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7C37FD">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w:t>
      </w:r>
      <w:r w:rsidRPr="00B75AAC" w:rsidDel="00DD17EE">
        <w:rPr>
          <w:sz w:val="22"/>
          <w:szCs w:val="22"/>
        </w:rPr>
        <w:t xml:space="preserve"> </w:t>
      </w:r>
      <w:r w:rsidRPr="00B75AAC">
        <w:rPr>
          <w:sz w:val="22"/>
          <w:szCs w:val="22"/>
        </w:rPr>
        <w:t>,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F629C4" w:rsidRDefault="00F966B5" w:rsidP="00B6794F">
            <w:pPr>
              <w:tabs>
                <w:tab w:val="left" w:pos="630"/>
              </w:tabs>
              <w:spacing w:after="120"/>
              <w:rPr>
                <w:iCs/>
                <w:color w:val="000000"/>
                <w:sz w:val="26"/>
                <w:szCs w:val="26"/>
              </w:rPr>
            </w:pPr>
            <w:r w:rsidRPr="00F629C4">
              <w:rPr>
                <w:iCs/>
                <w:color w:val="000000"/>
                <w:sz w:val="26"/>
                <w:szCs w:val="26"/>
              </w:rPr>
              <w:t>West Virgini</w:t>
            </w:r>
            <w:r w:rsidR="00E861E8">
              <w:rPr>
                <w:iCs/>
                <w:color w:val="000000"/>
                <w:sz w:val="26"/>
                <w:szCs w:val="26"/>
              </w:rPr>
              <w:t>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70"/>
        <w:gridCol w:w="2745"/>
        <w:gridCol w:w="3275"/>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F629C4" w:rsidRDefault="00086033" w:rsidP="00F87B4F">
            <w:pPr>
              <w:tabs>
                <w:tab w:val="left" w:pos="630"/>
              </w:tabs>
              <w:spacing w:after="120"/>
              <w:rPr>
                <w:iCs/>
                <w:color w:val="000000"/>
                <w:sz w:val="26"/>
                <w:szCs w:val="26"/>
              </w:rPr>
            </w:pPr>
            <w:r>
              <w:rPr>
                <w:iCs/>
                <w:color w:val="000000"/>
                <w:sz w:val="26"/>
                <w:szCs w:val="26"/>
              </w:rPr>
              <w:t>Berkeley Bentley</w:t>
            </w:r>
          </w:p>
        </w:tc>
        <w:tc>
          <w:tcPr>
            <w:tcW w:w="2811" w:type="dxa"/>
          </w:tcPr>
          <w:p w:rsidR="00B97CF0" w:rsidRPr="00F629C4" w:rsidRDefault="00086033" w:rsidP="00F87B4F">
            <w:pPr>
              <w:tabs>
                <w:tab w:val="left" w:pos="630"/>
              </w:tabs>
              <w:spacing w:after="120"/>
              <w:rPr>
                <w:iCs/>
                <w:color w:val="000000"/>
                <w:sz w:val="26"/>
                <w:szCs w:val="26"/>
              </w:rPr>
            </w:pPr>
            <w:r>
              <w:rPr>
                <w:iCs/>
                <w:color w:val="000000"/>
                <w:sz w:val="26"/>
                <w:szCs w:val="26"/>
              </w:rPr>
              <w:t>Deputy General Counsel and Senior Counsel for Legislative and Policy</w:t>
            </w:r>
          </w:p>
        </w:tc>
        <w:tc>
          <w:tcPr>
            <w:tcW w:w="3362" w:type="dxa"/>
          </w:tcPr>
          <w:p w:rsidR="00B97CF0" w:rsidRDefault="00086033" w:rsidP="00F87B4F">
            <w:pPr>
              <w:tabs>
                <w:tab w:val="left" w:pos="630"/>
              </w:tabs>
              <w:spacing w:after="120"/>
              <w:rPr>
                <w:iCs/>
                <w:color w:val="000000"/>
                <w:sz w:val="26"/>
                <w:szCs w:val="26"/>
              </w:rPr>
            </w:pPr>
            <w:r>
              <w:rPr>
                <w:iCs/>
                <w:color w:val="000000"/>
                <w:sz w:val="26"/>
                <w:szCs w:val="26"/>
              </w:rPr>
              <w:t xml:space="preserve">State of West Virginia </w:t>
            </w:r>
          </w:p>
          <w:p w:rsidR="00086033" w:rsidRDefault="00086033" w:rsidP="00F87B4F">
            <w:pPr>
              <w:tabs>
                <w:tab w:val="left" w:pos="630"/>
              </w:tabs>
              <w:spacing w:after="120"/>
              <w:rPr>
                <w:iCs/>
                <w:color w:val="000000"/>
                <w:sz w:val="26"/>
                <w:szCs w:val="26"/>
              </w:rPr>
            </w:pPr>
            <w:r>
              <w:rPr>
                <w:iCs/>
                <w:color w:val="000000"/>
                <w:sz w:val="26"/>
                <w:szCs w:val="26"/>
              </w:rPr>
              <w:t>Governor’s Office</w:t>
            </w:r>
          </w:p>
          <w:p w:rsidR="00086033" w:rsidRPr="00F629C4" w:rsidRDefault="00086033" w:rsidP="00F87B4F">
            <w:pPr>
              <w:tabs>
                <w:tab w:val="left" w:pos="630"/>
              </w:tabs>
              <w:spacing w:after="120"/>
              <w:rPr>
                <w:iCs/>
                <w:color w:val="000000"/>
                <w:sz w:val="26"/>
                <w:szCs w:val="26"/>
              </w:rPr>
            </w:pPr>
            <w:r>
              <w:rPr>
                <w:iCs/>
                <w:color w:val="000000"/>
                <w:sz w:val="26"/>
                <w:szCs w:val="26"/>
              </w:rPr>
              <w:t>Governor Jim Justice</w:t>
            </w:r>
          </w:p>
        </w:tc>
      </w:tr>
    </w:tbl>
    <w:p w:rsidR="00554172" w:rsidRPr="00B75AAC" w:rsidRDefault="00554172" w:rsidP="00B6794F">
      <w:pPr>
        <w:tabs>
          <w:tab w:val="left" w:pos="630"/>
        </w:tabs>
        <w:spacing w:after="120"/>
        <w:rPr>
          <w:iCs/>
          <w:color w:val="000000"/>
          <w:sz w:val="22"/>
          <w:szCs w:val="22"/>
        </w:rPr>
      </w:pPr>
    </w:p>
    <w:p w:rsidR="00554172" w:rsidRDefault="00554172">
      <w:pPr>
        <w:spacing w:after="200" w:line="276" w:lineRule="auto"/>
        <w:rPr>
          <w:iCs/>
          <w:color w:val="000000"/>
          <w:sz w:val="22"/>
          <w:szCs w:val="22"/>
        </w:rPr>
      </w:pPr>
    </w:p>
    <w:p w:rsidR="00D2294A" w:rsidRDefault="00D2294A">
      <w:pPr>
        <w:spacing w:after="200" w:line="276" w:lineRule="auto"/>
        <w:rPr>
          <w:iCs/>
          <w:color w:val="000000"/>
          <w:sz w:val="22"/>
          <w:szCs w:val="22"/>
        </w:rPr>
      </w:pPr>
    </w:p>
    <w:p w:rsidR="00D2294A" w:rsidRDefault="00D2294A">
      <w:pPr>
        <w:spacing w:after="200" w:line="276" w:lineRule="auto"/>
        <w:rPr>
          <w:iCs/>
          <w:color w:val="000000"/>
          <w:sz w:val="22"/>
          <w:szCs w:val="22"/>
        </w:rPr>
      </w:pPr>
    </w:p>
    <w:p w:rsidR="00D2294A" w:rsidRDefault="00D2294A">
      <w:pPr>
        <w:spacing w:after="200" w:line="276" w:lineRule="auto"/>
        <w:rPr>
          <w:iCs/>
          <w:color w:val="000000"/>
          <w:sz w:val="22"/>
          <w:szCs w:val="22"/>
        </w:rPr>
      </w:pPr>
    </w:p>
    <w:p w:rsidR="00D2294A" w:rsidRDefault="00D2294A">
      <w:pPr>
        <w:spacing w:after="200" w:line="276" w:lineRule="auto"/>
        <w:rPr>
          <w:iCs/>
          <w:color w:val="000000"/>
          <w:sz w:val="22"/>
          <w:szCs w:val="22"/>
        </w:rPr>
      </w:pPr>
    </w:p>
    <w:p w:rsidR="00D2294A" w:rsidRPr="00B75AAC" w:rsidRDefault="00D2294A">
      <w:pPr>
        <w:spacing w:after="200" w:line="276" w:lineRule="auto"/>
        <w:rPr>
          <w:iCs/>
          <w:color w:val="000000"/>
          <w:sz w:val="22"/>
          <w:szCs w:val="22"/>
        </w:rPr>
      </w:pP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99078F">
        <w:rPr>
          <w:b/>
          <w:iCs/>
          <w:color w:val="000000"/>
          <w:sz w:val="22"/>
          <w:szCs w:val="22"/>
        </w:rPr>
        <w:t>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F629C4" w:rsidRDefault="00F966B5" w:rsidP="0099078F">
            <w:pPr>
              <w:tabs>
                <w:tab w:val="left" w:pos="630"/>
              </w:tabs>
              <w:spacing w:after="120"/>
              <w:rPr>
                <w:iCs/>
                <w:color w:val="000000"/>
                <w:sz w:val="26"/>
                <w:szCs w:val="26"/>
              </w:rPr>
            </w:pPr>
            <w:r w:rsidRPr="00F629C4">
              <w:rPr>
                <w:iCs/>
                <w:color w:val="000000"/>
                <w:sz w:val="26"/>
                <w:szCs w:val="26"/>
              </w:rPr>
              <w:t>5</w:t>
            </w:r>
            <w:r w:rsidR="0099078F">
              <w:rPr>
                <w:iCs/>
                <w:color w:val="000000"/>
                <w:sz w:val="26"/>
                <w:szCs w:val="26"/>
              </w:rPr>
              <w:t>1</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97CF0" w:rsidP="00B97CF0">
            <w:pPr>
              <w:tabs>
                <w:tab w:val="left" w:pos="630"/>
              </w:tabs>
              <w:spacing w:after="120"/>
              <w:rPr>
                <w:iCs/>
                <w:color w:val="000000"/>
                <w:sz w:val="22"/>
                <w:szCs w:val="22"/>
              </w:rPr>
            </w:pP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F629C4" w:rsidRDefault="00F966B5" w:rsidP="0099078F">
            <w:pPr>
              <w:tabs>
                <w:tab w:val="left" w:pos="630"/>
              </w:tabs>
              <w:spacing w:after="120"/>
              <w:rPr>
                <w:iCs/>
                <w:color w:val="000000"/>
                <w:sz w:val="26"/>
                <w:szCs w:val="26"/>
              </w:rPr>
            </w:pPr>
            <w:r w:rsidRPr="00F629C4">
              <w:rPr>
                <w:iCs/>
                <w:color w:val="000000"/>
                <w:sz w:val="26"/>
                <w:szCs w:val="26"/>
              </w:rPr>
              <w:t>5</w:t>
            </w:r>
            <w:r w:rsidR="0099078F">
              <w:rPr>
                <w:iCs/>
                <w:color w:val="000000"/>
                <w:sz w:val="26"/>
                <w:szCs w:val="26"/>
              </w:rPr>
              <w:t>1</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99078F">
        <w:rPr>
          <w:b/>
          <w:iCs/>
          <w:color w:val="000000"/>
          <w:sz w:val="22"/>
          <w:szCs w:val="22"/>
        </w:rPr>
        <w:t>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F629C4" w:rsidRDefault="0028312F" w:rsidP="00726D24">
            <w:pPr>
              <w:tabs>
                <w:tab w:val="left" w:pos="630"/>
              </w:tabs>
              <w:spacing w:after="120"/>
              <w:rPr>
                <w:iCs/>
                <w:color w:val="000000"/>
                <w:sz w:val="26"/>
                <w:szCs w:val="26"/>
              </w:rPr>
            </w:pPr>
            <w:r>
              <w:rPr>
                <w:iCs/>
                <w:color w:val="000000"/>
                <w:sz w:val="26"/>
                <w:szCs w:val="26"/>
              </w:rPr>
              <w:t>698</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lastRenderedPageBreak/>
              <w:t>Part-time</w:t>
            </w:r>
          </w:p>
        </w:tc>
        <w:tc>
          <w:tcPr>
            <w:tcW w:w="3852" w:type="dxa"/>
          </w:tcPr>
          <w:p w:rsidR="003137A8" w:rsidRPr="00F629C4" w:rsidRDefault="0028312F" w:rsidP="003137A8">
            <w:pPr>
              <w:tabs>
                <w:tab w:val="left" w:pos="630"/>
              </w:tabs>
              <w:spacing w:after="120"/>
              <w:rPr>
                <w:iCs/>
                <w:color w:val="000000"/>
                <w:sz w:val="26"/>
                <w:szCs w:val="26"/>
              </w:rPr>
            </w:pPr>
            <w:r>
              <w:rPr>
                <w:iCs/>
                <w:color w:val="000000"/>
                <w:sz w:val="26"/>
                <w:szCs w:val="26"/>
              </w:rPr>
              <w:t>154</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99078F">
        <w:rPr>
          <w:b/>
          <w:iCs/>
          <w:color w:val="000000"/>
          <w:sz w:val="22"/>
          <w:szCs w:val="22"/>
        </w:rPr>
        <w:t>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F629C4" w:rsidRDefault="0028312F" w:rsidP="007C37FD">
            <w:pPr>
              <w:spacing w:after="120"/>
              <w:jc w:val="center"/>
              <w:rPr>
                <w:iCs/>
                <w:color w:val="000000"/>
                <w:sz w:val="26"/>
                <w:szCs w:val="26"/>
              </w:rPr>
            </w:pPr>
            <w:r>
              <w:rPr>
                <w:iCs/>
                <w:color w:val="000000"/>
                <w:sz w:val="26"/>
                <w:szCs w:val="26"/>
              </w:rPr>
              <w:t>73,631,161</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F629C4" w:rsidRDefault="00162296" w:rsidP="007C37FD">
            <w:pPr>
              <w:spacing w:after="200" w:line="276" w:lineRule="auto"/>
              <w:rPr>
                <w:sz w:val="26"/>
                <w:szCs w:val="26"/>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99078F">
        <w:rPr>
          <w:b/>
          <w:iCs/>
          <w:color w:val="000000"/>
          <w:sz w:val="22"/>
          <w:szCs w:val="22"/>
        </w:rPr>
        <w:t xml:space="preserve">8 </w:t>
      </w:r>
      <w:r w:rsidRPr="00B75AAC">
        <w:rPr>
          <w:b/>
          <w:iCs/>
          <w:color w:val="000000"/>
          <w:sz w:val="22"/>
          <w:szCs w:val="22"/>
        </w:rPr>
        <w:t xml:space="preserve">to December 31, </w:t>
      </w:r>
      <w:r w:rsidR="004C073E">
        <w:rPr>
          <w:b/>
          <w:iCs/>
          <w:color w:val="000000"/>
          <w:sz w:val="22"/>
          <w:szCs w:val="22"/>
        </w:rPr>
        <w:t>201</w:t>
      </w:r>
      <w:r w:rsidR="0099078F">
        <w:rPr>
          <w:b/>
          <w:iCs/>
          <w:color w:val="000000"/>
          <w:sz w:val="22"/>
          <w:szCs w:val="22"/>
        </w:rPr>
        <w:t>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7C37FD" w:rsidRPr="00B75AAC" w:rsidTr="00172730">
        <w:trPr>
          <w:jc w:val="center"/>
        </w:trPr>
        <w:tc>
          <w:tcPr>
            <w:tcW w:w="3175" w:type="dxa"/>
          </w:tcPr>
          <w:p w:rsidR="007C37FD" w:rsidRPr="00B75AAC" w:rsidRDefault="007C37FD"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7C37FD" w:rsidRPr="00F629C4" w:rsidRDefault="007C37FD" w:rsidP="0099078F">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4D1E99">
              <w:rPr>
                <w:rFonts w:ascii="Times New Roman" w:hAnsi="Times New Roman" w:cs="Times New Roman"/>
                <w:sz w:val="26"/>
                <w:szCs w:val="26"/>
              </w:rPr>
              <w:t xml:space="preserve">  7</w:t>
            </w:r>
            <w:r w:rsidR="009F1D4C">
              <w:rPr>
                <w:rFonts w:ascii="Times New Roman" w:hAnsi="Times New Roman" w:cs="Times New Roman"/>
                <w:sz w:val="26"/>
                <w:szCs w:val="26"/>
              </w:rPr>
              <w:t>14,569</w:t>
            </w:r>
          </w:p>
        </w:tc>
      </w:tr>
      <w:tr w:rsidR="007C37FD" w:rsidRPr="00B75AAC" w:rsidTr="00172730">
        <w:trPr>
          <w:jc w:val="center"/>
        </w:trPr>
        <w:tc>
          <w:tcPr>
            <w:tcW w:w="3175" w:type="dxa"/>
          </w:tcPr>
          <w:p w:rsidR="007C37FD" w:rsidRPr="00B75AAC" w:rsidRDefault="007C37FD"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4D1E99" w:rsidRPr="00F629C4" w:rsidRDefault="004D1E99" w:rsidP="0099078F">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7C37FD">
              <w:rPr>
                <w:rFonts w:ascii="Times New Roman" w:hAnsi="Times New Roman" w:cs="Times New Roman"/>
                <w:sz w:val="26"/>
                <w:szCs w:val="26"/>
              </w:rPr>
              <w:t xml:space="preserve"> </w:t>
            </w:r>
            <w:r>
              <w:rPr>
                <w:rFonts w:ascii="Times New Roman" w:hAnsi="Times New Roman" w:cs="Times New Roman"/>
                <w:sz w:val="26"/>
                <w:szCs w:val="26"/>
              </w:rPr>
              <w:t>9</w:t>
            </w:r>
            <w:r w:rsidR="009F1D4C">
              <w:rPr>
                <w:rFonts w:ascii="Times New Roman" w:hAnsi="Times New Roman" w:cs="Times New Roman"/>
                <w:sz w:val="26"/>
                <w:szCs w:val="26"/>
              </w:rPr>
              <w:t>55,321</w:t>
            </w:r>
          </w:p>
        </w:tc>
      </w:tr>
      <w:tr w:rsidR="007C37FD" w:rsidRPr="00B75AAC" w:rsidTr="00172730">
        <w:trPr>
          <w:jc w:val="center"/>
        </w:trPr>
        <w:tc>
          <w:tcPr>
            <w:tcW w:w="3175" w:type="dxa"/>
          </w:tcPr>
          <w:p w:rsidR="007C37FD" w:rsidRPr="00B75AAC" w:rsidRDefault="007C37FD"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7C37FD" w:rsidRPr="00F629C4" w:rsidRDefault="004D1E99" w:rsidP="0099078F">
            <w:pPr>
              <w:pStyle w:val="NoSpacing"/>
              <w:rPr>
                <w:rFonts w:ascii="Times New Roman" w:hAnsi="Times New Roman" w:cs="Times New Roman"/>
                <w:sz w:val="26"/>
                <w:szCs w:val="26"/>
              </w:rPr>
            </w:pPr>
            <w:r>
              <w:rPr>
                <w:rFonts w:ascii="Times New Roman" w:hAnsi="Times New Roman" w:cs="Times New Roman"/>
                <w:sz w:val="26"/>
                <w:szCs w:val="26"/>
              </w:rPr>
              <w:t xml:space="preserve">   15</w:t>
            </w:r>
            <w:r w:rsidR="009F1D4C">
              <w:rPr>
                <w:rFonts w:ascii="Times New Roman" w:hAnsi="Times New Roman" w:cs="Times New Roman"/>
                <w:sz w:val="26"/>
                <w:szCs w:val="26"/>
              </w:rPr>
              <w:t>4,741</w:t>
            </w:r>
          </w:p>
        </w:tc>
      </w:tr>
      <w:tr w:rsidR="007C37FD" w:rsidRPr="00B75AAC" w:rsidTr="00172730">
        <w:trPr>
          <w:jc w:val="center"/>
        </w:trPr>
        <w:tc>
          <w:tcPr>
            <w:tcW w:w="3175" w:type="dxa"/>
          </w:tcPr>
          <w:p w:rsidR="007C37FD" w:rsidRPr="00B75AAC" w:rsidRDefault="007C37FD"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7C37FD" w:rsidRPr="00F629C4" w:rsidRDefault="007C37FD" w:rsidP="004D1E99">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4D1E99">
              <w:rPr>
                <w:rFonts w:ascii="Times New Roman" w:hAnsi="Times New Roman" w:cs="Times New Roman"/>
                <w:sz w:val="26"/>
                <w:szCs w:val="26"/>
              </w:rPr>
              <w:t>443,874</w:t>
            </w:r>
          </w:p>
        </w:tc>
      </w:tr>
      <w:tr w:rsidR="007C37FD" w:rsidRPr="00B75AAC" w:rsidTr="00172730">
        <w:trPr>
          <w:jc w:val="center"/>
        </w:trPr>
        <w:tc>
          <w:tcPr>
            <w:tcW w:w="3175" w:type="dxa"/>
            <w:shd w:val="clear" w:color="auto" w:fill="D9D9D9" w:themeFill="background1" w:themeFillShade="D9"/>
          </w:tcPr>
          <w:p w:rsidR="007C37FD" w:rsidRPr="00172730" w:rsidRDefault="007C37FD"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7C37FD" w:rsidRPr="00F629C4" w:rsidRDefault="009F1D4C" w:rsidP="007C37FD">
            <w:pPr>
              <w:pStyle w:val="NoSpacing"/>
              <w:rPr>
                <w:rFonts w:ascii="Times New Roman" w:hAnsi="Times New Roman" w:cs="Times New Roman"/>
                <w:sz w:val="26"/>
                <w:szCs w:val="26"/>
              </w:rPr>
            </w:pPr>
            <w:r>
              <w:rPr>
                <w:rFonts w:ascii="Times New Roman" w:hAnsi="Times New Roman" w:cs="Times New Roman"/>
                <w:sz w:val="26"/>
                <w:szCs w:val="26"/>
              </w:rPr>
              <w:t>2,268,505</w:t>
            </w:r>
          </w:p>
          <w:p w:rsidR="007C37FD" w:rsidRPr="00F629C4" w:rsidRDefault="007C37FD" w:rsidP="007C37FD">
            <w:pPr>
              <w:pStyle w:val="NoSpacing"/>
              <w:rPr>
                <w:rFonts w:ascii="Times New Roman" w:hAnsi="Times New Roman" w:cs="Times New Roman"/>
                <w:sz w:val="26"/>
                <w:szCs w:val="26"/>
              </w:rPr>
            </w:pPr>
          </w:p>
        </w:tc>
      </w:tr>
    </w:tbl>
    <w:p w:rsidR="0058282F" w:rsidRPr="00B75AAC" w:rsidRDefault="0058282F" w:rsidP="003137A8">
      <w:pPr>
        <w:tabs>
          <w:tab w:val="left" w:pos="630"/>
        </w:tabs>
        <w:spacing w:after="120"/>
        <w:rPr>
          <w:iCs/>
          <w:color w:val="000000"/>
          <w:sz w:val="22"/>
          <w:szCs w:val="22"/>
        </w:rPr>
      </w:pPr>
    </w:p>
    <w:p w:rsidR="00B85BE4" w:rsidRDefault="00B85BE4">
      <w:pPr>
        <w:spacing w:after="200" w:line="276" w:lineRule="auto"/>
        <w:rPr>
          <w:iCs/>
          <w:color w:val="000000"/>
          <w:sz w:val="22"/>
          <w:szCs w:val="22"/>
        </w:rPr>
      </w:pPr>
      <w:r>
        <w:rPr>
          <w:iCs/>
          <w:color w:val="000000"/>
          <w:sz w:val="22"/>
          <w:szCs w:val="22"/>
        </w:rPr>
        <w:br w:type="page"/>
      </w: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lastRenderedPageBreak/>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A070CB">
        <w:rPr>
          <w:rFonts w:ascii="Times New Roman" w:hAnsi="Times New Roman" w:cs="Times New Roman"/>
          <w:b w:val="0"/>
          <w:noProof w:val="0"/>
          <w:sz w:val="22"/>
          <w:szCs w:val="22"/>
        </w:rPr>
        <w:t>X</w:t>
      </w:r>
      <w:r w:rsidR="005D4884"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1013B2">
        <w:rPr>
          <w:rFonts w:ascii="Times New Roman" w:hAnsi="Times New Roman" w:cs="Times New Roman"/>
          <w:b w:val="0"/>
          <w:noProof w:val="0"/>
          <w:sz w:val="22"/>
          <w:szCs w:val="22"/>
        </w:rPr>
      </w:r>
      <w:r w:rsidR="001013B2">
        <w:rPr>
          <w:rFonts w:ascii="Times New Roman" w:hAnsi="Times New Roman" w:cs="Times New Roman"/>
          <w:b w:val="0"/>
          <w:noProof w:val="0"/>
          <w:sz w:val="22"/>
          <w:szCs w:val="22"/>
        </w:rPr>
        <w:fldChar w:fldCharType="separate"/>
      </w:r>
      <w:r w:rsidR="005D4884" w:rsidRPr="00B75AAC">
        <w:rPr>
          <w:rFonts w:ascii="Times New Roman" w:hAnsi="Times New Roman" w:cs="Times New Roman"/>
          <w:b w:val="0"/>
          <w:noProof w:val="0"/>
          <w:sz w:val="22"/>
          <w:szCs w:val="22"/>
        </w:rPr>
        <w:fldChar w:fldCharType="end"/>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5D4884"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1013B2">
        <w:rPr>
          <w:rFonts w:ascii="Times New Roman" w:hAnsi="Times New Roman" w:cs="Times New Roman"/>
          <w:b w:val="0"/>
          <w:noProof w:val="0"/>
          <w:sz w:val="22"/>
          <w:szCs w:val="22"/>
        </w:rPr>
      </w:r>
      <w:r w:rsidR="001013B2">
        <w:rPr>
          <w:rFonts w:ascii="Times New Roman" w:hAnsi="Times New Roman" w:cs="Times New Roman"/>
          <w:b w:val="0"/>
          <w:noProof w:val="0"/>
          <w:sz w:val="22"/>
          <w:szCs w:val="22"/>
        </w:rPr>
        <w:fldChar w:fldCharType="separate"/>
      </w:r>
      <w:r w:rsidR="005D4884"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18432" w:type="dxa"/>
        <w:tblInd w:w="360" w:type="dxa"/>
        <w:tblLook w:val="04A0" w:firstRow="1" w:lastRow="0" w:firstColumn="1" w:lastColumn="0" w:noHBand="0" w:noVBand="1"/>
      </w:tblPr>
      <w:tblGrid>
        <w:gridCol w:w="9216"/>
        <w:gridCol w:w="9216"/>
      </w:tblGrid>
      <w:tr w:rsidR="00E7421A" w:rsidRPr="00B75AAC" w:rsidTr="001013B2">
        <w:tc>
          <w:tcPr>
            <w:tcW w:w="9216" w:type="dxa"/>
          </w:tcPr>
          <w:p w:rsidR="00E7421A" w:rsidRPr="00F629C4" w:rsidRDefault="00E7421A" w:rsidP="00C302F3">
            <w:pPr>
              <w:tabs>
                <w:tab w:val="left" w:pos="630"/>
              </w:tabs>
              <w:spacing w:after="120"/>
              <w:jc w:val="both"/>
              <w:rPr>
                <w:iCs/>
                <w:color w:val="000000"/>
                <w:sz w:val="26"/>
                <w:szCs w:val="26"/>
              </w:rPr>
            </w:pPr>
            <w:r w:rsidRPr="00F629C4">
              <w:rPr>
                <w:iCs/>
                <w:color w:val="000000"/>
                <w:sz w:val="26"/>
                <w:szCs w:val="26"/>
              </w:rPr>
              <w:t>In WV</w:t>
            </w:r>
            <w:r w:rsidR="0028312F">
              <w:rPr>
                <w:iCs/>
                <w:color w:val="000000"/>
                <w:sz w:val="26"/>
                <w:szCs w:val="26"/>
              </w:rPr>
              <w:t>,</w:t>
            </w:r>
            <w:r w:rsidRPr="00F629C4">
              <w:rPr>
                <w:iCs/>
                <w:color w:val="000000"/>
                <w:sz w:val="26"/>
                <w:szCs w:val="26"/>
              </w:rPr>
              <w:t xml:space="preserve"> 911/E911 fees are collected from subscribers of landline, wireless, and Voice over Internet Protocol (VoIP) telecommunications service providers.  Funding for land-line service is provided for under W</w:t>
            </w:r>
            <w:r w:rsidR="0077030B">
              <w:rPr>
                <w:iCs/>
                <w:color w:val="000000"/>
                <w:sz w:val="26"/>
                <w:szCs w:val="26"/>
              </w:rPr>
              <w:t>.</w:t>
            </w:r>
            <w:r w:rsidRPr="00F629C4">
              <w:rPr>
                <w:iCs/>
                <w:color w:val="000000"/>
                <w:sz w:val="26"/>
                <w:szCs w:val="26"/>
              </w:rPr>
              <w:t>V</w:t>
            </w:r>
            <w:r w:rsidR="0077030B">
              <w:rPr>
                <w:iCs/>
                <w:color w:val="000000"/>
                <w:sz w:val="26"/>
                <w:szCs w:val="26"/>
              </w:rPr>
              <w:t xml:space="preserve">a. </w:t>
            </w:r>
            <w:r w:rsidRPr="00F629C4">
              <w:rPr>
                <w:iCs/>
                <w:color w:val="000000"/>
                <w:sz w:val="26"/>
                <w:szCs w:val="26"/>
              </w:rPr>
              <w:t xml:space="preserve">Code §7-1-3cc.  This section of the </w:t>
            </w:r>
            <w:r w:rsidR="0077030B" w:rsidRPr="00F629C4">
              <w:rPr>
                <w:iCs/>
                <w:color w:val="000000"/>
                <w:sz w:val="26"/>
                <w:szCs w:val="26"/>
              </w:rPr>
              <w:t>W</w:t>
            </w:r>
            <w:r w:rsidR="0077030B">
              <w:rPr>
                <w:iCs/>
                <w:color w:val="000000"/>
                <w:sz w:val="26"/>
                <w:szCs w:val="26"/>
              </w:rPr>
              <w:t>.</w:t>
            </w:r>
            <w:r w:rsidR="0077030B" w:rsidRPr="00F629C4">
              <w:rPr>
                <w:iCs/>
                <w:color w:val="000000"/>
                <w:sz w:val="26"/>
                <w:szCs w:val="26"/>
              </w:rPr>
              <w:t>V</w:t>
            </w:r>
            <w:r w:rsidR="0077030B">
              <w:rPr>
                <w:iCs/>
                <w:color w:val="000000"/>
                <w:sz w:val="26"/>
                <w:szCs w:val="26"/>
              </w:rPr>
              <w:t xml:space="preserve">a. </w:t>
            </w:r>
            <w:r w:rsidRPr="00F629C4">
              <w:rPr>
                <w:iCs/>
                <w:color w:val="000000"/>
                <w:sz w:val="26"/>
                <w:szCs w:val="26"/>
              </w:rPr>
              <w:t xml:space="preserve">Code </w:t>
            </w:r>
            <w:r w:rsidR="005E2095">
              <w:rPr>
                <w:iCs/>
                <w:color w:val="000000"/>
                <w:sz w:val="26"/>
                <w:szCs w:val="26"/>
              </w:rPr>
              <w:t>a</w:t>
            </w:r>
            <w:r w:rsidRPr="00F629C4">
              <w:rPr>
                <w:iCs/>
                <w:color w:val="000000"/>
                <w:sz w:val="26"/>
                <w:szCs w:val="26"/>
              </w:rPr>
              <w:t xml:space="preserve">uthorizes </w:t>
            </w:r>
            <w:r w:rsidR="0077030B">
              <w:rPr>
                <w:iCs/>
                <w:color w:val="000000"/>
                <w:sz w:val="26"/>
                <w:szCs w:val="26"/>
              </w:rPr>
              <w:t>c</w:t>
            </w:r>
            <w:r w:rsidRPr="00F629C4">
              <w:rPr>
                <w:iCs/>
                <w:color w:val="000000"/>
                <w:sz w:val="26"/>
                <w:szCs w:val="26"/>
              </w:rPr>
              <w:t xml:space="preserve">ounty </w:t>
            </w:r>
            <w:r w:rsidR="0077030B">
              <w:rPr>
                <w:iCs/>
                <w:color w:val="000000"/>
                <w:sz w:val="26"/>
                <w:szCs w:val="26"/>
              </w:rPr>
              <w:t>c</w:t>
            </w:r>
            <w:r w:rsidRPr="00F629C4">
              <w:rPr>
                <w:iCs/>
                <w:color w:val="000000"/>
                <w:sz w:val="26"/>
                <w:szCs w:val="26"/>
              </w:rPr>
              <w:t xml:space="preserve">ommissions to impose a fee on consumers of local exchange service within their county for the purpose of funding an emergency telephone system.  These fees vary based on ordinances passed by each county commission and are collected by the local exchange carrier and remitted directly to the county.  </w:t>
            </w:r>
          </w:p>
          <w:p w:rsidR="00E7421A" w:rsidRPr="00F629C4" w:rsidRDefault="00E7421A" w:rsidP="00C302F3">
            <w:pPr>
              <w:tabs>
                <w:tab w:val="left" w:pos="630"/>
              </w:tabs>
              <w:spacing w:after="120"/>
              <w:jc w:val="both"/>
              <w:rPr>
                <w:iCs/>
                <w:color w:val="000000"/>
                <w:sz w:val="26"/>
                <w:szCs w:val="26"/>
              </w:rPr>
            </w:pPr>
            <w:r w:rsidRPr="00F629C4">
              <w:rPr>
                <w:iCs/>
                <w:color w:val="000000"/>
                <w:sz w:val="26"/>
                <w:szCs w:val="26"/>
              </w:rPr>
              <w:t xml:space="preserve">In addition, </w:t>
            </w:r>
            <w:r w:rsidR="0077030B" w:rsidRPr="00F629C4">
              <w:rPr>
                <w:iCs/>
                <w:color w:val="000000"/>
                <w:sz w:val="26"/>
                <w:szCs w:val="26"/>
              </w:rPr>
              <w:t>W</w:t>
            </w:r>
            <w:r w:rsidR="0077030B">
              <w:rPr>
                <w:iCs/>
                <w:color w:val="000000"/>
                <w:sz w:val="26"/>
                <w:szCs w:val="26"/>
              </w:rPr>
              <w:t>.</w:t>
            </w:r>
            <w:r w:rsidR="0077030B" w:rsidRPr="00F629C4">
              <w:rPr>
                <w:iCs/>
                <w:color w:val="000000"/>
                <w:sz w:val="26"/>
                <w:szCs w:val="26"/>
              </w:rPr>
              <w:t>V</w:t>
            </w:r>
            <w:r w:rsidR="00222C70">
              <w:rPr>
                <w:iCs/>
                <w:color w:val="000000"/>
                <w:sz w:val="26"/>
                <w:szCs w:val="26"/>
              </w:rPr>
              <w:t xml:space="preserve">a. </w:t>
            </w:r>
            <w:r w:rsidR="00222C70" w:rsidRPr="00F629C4">
              <w:rPr>
                <w:iCs/>
                <w:color w:val="000000"/>
                <w:sz w:val="26"/>
                <w:szCs w:val="26"/>
              </w:rPr>
              <w:t>Code</w:t>
            </w:r>
            <w:r w:rsidR="00222C70">
              <w:rPr>
                <w:iCs/>
                <w:color w:val="000000"/>
                <w:sz w:val="26"/>
                <w:szCs w:val="26"/>
              </w:rPr>
              <w:t xml:space="preserve"> </w:t>
            </w:r>
            <w:r w:rsidRPr="00F629C4">
              <w:rPr>
                <w:iCs/>
                <w:color w:val="000000"/>
                <w:sz w:val="26"/>
                <w:szCs w:val="26"/>
              </w:rPr>
              <w:t xml:space="preserve">§24-6-6b imposes a fee to be collected by all </w:t>
            </w:r>
            <w:r w:rsidR="0028312F">
              <w:rPr>
                <w:iCs/>
                <w:color w:val="000000"/>
                <w:sz w:val="26"/>
                <w:szCs w:val="26"/>
              </w:rPr>
              <w:t>commercial mobile radio service (</w:t>
            </w:r>
            <w:r w:rsidRPr="00F629C4">
              <w:rPr>
                <w:iCs/>
                <w:color w:val="000000"/>
                <w:sz w:val="26"/>
                <w:szCs w:val="26"/>
              </w:rPr>
              <w:t>CMRS</w:t>
            </w:r>
            <w:r w:rsidR="0028312F">
              <w:rPr>
                <w:iCs/>
                <w:color w:val="000000"/>
                <w:sz w:val="26"/>
                <w:szCs w:val="26"/>
              </w:rPr>
              <w:t>)</w:t>
            </w:r>
            <w:r w:rsidRPr="00F629C4">
              <w:rPr>
                <w:iCs/>
                <w:color w:val="000000"/>
                <w:sz w:val="26"/>
                <w:szCs w:val="26"/>
              </w:rPr>
              <w:t xml:space="preserve"> providers on each valid retail commercial mobile radio service subscription as defined by the West Virginia Public Service Commission.  That fee is currently three dollars </w:t>
            </w:r>
            <w:r w:rsidR="007C37FD">
              <w:rPr>
                <w:iCs/>
                <w:color w:val="000000"/>
                <w:sz w:val="26"/>
                <w:szCs w:val="26"/>
              </w:rPr>
              <w:t xml:space="preserve">and thirty four cents </w:t>
            </w:r>
            <w:r w:rsidRPr="00F629C4">
              <w:rPr>
                <w:iCs/>
                <w:color w:val="000000"/>
                <w:sz w:val="26"/>
                <w:szCs w:val="26"/>
              </w:rPr>
              <w:t>($3</w:t>
            </w:r>
            <w:r w:rsidR="007C37FD">
              <w:rPr>
                <w:iCs/>
                <w:color w:val="000000"/>
                <w:sz w:val="26"/>
                <w:szCs w:val="26"/>
              </w:rPr>
              <w:t>.34</w:t>
            </w:r>
            <w:r w:rsidRPr="00F629C4">
              <w:rPr>
                <w:iCs/>
                <w:color w:val="000000"/>
                <w:sz w:val="26"/>
                <w:szCs w:val="26"/>
              </w:rPr>
              <w:t>) per month per subscriber.  That three dollar</w:t>
            </w:r>
            <w:r w:rsidR="007C37FD">
              <w:rPr>
                <w:iCs/>
                <w:color w:val="000000"/>
                <w:sz w:val="26"/>
                <w:szCs w:val="26"/>
              </w:rPr>
              <w:t>s and thirty four cents</w:t>
            </w:r>
            <w:r w:rsidRPr="00F629C4">
              <w:rPr>
                <w:iCs/>
                <w:color w:val="000000"/>
                <w:sz w:val="26"/>
                <w:szCs w:val="26"/>
              </w:rPr>
              <w:t xml:space="preserve"> ($3</w:t>
            </w:r>
            <w:r w:rsidR="007C37FD">
              <w:rPr>
                <w:iCs/>
                <w:color w:val="000000"/>
                <w:sz w:val="26"/>
                <w:szCs w:val="26"/>
              </w:rPr>
              <w:t>.34</w:t>
            </w:r>
            <w:r w:rsidRPr="00F629C4">
              <w:rPr>
                <w:iCs/>
                <w:color w:val="000000"/>
                <w:sz w:val="26"/>
                <w:szCs w:val="26"/>
              </w:rPr>
              <w:t>) fee is divided as directed in the statu</w:t>
            </w:r>
            <w:r w:rsidR="00A2245F">
              <w:rPr>
                <w:iCs/>
                <w:color w:val="000000"/>
                <w:sz w:val="26"/>
                <w:szCs w:val="26"/>
              </w:rPr>
              <w:t>t</w:t>
            </w:r>
            <w:r w:rsidRPr="00F629C4">
              <w:rPr>
                <w:iCs/>
                <w:color w:val="000000"/>
                <w:sz w:val="26"/>
                <w:szCs w:val="26"/>
              </w:rPr>
              <w:t xml:space="preserve">e in the following manner as defined in the </w:t>
            </w:r>
            <w:r w:rsidR="0077030B" w:rsidRPr="00F629C4">
              <w:rPr>
                <w:iCs/>
                <w:color w:val="000000"/>
                <w:sz w:val="26"/>
                <w:szCs w:val="26"/>
              </w:rPr>
              <w:t>W</w:t>
            </w:r>
            <w:r w:rsidR="0077030B">
              <w:rPr>
                <w:iCs/>
                <w:color w:val="000000"/>
                <w:sz w:val="26"/>
                <w:szCs w:val="26"/>
              </w:rPr>
              <w:t>.</w:t>
            </w:r>
            <w:r w:rsidR="0077030B" w:rsidRPr="00F629C4">
              <w:rPr>
                <w:iCs/>
                <w:color w:val="000000"/>
                <w:sz w:val="26"/>
                <w:szCs w:val="26"/>
              </w:rPr>
              <w:t>V</w:t>
            </w:r>
            <w:r w:rsidR="0077030B">
              <w:rPr>
                <w:iCs/>
                <w:color w:val="000000"/>
                <w:sz w:val="26"/>
                <w:szCs w:val="26"/>
              </w:rPr>
              <w:t xml:space="preserve">a. </w:t>
            </w:r>
            <w:r w:rsidRPr="00F629C4">
              <w:rPr>
                <w:iCs/>
                <w:color w:val="000000"/>
                <w:sz w:val="26"/>
                <w:szCs w:val="26"/>
              </w:rPr>
              <w:t>Code:</w:t>
            </w:r>
          </w:p>
          <w:p w:rsidR="00E7421A" w:rsidRPr="00B75AAC" w:rsidRDefault="00E7421A" w:rsidP="0028312F">
            <w:pPr>
              <w:spacing w:after="120"/>
              <w:rPr>
                <w:sz w:val="22"/>
                <w:szCs w:val="22"/>
              </w:rPr>
            </w:pPr>
            <w:r w:rsidRPr="00F629C4">
              <w:rPr>
                <w:iCs/>
                <w:color w:val="000000"/>
                <w:sz w:val="26"/>
                <w:szCs w:val="26"/>
              </w:rPr>
              <w:t xml:space="preserve">             “</w:t>
            </w:r>
            <w:r w:rsidR="00222C70">
              <w:rPr>
                <w:iCs/>
                <w:color w:val="000000"/>
                <w:sz w:val="26"/>
                <w:szCs w:val="26"/>
              </w:rPr>
              <w:t>[</w:t>
            </w:r>
            <w:r w:rsidR="0077030B">
              <w:rPr>
                <w:iCs/>
                <w:color w:val="000000"/>
                <w:sz w:val="26"/>
                <w:szCs w:val="26"/>
              </w:rPr>
              <w:t>T</w:t>
            </w:r>
            <w:r w:rsidR="00222C70">
              <w:rPr>
                <w:iCs/>
                <w:color w:val="000000"/>
                <w:sz w:val="26"/>
                <w:szCs w:val="26"/>
              </w:rPr>
              <w:t>]</w:t>
            </w:r>
            <w:r w:rsidRPr="00F629C4">
              <w:rPr>
                <w:iCs/>
                <w:color w:val="000000"/>
                <w:sz w:val="26"/>
                <w:szCs w:val="26"/>
              </w:rPr>
              <w:t>en cents to be distributed to the West Virginia State Police to be used for equipment upgrades for improving and integrating their communication efforts with those of the enhanced 911 systems: Provided, however, that for the fiscal year beginning on the first day of July, two thousand five, and for every fiscal year thereafter, one million dollars of the wireless enhanced 911 fee shall be distributed by the Public Service Commission to subsidize the construction of towers</w:t>
            </w:r>
            <w:r w:rsidR="00A2245F">
              <w:rPr>
                <w:iCs/>
                <w:color w:val="000000"/>
                <w:sz w:val="26"/>
                <w:szCs w:val="26"/>
              </w:rPr>
              <w:t>. The moneys shall be deposited in a fund administered by the West Virginia Public Service Com</w:t>
            </w:r>
            <w:r w:rsidR="0077030B">
              <w:rPr>
                <w:iCs/>
                <w:color w:val="000000"/>
                <w:sz w:val="26"/>
                <w:szCs w:val="26"/>
              </w:rPr>
              <w:t>mission, entitled Enhanced 911 Wi</w:t>
            </w:r>
            <w:r w:rsidR="00A2245F">
              <w:rPr>
                <w:iCs/>
                <w:color w:val="000000"/>
                <w:sz w:val="26"/>
                <w:szCs w:val="26"/>
              </w:rPr>
              <w:t xml:space="preserve">reless </w:t>
            </w:r>
            <w:r w:rsidR="0077030B">
              <w:rPr>
                <w:iCs/>
                <w:color w:val="000000"/>
                <w:sz w:val="26"/>
                <w:szCs w:val="26"/>
              </w:rPr>
              <w:t>T</w:t>
            </w:r>
            <w:r w:rsidR="00A2245F">
              <w:rPr>
                <w:iCs/>
                <w:color w:val="000000"/>
                <w:sz w:val="26"/>
                <w:szCs w:val="26"/>
              </w:rPr>
              <w:t xml:space="preserve">ower Access Assistance Fund, and shall be expended in accordance with an enhanced 911 wireless tower access matching grant order adopted by the Public Service Commission. The </w:t>
            </w:r>
            <w:r w:rsidR="00222C70">
              <w:rPr>
                <w:iCs/>
                <w:color w:val="000000"/>
                <w:sz w:val="26"/>
                <w:szCs w:val="26"/>
              </w:rPr>
              <w:t>c</w:t>
            </w:r>
            <w:r w:rsidR="00A2245F">
              <w:rPr>
                <w:iCs/>
                <w:color w:val="000000"/>
                <w:sz w:val="26"/>
                <w:szCs w:val="26"/>
              </w:rPr>
              <w:t xml:space="preserve">ommission order shall contain terms and conditions designed to provide financial assistance loans </w:t>
            </w:r>
            <w:r w:rsidR="00A2245F">
              <w:rPr>
                <w:iCs/>
                <w:color w:val="000000"/>
                <w:sz w:val="26"/>
                <w:szCs w:val="26"/>
              </w:rPr>
              <w:lastRenderedPageBreak/>
              <w:t xml:space="preserve">or grants to state agencies, political subdivisions of the state and wireless telephone carriers for the acquisition, equipping and construction of new wireless towers, which would provide enhanced 911 service coverage and which would not be available otherwise due to marginal financial viability of the applicable tower coverage area: Provided further, That the grants shall be allocated among potential sites based on application from county commissions demonstrating the need for enhanced 911 </w:t>
            </w:r>
            <w:r w:rsidR="00D20185">
              <w:rPr>
                <w:iCs/>
                <w:color w:val="000000"/>
                <w:sz w:val="26"/>
                <w:szCs w:val="26"/>
              </w:rPr>
              <w:t>wireless coverage in specific areas of this state</w:t>
            </w:r>
            <w:r w:rsidR="00712F52">
              <w:rPr>
                <w:iCs/>
                <w:color w:val="000000"/>
                <w:sz w:val="26"/>
                <w:szCs w:val="26"/>
              </w:rPr>
              <w:t>.</w:t>
            </w:r>
            <w:r w:rsidR="00D20185">
              <w:rPr>
                <w:iCs/>
                <w:color w:val="000000"/>
                <w:sz w:val="26"/>
                <w:szCs w:val="26"/>
              </w:rPr>
              <w:t xml:space="preserve"> Any tower constructed with assistance from the fund created by this subdivision shall be available for use by emergency services, fire departments and law-enforcement agencies communication equipment, so</w:t>
            </w:r>
            <w:r w:rsidR="0077030B">
              <w:rPr>
                <w:iCs/>
                <w:color w:val="000000"/>
                <w:sz w:val="26"/>
                <w:szCs w:val="26"/>
              </w:rPr>
              <w:t xml:space="preserve"> </w:t>
            </w:r>
            <w:r w:rsidR="00D20185">
              <w:rPr>
                <w:iCs/>
                <w:color w:val="000000"/>
                <w:sz w:val="26"/>
                <w:szCs w:val="26"/>
              </w:rPr>
              <w:t>long as that use does not interfere with the carrier’s wireless signal</w:t>
            </w:r>
            <w:r w:rsidR="00712F52">
              <w:rPr>
                <w:iCs/>
                <w:color w:val="000000"/>
                <w:sz w:val="26"/>
                <w:szCs w:val="26"/>
              </w:rPr>
              <w:t>…</w:t>
            </w:r>
            <w:r w:rsidR="00D20185">
              <w:rPr>
                <w:iCs/>
                <w:color w:val="000000"/>
                <w:sz w:val="26"/>
                <w:szCs w:val="26"/>
              </w:rPr>
              <w:t xml:space="preserve"> A</w:t>
            </w:r>
            <w:r w:rsidRPr="00F629C4">
              <w:rPr>
                <w:iCs/>
                <w:color w:val="000000"/>
                <w:sz w:val="26"/>
                <w:szCs w:val="26"/>
              </w:rPr>
              <w:t xml:space="preserve">nd provided  further, </w:t>
            </w:r>
            <w:r w:rsidR="0028312F">
              <w:rPr>
                <w:iCs/>
                <w:color w:val="000000"/>
                <w:sz w:val="26"/>
                <w:szCs w:val="26"/>
              </w:rPr>
              <w:t>t</w:t>
            </w:r>
            <w:r w:rsidRPr="00F629C4">
              <w:rPr>
                <w:iCs/>
                <w:color w:val="000000"/>
                <w:sz w:val="26"/>
                <w:szCs w:val="26"/>
              </w:rPr>
              <w:t>hat for the fiscal year beginning the first day of July, two thousand six, and for every fiscal year thereafter, five percent of the wireless enhanced 911 fee money received by the Public Service Commission shall be deposited in a special fund established by the Division of Homeland Security and Emergency Management to be used solely for the construction, maintenance and upgrades of the West Virginia Interoperable Radio Project and any other costs associated with establishing and maintaining the infrastructure of the system</w:t>
            </w:r>
            <w:r w:rsidR="004F0820">
              <w:rPr>
                <w:iCs/>
                <w:color w:val="000000"/>
                <w:sz w:val="26"/>
                <w:szCs w:val="26"/>
              </w:rPr>
              <w:t>. Any funds remaining in this fund at the end of the fiscal year shall automatically be reappropriated for the following year.</w:t>
            </w:r>
            <w:r w:rsidRPr="00F629C4">
              <w:rPr>
                <w:iCs/>
                <w:color w:val="000000"/>
                <w:sz w:val="26"/>
                <w:szCs w:val="26"/>
              </w:rPr>
              <w:t>”</w:t>
            </w:r>
          </w:p>
        </w:tc>
        <w:tc>
          <w:tcPr>
            <w:tcW w:w="9216" w:type="dxa"/>
          </w:tcPr>
          <w:p w:rsidR="00E7421A" w:rsidRPr="00B75AAC" w:rsidRDefault="00E7421A" w:rsidP="00904848">
            <w:pPr>
              <w:spacing w:after="120"/>
              <w:rPr>
                <w:sz w:val="22"/>
                <w:szCs w:val="22"/>
              </w:rPr>
            </w:pPr>
          </w:p>
          <w:p w:rsidR="00E7421A" w:rsidRPr="00B75AAC" w:rsidRDefault="00E7421A" w:rsidP="00904848">
            <w:pPr>
              <w:spacing w:after="120"/>
              <w:rPr>
                <w:sz w:val="22"/>
                <w:szCs w:val="22"/>
              </w:rPr>
            </w:pPr>
          </w:p>
          <w:p w:rsidR="00E7421A" w:rsidRPr="00B75AAC" w:rsidRDefault="00E7421A" w:rsidP="00904848">
            <w:pPr>
              <w:spacing w:after="120"/>
              <w:rPr>
                <w:sz w:val="22"/>
                <w:szCs w:val="22"/>
              </w:rPr>
            </w:pPr>
          </w:p>
        </w:tc>
      </w:tr>
    </w:tbl>
    <w:p w:rsidR="00172730" w:rsidRDefault="00172730"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6037D2">
        <w:rPr>
          <w:b/>
          <w:sz w:val="22"/>
          <w:szCs w:val="22"/>
        </w:rPr>
        <w:t>, 201</w:t>
      </w:r>
      <w:r w:rsidR="0099078F">
        <w:rPr>
          <w:b/>
          <w:sz w:val="22"/>
          <w:szCs w:val="22"/>
        </w:rPr>
        <w:t>8</w:t>
      </w:r>
      <w:r w:rsidR="006037D2">
        <w:rPr>
          <w:b/>
          <w:sz w:val="22"/>
          <w:szCs w:val="22"/>
        </w:rPr>
        <w:t xml:space="preserve"> to </w:t>
      </w:r>
      <w:r w:rsidR="00904848" w:rsidRPr="00B75AAC">
        <w:rPr>
          <w:b/>
          <w:sz w:val="22"/>
          <w:szCs w:val="22"/>
        </w:rPr>
        <w:t xml:space="preserve">December 31, </w:t>
      </w:r>
      <w:r w:rsidR="004C073E">
        <w:rPr>
          <w:b/>
          <w:sz w:val="22"/>
          <w:szCs w:val="22"/>
        </w:rPr>
        <w:t>201</w:t>
      </w:r>
      <w:r w:rsidR="0099078F">
        <w:rPr>
          <w:b/>
          <w:sz w:val="22"/>
          <w:szCs w:val="22"/>
        </w:rPr>
        <w:t>8</w:t>
      </w:r>
      <w:r w:rsidR="00904848" w:rsidRPr="00B75AAC">
        <w:rPr>
          <w:b/>
          <w:sz w:val="22"/>
          <w:szCs w:val="22"/>
        </w:rPr>
        <w:t xml:space="preserve">, did your state or </w:t>
      </w:r>
      <w:r w:rsidR="00D20185" w:rsidRPr="00B75AAC">
        <w:rPr>
          <w:b/>
          <w:sz w:val="22"/>
          <w:szCs w:val="22"/>
        </w:rPr>
        <w:t>jurisdictions amend</w:t>
      </w:r>
      <w:r w:rsidRPr="00B75AAC">
        <w:rPr>
          <w:b/>
          <w:sz w:val="22"/>
          <w:szCs w:val="22"/>
        </w:rPr>
        <w:t xml:space="preserve">,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191F6A" w:rsidRPr="00C57D32" w:rsidRDefault="0099078F" w:rsidP="00D20185">
            <w:pPr>
              <w:tabs>
                <w:tab w:val="left" w:pos="630"/>
              </w:tabs>
              <w:spacing w:after="120"/>
              <w:rPr>
                <w:sz w:val="26"/>
                <w:szCs w:val="26"/>
              </w:rPr>
            </w:pPr>
            <w:r>
              <w:rPr>
                <w:sz w:val="26"/>
                <w:szCs w:val="26"/>
              </w:rPr>
              <w:t>No</w:t>
            </w:r>
            <w:r w:rsidR="00264DC7">
              <w:rPr>
                <w:sz w:val="26"/>
                <w:szCs w:val="26"/>
              </w:rPr>
              <w:t xml:space="preserve"> </w:t>
            </w: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5D4884"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1013B2">
        <w:rPr>
          <w:rFonts w:ascii="Times New Roman" w:hAnsi="Times New Roman" w:cs="Times New Roman"/>
          <w:b w:val="0"/>
          <w:noProof w:val="0"/>
          <w:sz w:val="22"/>
          <w:szCs w:val="22"/>
        </w:rPr>
      </w:r>
      <w:r w:rsidR="001013B2">
        <w:rPr>
          <w:rFonts w:ascii="Times New Roman" w:hAnsi="Times New Roman" w:cs="Times New Roman"/>
          <w:b w:val="0"/>
          <w:noProof w:val="0"/>
          <w:sz w:val="22"/>
          <w:szCs w:val="22"/>
        </w:rPr>
        <w:fldChar w:fldCharType="separate"/>
      </w:r>
      <w:r w:rsidR="005D4884"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5D4884"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1013B2">
        <w:rPr>
          <w:rFonts w:ascii="Times New Roman" w:hAnsi="Times New Roman" w:cs="Times New Roman"/>
          <w:b w:val="0"/>
          <w:noProof w:val="0"/>
          <w:sz w:val="22"/>
          <w:szCs w:val="22"/>
        </w:rPr>
      </w:r>
      <w:r w:rsidR="001013B2">
        <w:rPr>
          <w:rFonts w:ascii="Times New Roman" w:hAnsi="Times New Roman" w:cs="Times New Roman"/>
          <w:b w:val="0"/>
          <w:noProof w:val="0"/>
          <w:sz w:val="22"/>
          <w:szCs w:val="22"/>
        </w:rPr>
        <w:fldChar w:fldCharType="separate"/>
      </w:r>
      <w:r w:rsidR="005D4884"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Default="008B5EDB" w:rsidP="008B5EDB">
      <w:pPr>
        <w:pStyle w:val="Memorandum"/>
        <w:spacing w:before="100"/>
        <w:ind w:left="1080"/>
        <w:rPr>
          <w:rFonts w:ascii="Times New Roman" w:hAnsi="Times New Roman" w:cs="Times New Roman"/>
          <w:b w:val="0"/>
          <w:noProof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A070CB">
        <w:rPr>
          <w:rFonts w:ascii="Times New Roman" w:hAnsi="Times New Roman" w:cs="Times New Roman"/>
          <w:b w:val="0"/>
          <w:sz w:val="22"/>
          <w:szCs w:val="22"/>
        </w:rPr>
        <w:t>X</w:t>
      </w:r>
      <w:r w:rsidR="005D4884"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1013B2">
        <w:rPr>
          <w:rFonts w:ascii="Times New Roman" w:hAnsi="Times New Roman" w:cs="Times New Roman"/>
          <w:b w:val="0"/>
          <w:noProof w:val="0"/>
          <w:sz w:val="22"/>
          <w:szCs w:val="22"/>
        </w:rPr>
      </w:r>
      <w:r w:rsidR="001013B2">
        <w:rPr>
          <w:rFonts w:ascii="Times New Roman" w:hAnsi="Times New Roman" w:cs="Times New Roman"/>
          <w:b w:val="0"/>
          <w:noProof w:val="0"/>
          <w:sz w:val="22"/>
          <w:szCs w:val="22"/>
        </w:rPr>
        <w:fldChar w:fldCharType="separate"/>
      </w:r>
      <w:r w:rsidR="005D4884" w:rsidRPr="00B75AAC">
        <w:rPr>
          <w:rFonts w:ascii="Times New Roman" w:hAnsi="Times New Roman" w:cs="Times New Roman"/>
          <w:b w:val="0"/>
          <w:noProof w:val="0"/>
          <w:sz w:val="22"/>
          <w:szCs w:val="22"/>
        </w:rPr>
        <w:fldChar w:fldCharType="end"/>
      </w:r>
    </w:p>
    <w:p w:rsidR="00D2294A" w:rsidRPr="00B75AAC" w:rsidRDefault="00D2294A" w:rsidP="008B5EDB">
      <w:pPr>
        <w:pStyle w:val="Memorandum"/>
        <w:spacing w:before="100"/>
        <w:ind w:left="1080"/>
        <w:rPr>
          <w:rFonts w:ascii="Times New Roman" w:hAnsi="Times New Roman" w:cs="Times New Roman"/>
          <w:b w:val="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9230" w:type="dxa"/>
        <w:tblInd w:w="360" w:type="dxa"/>
        <w:tblCellMar>
          <w:top w:w="72" w:type="dxa"/>
          <w:left w:w="115" w:type="dxa"/>
          <w:bottom w:w="72" w:type="dxa"/>
          <w:right w:w="115" w:type="dxa"/>
        </w:tblCellMar>
        <w:tblLook w:val="04A0" w:firstRow="1" w:lastRow="0" w:firstColumn="1" w:lastColumn="0" w:noHBand="0" w:noVBand="1"/>
      </w:tblPr>
      <w:tblGrid>
        <w:gridCol w:w="9230"/>
      </w:tblGrid>
      <w:tr w:rsidR="00662AC1" w:rsidRPr="00B75AAC" w:rsidTr="00662AC1">
        <w:tc>
          <w:tcPr>
            <w:tcW w:w="9230" w:type="dxa"/>
          </w:tcPr>
          <w:p w:rsidR="00662AC1" w:rsidRPr="00B75AAC" w:rsidRDefault="00662AC1" w:rsidP="004D1E99">
            <w:pPr>
              <w:spacing w:after="120"/>
              <w:rPr>
                <w:iCs/>
                <w:color w:val="000000"/>
                <w:sz w:val="22"/>
                <w:szCs w:val="22"/>
              </w:rPr>
            </w:pPr>
            <w:r w:rsidRPr="00F629C4">
              <w:rPr>
                <w:iCs/>
                <w:color w:val="000000"/>
                <w:sz w:val="26"/>
                <w:szCs w:val="26"/>
              </w:rPr>
              <w:lastRenderedPageBreak/>
              <w:t>These funds, when remitted to the PSCWV for distribution to the County Commissions of the State, are remitted in accordance with the provisions of W.Va. C</w:t>
            </w:r>
            <w:r w:rsidR="00D20185">
              <w:rPr>
                <w:iCs/>
                <w:color w:val="000000"/>
                <w:sz w:val="26"/>
                <w:szCs w:val="26"/>
              </w:rPr>
              <w:t>ode §§24-6-6b(b)</w:t>
            </w:r>
            <w:r w:rsidR="0028312F">
              <w:rPr>
                <w:iCs/>
                <w:color w:val="000000"/>
                <w:sz w:val="26"/>
                <w:szCs w:val="26"/>
              </w:rPr>
              <w:t xml:space="preserve">, </w:t>
            </w:r>
            <w:r w:rsidR="00D20185">
              <w:rPr>
                <w:iCs/>
                <w:color w:val="000000"/>
                <w:sz w:val="26"/>
                <w:szCs w:val="26"/>
              </w:rPr>
              <w:t>(c)</w:t>
            </w:r>
            <w:r w:rsidR="0028312F">
              <w:rPr>
                <w:iCs/>
                <w:color w:val="000000"/>
                <w:sz w:val="26"/>
                <w:szCs w:val="26"/>
              </w:rPr>
              <w:t>,</w:t>
            </w:r>
            <w:r w:rsidR="00D20185">
              <w:rPr>
                <w:iCs/>
                <w:color w:val="000000"/>
                <w:sz w:val="26"/>
                <w:szCs w:val="26"/>
              </w:rPr>
              <w:t xml:space="preserve"> and (d)(1). The PSCWV pass</w:t>
            </w:r>
            <w:r w:rsidR="004F0820">
              <w:rPr>
                <w:iCs/>
                <w:color w:val="000000"/>
                <w:sz w:val="26"/>
                <w:szCs w:val="26"/>
              </w:rPr>
              <w:t>es</w:t>
            </w:r>
            <w:r w:rsidR="00D20185">
              <w:rPr>
                <w:iCs/>
                <w:color w:val="000000"/>
                <w:sz w:val="26"/>
                <w:szCs w:val="26"/>
              </w:rPr>
              <w:t xml:space="preserve"> through all money it collects. The PSCWV does not charge an administrative fee or otherwise retain any portion of the money.</w:t>
            </w:r>
            <w:r w:rsidRPr="00F629C4">
              <w:rPr>
                <w:iCs/>
                <w:color w:val="000000"/>
                <w:sz w:val="26"/>
                <w:szCs w:val="26"/>
              </w:rPr>
              <w:t xml:space="preserve"> One million dollars</w:t>
            </w:r>
            <w:r w:rsidR="00AB0C97">
              <w:rPr>
                <w:iCs/>
                <w:color w:val="000000"/>
                <w:sz w:val="26"/>
                <w:szCs w:val="26"/>
              </w:rPr>
              <w:t xml:space="preserve"> </w:t>
            </w:r>
            <w:r w:rsidR="00AB0C97" w:rsidRPr="00D2294A">
              <w:rPr>
                <w:sz w:val="26"/>
                <w:szCs w:val="26"/>
              </w:rPr>
              <w:t xml:space="preserve">($1,000,000.00) </w:t>
            </w:r>
            <w:r w:rsidRPr="00F629C4">
              <w:rPr>
                <w:iCs/>
                <w:color w:val="000000"/>
                <w:sz w:val="26"/>
                <w:szCs w:val="26"/>
              </w:rPr>
              <w:t>is deposited annually in a fund administered by the PSCWV for redistribution in the form of grants for wireless tower construction subsidization</w:t>
            </w:r>
            <w:r w:rsidR="00D20185">
              <w:rPr>
                <w:iCs/>
                <w:color w:val="000000"/>
                <w:sz w:val="26"/>
                <w:szCs w:val="26"/>
              </w:rPr>
              <w:t xml:space="preserve"> in unserved areas</w:t>
            </w:r>
            <w:r w:rsidRPr="00F629C4">
              <w:rPr>
                <w:iCs/>
                <w:color w:val="000000"/>
                <w:sz w:val="26"/>
                <w:szCs w:val="26"/>
              </w:rPr>
              <w:t xml:space="preserve">.  The funds are designed for the acquisition, equipping, and construction of new wireless towers that provide E911 service coverage and that might not otherwise </w:t>
            </w:r>
            <w:r w:rsidR="00023C67" w:rsidRPr="00F629C4">
              <w:rPr>
                <w:iCs/>
                <w:color w:val="000000"/>
                <w:sz w:val="26"/>
                <w:szCs w:val="26"/>
              </w:rPr>
              <w:t xml:space="preserve">be </w:t>
            </w:r>
            <w:r w:rsidRPr="00F629C4">
              <w:rPr>
                <w:iCs/>
                <w:color w:val="000000"/>
                <w:sz w:val="26"/>
                <w:szCs w:val="26"/>
              </w:rPr>
              <w:t xml:space="preserve">available because of marginal financial viability in the tower coverage area.  Ten </w:t>
            </w:r>
            <w:r w:rsidR="00023C67" w:rsidRPr="00F629C4">
              <w:rPr>
                <w:iCs/>
                <w:color w:val="000000"/>
                <w:sz w:val="26"/>
                <w:szCs w:val="26"/>
              </w:rPr>
              <w:t>(10)</w:t>
            </w:r>
            <w:r w:rsidR="00023C67">
              <w:rPr>
                <w:iCs/>
                <w:color w:val="000000"/>
                <w:sz w:val="26"/>
                <w:szCs w:val="26"/>
              </w:rPr>
              <w:t xml:space="preserve"> </w:t>
            </w:r>
            <w:r w:rsidRPr="00F629C4">
              <w:rPr>
                <w:iCs/>
                <w:color w:val="000000"/>
                <w:sz w:val="26"/>
                <w:szCs w:val="26"/>
              </w:rPr>
              <w:t xml:space="preserve">cents of each 911/E911 fee is distributed to the West Virginia State Police to be used for equipment upgrades, for improving and integrating their communication efforts with those of the enhanced 911 systems.  The telecommunications service providers retain a three-percent (3%) billing and collection fee before remitting the fees collected to the PSCWV.  Five percent (5%) of the 911/E911 fee money remitted to the PSCWV is deposited in a special fund established by the Division of Homeland Security and Emergency Management to be used solely for the construction, maintenance and upgrades of the West Virginia interoperable Radio Project and other costs associated with </w:t>
            </w:r>
            <w:r w:rsidR="00264DC7">
              <w:rPr>
                <w:iCs/>
                <w:color w:val="000000"/>
                <w:sz w:val="26"/>
                <w:szCs w:val="26"/>
              </w:rPr>
              <w:t>establishing</w:t>
            </w:r>
            <w:r w:rsidRPr="00F629C4">
              <w:rPr>
                <w:iCs/>
                <w:color w:val="000000"/>
                <w:sz w:val="26"/>
                <w:szCs w:val="26"/>
              </w:rPr>
              <w:t xml:space="preserve"> and maintaining the infrastructure of the system.  The expenditure of 911/E911 fees collected directly by the County Commissions through landline or VoIP telecommunications service provider and 911/E911 fees redistributed to the counties by the PSCWV is statutorily restricted.  </w:t>
            </w:r>
            <w:r w:rsidRPr="00F629C4">
              <w:rPr>
                <w:sz w:val="26"/>
                <w:szCs w:val="26"/>
              </w:rPr>
              <w:t>WV State Law specifies what Enhanced 9</w:t>
            </w:r>
            <w:r w:rsidR="00023C67">
              <w:rPr>
                <w:sz w:val="26"/>
                <w:szCs w:val="26"/>
              </w:rPr>
              <w:t>1</w:t>
            </w:r>
            <w:r w:rsidRPr="00F629C4">
              <w:rPr>
                <w:sz w:val="26"/>
                <w:szCs w:val="26"/>
              </w:rPr>
              <w:t xml:space="preserve">1 fee revenues may be used for.  This is found, for wireline fees, at </w:t>
            </w:r>
            <w:r w:rsidR="00023C67">
              <w:rPr>
                <w:sz w:val="26"/>
                <w:szCs w:val="26"/>
              </w:rPr>
              <w:t xml:space="preserve">W.Va. Code </w:t>
            </w:r>
            <w:r w:rsidRPr="00F629C4">
              <w:rPr>
                <w:sz w:val="26"/>
                <w:szCs w:val="26"/>
              </w:rPr>
              <w:t xml:space="preserve">§7-1-3cc(b) and, for wireless fees, at </w:t>
            </w:r>
            <w:r w:rsidR="00023C67">
              <w:rPr>
                <w:sz w:val="26"/>
                <w:szCs w:val="26"/>
              </w:rPr>
              <w:t xml:space="preserve">W.Va. Code </w:t>
            </w:r>
            <w:r w:rsidR="00283105" w:rsidRPr="00D2294A">
              <w:rPr>
                <w:sz w:val="26"/>
                <w:szCs w:val="26"/>
              </w:rPr>
              <w:t>§</w:t>
            </w:r>
            <w:r w:rsidR="00023C67" w:rsidRPr="00F629C4">
              <w:rPr>
                <w:sz w:val="26"/>
                <w:szCs w:val="26"/>
              </w:rPr>
              <w:t>§</w:t>
            </w:r>
            <w:r w:rsidRPr="00F629C4">
              <w:rPr>
                <w:sz w:val="26"/>
                <w:szCs w:val="26"/>
              </w:rPr>
              <w:t>24-6-6b</w:t>
            </w:r>
            <w:r w:rsidR="004D1E99">
              <w:rPr>
                <w:sz w:val="26"/>
                <w:szCs w:val="26"/>
              </w:rPr>
              <w:t xml:space="preserve">. </w:t>
            </w:r>
            <w:r w:rsidRPr="00F629C4">
              <w:rPr>
                <w:sz w:val="26"/>
                <w:szCs w:val="26"/>
              </w:rPr>
              <w:t xml:space="preserve">Each county receives a quarterly disbursement of the funds collected by the PSCWV.  </w:t>
            </w:r>
          </w:p>
        </w:tc>
      </w:tr>
    </w:tbl>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lastRenderedPageBreak/>
              <w:t>State</w:t>
            </w:r>
          </w:p>
          <w:p w:rsidR="00515F90" w:rsidRPr="00B75AAC" w:rsidRDefault="00515F90" w:rsidP="00515F90">
            <w:pPr>
              <w:rPr>
                <w:sz w:val="22"/>
                <w:szCs w:val="22"/>
              </w:rPr>
            </w:pPr>
          </w:p>
        </w:tc>
        <w:tc>
          <w:tcPr>
            <w:tcW w:w="2340" w:type="dxa"/>
            <w:vAlign w:val="center"/>
          </w:tcPr>
          <w:p w:rsidR="00515F90" w:rsidRPr="00B75AAC" w:rsidRDefault="006012B0" w:rsidP="00515F90">
            <w:pPr>
              <w:spacing w:before="120"/>
              <w:jc w:val="center"/>
              <w:rPr>
                <w:sz w:val="22"/>
                <w:szCs w:val="22"/>
              </w:rPr>
            </w:pPr>
            <w:r>
              <w:rPr>
                <w:b/>
                <w:sz w:val="22"/>
                <w:szCs w:val="22"/>
              </w:rPr>
              <w:t>X</w:t>
            </w:r>
            <w:r w:rsidR="005D4884"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sidR="001013B2">
              <w:rPr>
                <w:b/>
                <w:sz w:val="22"/>
                <w:szCs w:val="22"/>
              </w:rPr>
            </w:r>
            <w:r w:rsidR="001013B2">
              <w:rPr>
                <w:b/>
                <w:sz w:val="22"/>
                <w:szCs w:val="22"/>
              </w:rPr>
              <w:fldChar w:fldCharType="separate"/>
            </w:r>
            <w:r w:rsidR="005D4884" w:rsidRPr="00B75AAC">
              <w:rPr>
                <w:b/>
                <w:sz w:val="22"/>
                <w:szCs w:val="22"/>
              </w:rPr>
              <w:fldChar w:fldCharType="end"/>
            </w:r>
          </w:p>
        </w:tc>
        <w:tc>
          <w:tcPr>
            <w:tcW w:w="2340" w:type="dxa"/>
            <w:vAlign w:val="center"/>
          </w:tcPr>
          <w:p w:rsidR="00515F90" w:rsidRPr="00B75AAC" w:rsidRDefault="005D4884"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sidR="001013B2">
              <w:rPr>
                <w:b/>
                <w:sz w:val="22"/>
                <w:szCs w:val="22"/>
              </w:rPr>
            </w:r>
            <w:r w:rsidR="001013B2">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6012B0" w:rsidP="00515F90">
            <w:pPr>
              <w:spacing w:before="120"/>
              <w:jc w:val="center"/>
              <w:rPr>
                <w:sz w:val="22"/>
                <w:szCs w:val="22"/>
              </w:rPr>
            </w:pPr>
            <w:r>
              <w:rPr>
                <w:b/>
                <w:sz w:val="22"/>
                <w:szCs w:val="22"/>
              </w:rPr>
              <w:t>X</w:t>
            </w:r>
            <w:r w:rsidR="005D4884"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sidR="001013B2">
              <w:rPr>
                <w:b/>
                <w:sz w:val="22"/>
                <w:szCs w:val="22"/>
              </w:rPr>
            </w:r>
            <w:r w:rsidR="001013B2">
              <w:rPr>
                <w:b/>
                <w:sz w:val="22"/>
                <w:szCs w:val="22"/>
              </w:rPr>
              <w:fldChar w:fldCharType="separate"/>
            </w:r>
            <w:r w:rsidR="005D4884" w:rsidRPr="00B75AAC">
              <w:rPr>
                <w:b/>
                <w:sz w:val="22"/>
                <w:szCs w:val="22"/>
              </w:rPr>
              <w:fldChar w:fldCharType="end"/>
            </w:r>
          </w:p>
        </w:tc>
        <w:tc>
          <w:tcPr>
            <w:tcW w:w="2340" w:type="dxa"/>
            <w:vAlign w:val="center"/>
          </w:tcPr>
          <w:p w:rsidR="00515F90" w:rsidRPr="00B75AAC" w:rsidRDefault="005D4884"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sidR="001013B2">
              <w:rPr>
                <w:b/>
                <w:sz w:val="22"/>
                <w:szCs w:val="22"/>
              </w:rPr>
            </w:r>
            <w:r w:rsidR="001013B2">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6012B0" w:rsidRPr="005067DD" w:rsidRDefault="006012B0" w:rsidP="006012B0">
            <w:pPr>
              <w:spacing w:after="120"/>
              <w:jc w:val="both"/>
              <w:rPr>
                <w:iCs/>
                <w:color w:val="000000"/>
                <w:sz w:val="26"/>
                <w:szCs w:val="26"/>
              </w:rPr>
            </w:pPr>
            <w:r w:rsidRPr="005067DD">
              <w:rPr>
                <w:iCs/>
                <w:color w:val="000000"/>
                <w:sz w:val="26"/>
                <w:szCs w:val="26"/>
              </w:rPr>
              <w:t xml:space="preserve">West Virginia statutory law requires that all </w:t>
            </w:r>
            <w:r w:rsidR="004D1E99">
              <w:rPr>
                <w:iCs/>
                <w:color w:val="000000"/>
                <w:sz w:val="26"/>
                <w:szCs w:val="26"/>
              </w:rPr>
              <w:t>books and records of county answering points that benefit from the imposition of local exchange service fe</w:t>
            </w:r>
            <w:r w:rsidR="00181B79">
              <w:rPr>
                <w:iCs/>
                <w:color w:val="000000"/>
                <w:sz w:val="26"/>
                <w:szCs w:val="26"/>
              </w:rPr>
              <w:t>es are subject to audit by the state a</w:t>
            </w:r>
            <w:r w:rsidR="004D1E99">
              <w:rPr>
                <w:iCs/>
                <w:color w:val="000000"/>
                <w:sz w:val="26"/>
                <w:szCs w:val="26"/>
              </w:rPr>
              <w:t>uditor</w:t>
            </w:r>
            <w:r w:rsidR="00181B79">
              <w:rPr>
                <w:iCs/>
                <w:color w:val="000000"/>
                <w:sz w:val="26"/>
                <w:szCs w:val="26"/>
              </w:rPr>
              <w:t>’</w:t>
            </w:r>
            <w:r w:rsidR="004D1E99">
              <w:rPr>
                <w:iCs/>
                <w:color w:val="000000"/>
                <w:sz w:val="26"/>
                <w:szCs w:val="26"/>
              </w:rPr>
              <w:t xml:space="preserve">s </w:t>
            </w:r>
            <w:r w:rsidR="00181B79">
              <w:rPr>
                <w:iCs/>
                <w:color w:val="000000"/>
                <w:sz w:val="26"/>
                <w:szCs w:val="26"/>
              </w:rPr>
              <w:t>o</w:t>
            </w:r>
            <w:r w:rsidR="004D1E99">
              <w:rPr>
                <w:iCs/>
                <w:color w:val="000000"/>
                <w:sz w:val="26"/>
                <w:szCs w:val="26"/>
              </w:rPr>
              <w:t>ffice</w:t>
            </w:r>
            <w:r w:rsidR="0077030B">
              <w:rPr>
                <w:iCs/>
                <w:color w:val="000000"/>
                <w:sz w:val="26"/>
                <w:szCs w:val="26"/>
              </w:rPr>
              <w:t xml:space="preserve">. </w:t>
            </w:r>
            <w:r w:rsidRPr="005067DD">
              <w:rPr>
                <w:iCs/>
                <w:color w:val="000000"/>
                <w:sz w:val="26"/>
                <w:szCs w:val="26"/>
              </w:rPr>
              <w:t>W</w:t>
            </w:r>
            <w:r w:rsidR="00023C67">
              <w:rPr>
                <w:iCs/>
                <w:color w:val="000000"/>
                <w:sz w:val="26"/>
                <w:szCs w:val="26"/>
              </w:rPr>
              <w:t>.</w:t>
            </w:r>
            <w:r w:rsidRPr="005067DD">
              <w:rPr>
                <w:iCs/>
                <w:color w:val="000000"/>
                <w:sz w:val="26"/>
                <w:szCs w:val="26"/>
              </w:rPr>
              <w:t>V</w:t>
            </w:r>
            <w:r w:rsidR="00023C67">
              <w:rPr>
                <w:iCs/>
                <w:color w:val="000000"/>
                <w:sz w:val="26"/>
                <w:szCs w:val="26"/>
              </w:rPr>
              <w:t>a</w:t>
            </w:r>
            <w:r w:rsidRPr="005067DD">
              <w:rPr>
                <w:iCs/>
                <w:color w:val="000000"/>
                <w:sz w:val="26"/>
                <w:szCs w:val="26"/>
              </w:rPr>
              <w:t>. Code §7-1-</w:t>
            </w:r>
            <w:r w:rsidR="004D1E99">
              <w:rPr>
                <w:iCs/>
                <w:color w:val="000000"/>
                <w:sz w:val="26"/>
                <w:szCs w:val="26"/>
              </w:rPr>
              <w:t>3cc</w:t>
            </w:r>
            <w:r w:rsidRPr="005067DD">
              <w:rPr>
                <w:iCs/>
                <w:color w:val="000000"/>
                <w:sz w:val="26"/>
                <w:szCs w:val="26"/>
              </w:rPr>
              <w:t xml:space="preserve">.  In addition, the financial activities of the PSCWV are monitored internally by the State of West Virginia through audits, reviews and studies by the Legislature and externally by an independent private sector auditor in “Single State Audit.”  </w:t>
            </w:r>
          </w:p>
          <w:p w:rsidR="006012B0" w:rsidRPr="005067DD" w:rsidRDefault="006012B0" w:rsidP="006012B0">
            <w:pPr>
              <w:spacing w:before="120"/>
              <w:rPr>
                <w:sz w:val="26"/>
                <w:szCs w:val="26"/>
              </w:rPr>
            </w:pPr>
            <w:r w:rsidRPr="005067DD">
              <w:rPr>
                <w:iCs/>
                <w:color w:val="000000"/>
                <w:sz w:val="26"/>
                <w:szCs w:val="26"/>
              </w:rPr>
              <w:t xml:space="preserve">The PSCWV may review and in certain instances in the past has reviewed the use of 911/E911 fees by the County Commissions.   W.Va. Code §24-6-7 confers authority upon the PSCWV to resolve conflicts between County Commissions, between telephone companies, between telephone companies and County Commissions, and between the West Virginia Department of </w:t>
            </w:r>
            <w:r w:rsidR="00023C67">
              <w:rPr>
                <w:iCs/>
                <w:color w:val="000000"/>
                <w:sz w:val="26"/>
                <w:szCs w:val="26"/>
              </w:rPr>
              <w:t xml:space="preserve">Military Affairs and </w:t>
            </w:r>
            <w:r w:rsidRPr="005067DD">
              <w:rPr>
                <w:iCs/>
                <w:color w:val="000000"/>
                <w:sz w:val="26"/>
                <w:szCs w:val="26"/>
              </w:rPr>
              <w:t>Public Safety</w:t>
            </w:r>
            <w:r w:rsidR="00023C67">
              <w:rPr>
                <w:iCs/>
                <w:color w:val="000000"/>
                <w:sz w:val="26"/>
                <w:szCs w:val="26"/>
              </w:rPr>
              <w:t xml:space="preserve">, </w:t>
            </w:r>
            <w:r w:rsidRPr="005067DD">
              <w:rPr>
                <w:iCs/>
                <w:color w:val="000000"/>
                <w:sz w:val="26"/>
                <w:szCs w:val="26"/>
              </w:rPr>
              <w:t xml:space="preserve"> State Police and County Commissions and/or telephone companies in matters concerning 911/E911 systems.   </w:t>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p w:rsidR="0019614A" w:rsidRDefault="0019614A">
      <w:pPr>
        <w:spacing w:after="200" w:line="276" w:lineRule="auto"/>
        <w:rPr>
          <w:iCs/>
          <w:color w:val="000000"/>
          <w:sz w:val="22"/>
          <w:szCs w:val="22"/>
        </w:rPr>
      </w:pPr>
    </w:p>
    <w:p w:rsidR="0019614A" w:rsidRPr="00B75AAC" w:rsidRDefault="0019614A">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A070CB">
        <w:rPr>
          <w:rFonts w:ascii="Times New Roman" w:hAnsi="Times New Roman" w:cs="Times New Roman"/>
          <w:b w:val="0"/>
          <w:noProof w:val="0"/>
          <w:sz w:val="22"/>
          <w:szCs w:val="22"/>
        </w:rPr>
        <w:t>X</w:t>
      </w:r>
      <w:r w:rsidR="005D4884"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1013B2">
        <w:rPr>
          <w:rFonts w:ascii="Times New Roman" w:hAnsi="Times New Roman" w:cs="Times New Roman"/>
          <w:b w:val="0"/>
          <w:noProof w:val="0"/>
          <w:sz w:val="22"/>
          <w:szCs w:val="22"/>
        </w:rPr>
      </w:r>
      <w:r w:rsidR="001013B2">
        <w:rPr>
          <w:rFonts w:ascii="Times New Roman" w:hAnsi="Times New Roman" w:cs="Times New Roman"/>
          <w:b w:val="0"/>
          <w:noProof w:val="0"/>
          <w:sz w:val="22"/>
          <w:szCs w:val="22"/>
        </w:rPr>
        <w:fldChar w:fldCharType="separate"/>
      </w:r>
      <w:r w:rsidR="005D4884" w:rsidRPr="00B75AA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5D4884"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1013B2">
        <w:rPr>
          <w:b/>
          <w:sz w:val="22"/>
          <w:szCs w:val="22"/>
        </w:rPr>
      </w:r>
      <w:r w:rsidR="001013B2">
        <w:rPr>
          <w:b/>
          <w:sz w:val="22"/>
          <w:szCs w:val="22"/>
        </w:rPr>
        <w:fldChar w:fldCharType="separate"/>
      </w:r>
      <w:r w:rsidR="005D4884"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6012B0" w:rsidRPr="00D2294A" w:rsidRDefault="006012B0" w:rsidP="006012B0">
            <w:pPr>
              <w:autoSpaceDE w:val="0"/>
              <w:autoSpaceDN w:val="0"/>
              <w:ind w:left="720"/>
              <w:rPr>
                <w:sz w:val="26"/>
                <w:szCs w:val="26"/>
              </w:rPr>
            </w:pPr>
            <w:r w:rsidRPr="00D2294A">
              <w:rPr>
                <w:b/>
                <w:bCs/>
                <w:sz w:val="26"/>
                <w:szCs w:val="26"/>
              </w:rPr>
              <w:lastRenderedPageBreak/>
              <w:t>COSTS WHICH MAY BE RECOVERED BY ENHANCED 911 FEE REVENUES</w:t>
            </w:r>
          </w:p>
          <w:p w:rsidR="006012B0" w:rsidRPr="00D2294A" w:rsidRDefault="006012B0" w:rsidP="006012B0">
            <w:pPr>
              <w:autoSpaceDE w:val="0"/>
              <w:autoSpaceDN w:val="0"/>
              <w:ind w:left="720"/>
              <w:rPr>
                <w:sz w:val="26"/>
                <w:szCs w:val="26"/>
              </w:rPr>
            </w:pPr>
            <w:r w:rsidRPr="00D2294A">
              <w:rPr>
                <w:sz w:val="26"/>
                <w:szCs w:val="26"/>
              </w:rPr>
              <w:t>  </w:t>
            </w:r>
          </w:p>
          <w:p w:rsidR="00264DC7" w:rsidRDefault="006012B0" w:rsidP="00264DC7">
            <w:pPr>
              <w:autoSpaceDE w:val="0"/>
              <w:autoSpaceDN w:val="0"/>
              <w:ind w:left="720"/>
              <w:rPr>
                <w:b/>
                <w:bCs/>
                <w:sz w:val="26"/>
                <w:szCs w:val="26"/>
              </w:rPr>
            </w:pPr>
            <w:r w:rsidRPr="00D2294A">
              <w:rPr>
                <w:sz w:val="26"/>
                <w:szCs w:val="26"/>
              </w:rPr>
              <w:t>           </w:t>
            </w:r>
            <w:r w:rsidR="00264DC7" w:rsidRPr="00D2294A">
              <w:rPr>
                <w:sz w:val="26"/>
                <w:szCs w:val="26"/>
              </w:rPr>
              <w:t xml:space="preserve">WV state law specifies </w:t>
            </w:r>
            <w:r w:rsidR="00264DC7">
              <w:rPr>
                <w:sz w:val="26"/>
                <w:szCs w:val="26"/>
              </w:rPr>
              <w:t>the allowable use of</w:t>
            </w:r>
            <w:r w:rsidR="00264DC7" w:rsidRPr="00D2294A">
              <w:rPr>
                <w:sz w:val="26"/>
                <w:szCs w:val="26"/>
              </w:rPr>
              <w:t xml:space="preserve"> Enhanced 911 fee revenues.  </w:t>
            </w:r>
            <w:r w:rsidR="00264DC7">
              <w:rPr>
                <w:sz w:val="26"/>
                <w:szCs w:val="26"/>
              </w:rPr>
              <w:t>Specifically, these uses are defined</w:t>
            </w:r>
            <w:r w:rsidR="00264DC7" w:rsidRPr="00D2294A">
              <w:rPr>
                <w:sz w:val="26"/>
                <w:szCs w:val="26"/>
              </w:rPr>
              <w:t xml:space="preserve">, for wireline fees, at 7-1-3cc(b) and, for wireless fees, at </w:t>
            </w:r>
            <w:r w:rsidR="004667FC" w:rsidRPr="005067DD">
              <w:rPr>
                <w:iCs/>
                <w:color w:val="000000"/>
                <w:sz w:val="26"/>
                <w:szCs w:val="26"/>
              </w:rPr>
              <w:t>W.Va. Code</w:t>
            </w:r>
            <w:r w:rsidR="004F0820">
              <w:rPr>
                <w:iCs/>
                <w:color w:val="000000"/>
                <w:sz w:val="26"/>
                <w:szCs w:val="26"/>
              </w:rPr>
              <w:t>s</w:t>
            </w:r>
            <w:r w:rsidR="004667FC" w:rsidRPr="005067DD">
              <w:rPr>
                <w:iCs/>
                <w:color w:val="000000"/>
                <w:sz w:val="26"/>
                <w:szCs w:val="26"/>
              </w:rPr>
              <w:t xml:space="preserve"> §</w:t>
            </w:r>
            <w:r w:rsidR="00264DC7" w:rsidRPr="00D2294A">
              <w:rPr>
                <w:sz w:val="26"/>
                <w:szCs w:val="26"/>
              </w:rPr>
              <w:t>24-6-6b. Based on those statutes</w:t>
            </w:r>
            <w:r w:rsidR="00264DC7">
              <w:rPr>
                <w:sz w:val="26"/>
                <w:szCs w:val="26"/>
              </w:rPr>
              <w:t xml:space="preserve">, the members of </w:t>
            </w:r>
            <w:r w:rsidR="00264DC7" w:rsidRPr="00D2294A">
              <w:rPr>
                <w:sz w:val="26"/>
                <w:szCs w:val="26"/>
              </w:rPr>
              <w:t>the WV Enhanced 911 Council,</w:t>
            </w:r>
            <w:r w:rsidR="00264DC7">
              <w:rPr>
                <w:sz w:val="26"/>
                <w:szCs w:val="26"/>
              </w:rPr>
              <w:t xml:space="preserve"> which is comprised of all the directors of the 911 centers in the state, established the following guidelines for use of the Enhanced </w:t>
            </w:r>
            <w:r w:rsidR="00023C67">
              <w:rPr>
                <w:sz w:val="26"/>
                <w:szCs w:val="26"/>
              </w:rPr>
              <w:t>91</w:t>
            </w:r>
            <w:r w:rsidR="00264DC7">
              <w:rPr>
                <w:sz w:val="26"/>
                <w:szCs w:val="26"/>
              </w:rPr>
              <w:t>1 fees (December 2, 2005</w:t>
            </w:r>
            <w:r w:rsidR="00C57D32">
              <w:rPr>
                <w:sz w:val="26"/>
                <w:szCs w:val="26"/>
              </w:rPr>
              <w:t xml:space="preserve"> meeting of the Council</w:t>
            </w:r>
            <w:r w:rsidR="00264DC7">
              <w:rPr>
                <w:sz w:val="26"/>
                <w:szCs w:val="26"/>
              </w:rPr>
              <w:t>)</w:t>
            </w:r>
            <w:r w:rsidR="00264DC7">
              <w:rPr>
                <w:b/>
                <w:bCs/>
                <w:sz w:val="26"/>
                <w:szCs w:val="26"/>
              </w:rPr>
              <w:t>:</w:t>
            </w:r>
            <w:r w:rsidR="00264DC7" w:rsidRPr="00D2294A">
              <w:rPr>
                <w:b/>
                <w:bCs/>
                <w:sz w:val="26"/>
                <w:szCs w:val="26"/>
              </w:rPr>
              <w:t xml:space="preserve"> </w:t>
            </w:r>
          </w:p>
          <w:p w:rsidR="00264DC7" w:rsidRPr="00D2294A" w:rsidRDefault="00264DC7" w:rsidP="00264DC7">
            <w:pPr>
              <w:autoSpaceDE w:val="0"/>
              <w:autoSpaceDN w:val="0"/>
              <w:ind w:left="720"/>
              <w:rPr>
                <w:b/>
                <w:bCs/>
                <w:sz w:val="26"/>
                <w:szCs w:val="26"/>
              </w:rPr>
            </w:pPr>
          </w:p>
          <w:p w:rsidR="006012B0" w:rsidRPr="00D2294A" w:rsidRDefault="006012B0" w:rsidP="006012B0">
            <w:pPr>
              <w:autoSpaceDE w:val="0"/>
              <w:autoSpaceDN w:val="0"/>
              <w:ind w:left="720"/>
              <w:rPr>
                <w:sz w:val="26"/>
                <w:szCs w:val="26"/>
              </w:rPr>
            </w:pPr>
            <w:r w:rsidRPr="00D2294A">
              <w:rPr>
                <w:sz w:val="26"/>
                <w:szCs w:val="26"/>
              </w:rPr>
              <w:t xml:space="preserve">          </w:t>
            </w:r>
            <w:r w:rsidRPr="00D2294A">
              <w:rPr>
                <w:bCs/>
                <w:sz w:val="26"/>
                <w:szCs w:val="26"/>
              </w:rPr>
              <w:t>NOTES -</w:t>
            </w:r>
            <w:r w:rsidRPr="00D2294A">
              <w:rPr>
                <w:b/>
                <w:bCs/>
                <w:sz w:val="26"/>
                <w:szCs w:val="26"/>
              </w:rPr>
              <w:t xml:space="preserve"> </w:t>
            </w:r>
            <w:r w:rsidRPr="00D2294A">
              <w:rPr>
                <w:sz w:val="26"/>
                <w:szCs w:val="26"/>
              </w:rPr>
              <w:t>  Fee-recoverable items (listed below) include such items used at or for the primary answering point and such items used at or for secondary and/or back-up answering points.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1013B2" w:rsidP="006012B0">
            <w:pPr>
              <w:autoSpaceDE w:val="0"/>
              <w:autoSpaceDN w:val="0"/>
              <w:ind w:left="1440" w:hanging="720"/>
              <w:rPr>
                <w:sz w:val="26"/>
                <w:szCs w:val="26"/>
              </w:rPr>
            </w:pPr>
            <w:r>
              <w:rPr>
                <w:sz w:val="26"/>
                <w:szCs w:val="26"/>
              </w:rPr>
              <w:t>  </w:t>
            </w:r>
            <w:r w:rsidR="006012B0" w:rsidRPr="00D2294A">
              <w:rPr>
                <w:sz w:val="26"/>
                <w:szCs w:val="26"/>
              </w:rPr>
              <w:t xml:space="preserve">1)   Recurring and non-recurring rates and charges paid to telephone companies for: </w:t>
            </w:r>
          </w:p>
          <w:p w:rsidR="006012B0" w:rsidRPr="00D2294A" w:rsidRDefault="006012B0" w:rsidP="006012B0">
            <w:pPr>
              <w:autoSpaceDE w:val="0"/>
              <w:autoSpaceDN w:val="0"/>
              <w:ind w:left="720"/>
              <w:rPr>
                <w:sz w:val="26"/>
                <w:szCs w:val="26"/>
              </w:rPr>
            </w:pPr>
            <w:r w:rsidRPr="00D2294A">
              <w:rPr>
                <w:sz w:val="26"/>
                <w:szCs w:val="26"/>
              </w:rPr>
              <w:t xml:space="preserve">     </w:t>
            </w:r>
          </w:p>
          <w:p w:rsidR="006012B0" w:rsidRPr="00D2294A" w:rsidRDefault="006012B0" w:rsidP="006012B0">
            <w:pPr>
              <w:autoSpaceDE w:val="0"/>
              <w:autoSpaceDN w:val="0"/>
              <w:ind w:left="720"/>
              <w:rPr>
                <w:sz w:val="26"/>
                <w:szCs w:val="26"/>
              </w:rPr>
            </w:pPr>
            <w:r w:rsidRPr="00D2294A">
              <w:rPr>
                <w:sz w:val="26"/>
                <w:szCs w:val="26"/>
              </w:rPr>
              <w:t>           a)  Lines, switching and trun</w:t>
            </w:r>
            <w:r w:rsidR="001013B2">
              <w:rPr>
                <w:sz w:val="26"/>
                <w:szCs w:val="26"/>
              </w:rPr>
              <w:t>ks associated with Enhanced 911</w:t>
            </w:r>
            <w:r w:rsidRPr="00D2294A">
              <w:rPr>
                <w:sz w:val="26"/>
                <w:szCs w:val="26"/>
              </w:rPr>
              <w:t xml:space="preserve"> </w:t>
            </w:r>
            <w:r w:rsidR="001013B2">
              <w:rPr>
                <w:sz w:val="26"/>
                <w:szCs w:val="26"/>
              </w:rPr>
              <w:t>s</w:t>
            </w:r>
            <w:r w:rsidRPr="00D2294A">
              <w:rPr>
                <w:sz w:val="26"/>
                <w:szCs w:val="26"/>
              </w:rPr>
              <w:t>ervice;</w:t>
            </w:r>
          </w:p>
          <w:p w:rsidR="006012B0" w:rsidRPr="00D2294A" w:rsidRDefault="006012B0" w:rsidP="006012B0">
            <w:pPr>
              <w:autoSpaceDE w:val="0"/>
              <w:autoSpaceDN w:val="0"/>
              <w:ind w:left="720"/>
              <w:rPr>
                <w:sz w:val="26"/>
                <w:szCs w:val="26"/>
              </w:rPr>
            </w:pPr>
            <w:r w:rsidRPr="00D2294A">
              <w:rPr>
                <w:sz w:val="26"/>
                <w:szCs w:val="26"/>
              </w:rPr>
              <w:t>           b)  Administrative lines and telecommunications facilities associated</w:t>
            </w:r>
          </w:p>
          <w:p w:rsidR="006012B0" w:rsidRPr="00D2294A" w:rsidRDefault="006012B0" w:rsidP="006012B0">
            <w:pPr>
              <w:autoSpaceDE w:val="0"/>
              <w:autoSpaceDN w:val="0"/>
              <w:ind w:left="720"/>
              <w:rPr>
                <w:sz w:val="26"/>
                <w:szCs w:val="26"/>
              </w:rPr>
            </w:pPr>
            <w:r w:rsidRPr="00D2294A">
              <w:rPr>
                <w:sz w:val="26"/>
                <w:szCs w:val="26"/>
              </w:rPr>
              <w:t xml:space="preserve">          </w:t>
            </w:r>
            <w:r w:rsidRPr="00D2294A">
              <w:rPr>
                <w:sz w:val="26"/>
                <w:szCs w:val="26"/>
              </w:rPr>
              <w:tab/>
              <w:t>with the Enhanced 911 system’s public safety answering point(s)</w:t>
            </w:r>
          </w:p>
          <w:p w:rsidR="006012B0" w:rsidRPr="00D2294A" w:rsidRDefault="006012B0" w:rsidP="006012B0">
            <w:pPr>
              <w:autoSpaceDE w:val="0"/>
              <w:autoSpaceDN w:val="0"/>
              <w:ind w:left="720"/>
              <w:rPr>
                <w:sz w:val="26"/>
                <w:szCs w:val="26"/>
              </w:rPr>
            </w:pPr>
            <w:r w:rsidRPr="00D2294A">
              <w:rPr>
                <w:sz w:val="26"/>
                <w:szCs w:val="26"/>
              </w:rPr>
              <w:t>           PSAP(s).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 xml:space="preserve">2)   Telephone company charges associated with Enhanced </w:t>
            </w:r>
            <w:r w:rsidR="004667FC" w:rsidRPr="00D2294A">
              <w:rPr>
                <w:sz w:val="26"/>
                <w:szCs w:val="26"/>
              </w:rPr>
              <w:t>911</w:t>
            </w:r>
            <w:r w:rsidRPr="00D2294A">
              <w:rPr>
                <w:sz w:val="26"/>
                <w:szCs w:val="26"/>
              </w:rPr>
              <w:t xml:space="preserve">services </w:t>
            </w:r>
          </w:p>
          <w:p w:rsidR="006012B0" w:rsidRPr="00D2294A" w:rsidRDefault="006012B0" w:rsidP="006012B0">
            <w:pPr>
              <w:autoSpaceDE w:val="0"/>
              <w:autoSpaceDN w:val="0"/>
              <w:ind w:left="720"/>
              <w:rPr>
                <w:sz w:val="26"/>
                <w:szCs w:val="26"/>
              </w:rPr>
            </w:pPr>
            <w:r w:rsidRPr="00D2294A">
              <w:rPr>
                <w:sz w:val="26"/>
                <w:szCs w:val="26"/>
              </w:rPr>
              <w:t xml:space="preserve">such as ANI, ALI, Forced </w:t>
            </w:r>
            <w:r w:rsidR="00FA32E0">
              <w:rPr>
                <w:sz w:val="26"/>
                <w:szCs w:val="26"/>
              </w:rPr>
              <w:t>D</w:t>
            </w:r>
            <w:r w:rsidRPr="00D2294A">
              <w:rPr>
                <w:sz w:val="26"/>
                <w:szCs w:val="26"/>
              </w:rPr>
              <w:t>isconnect, Called Party Hold, Selective</w:t>
            </w:r>
          </w:p>
          <w:p w:rsidR="006012B0" w:rsidRPr="00D2294A" w:rsidRDefault="001013B2" w:rsidP="001013B2">
            <w:pPr>
              <w:autoSpaceDE w:val="0"/>
              <w:autoSpaceDN w:val="0"/>
              <w:rPr>
                <w:sz w:val="26"/>
                <w:szCs w:val="26"/>
              </w:rPr>
            </w:pPr>
            <w:r>
              <w:rPr>
                <w:sz w:val="26"/>
                <w:szCs w:val="26"/>
              </w:rPr>
              <w:t xml:space="preserve">          </w:t>
            </w:r>
            <w:r w:rsidR="006012B0" w:rsidRPr="00D2294A">
              <w:rPr>
                <w:sz w:val="26"/>
                <w:szCs w:val="26"/>
              </w:rPr>
              <w:t>Routing, Default Routing, Idle Circuit Tone, Switch Hook Status, etc.</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1013B2" w:rsidP="006012B0">
            <w:pPr>
              <w:autoSpaceDE w:val="0"/>
              <w:autoSpaceDN w:val="0"/>
              <w:ind w:left="1440" w:hanging="720"/>
              <w:rPr>
                <w:sz w:val="26"/>
                <w:szCs w:val="26"/>
              </w:rPr>
            </w:pPr>
            <w:r>
              <w:rPr>
                <w:sz w:val="26"/>
                <w:szCs w:val="26"/>
              </w:rPr>
              <w:t> </w:t>
            </w:r>
            <w:r w:rsidR="006012B0" w:rsidRPr="00D2294A">
              <w:rPr>
                <w:sz w:val="26"/>
                <w:szCs w:val="26"/>
              </w:rPr>
              <w:t xml:space="preserve">3)   Telephone Company billing and collection charges associated with the Enhanced </w:t>
            </w:r>
            <w:r w:rsidR="004667FC" w:rsidRPr="00D2294A">
              <w:rPr>
                <w:sz w:val="26"/>
                <w:szCs w:val="26"/>
              </w:rPr>
              <w:t>911</w:t>
            </w:r>
            <w:r w:rsidR="004667FC">
              <w:rPr>
                <w:sz w:val="26"/>
                <w:szCs w:val="26"/>
              </w:rPr>
              <w:t xml:space="preserve"> </w:t>
            </w:r>
            <w:r w:rsidR="006012B0" w:rsidRPr="00D2294A">
              <w:rPr>
                <w:sz w:val="26"/>
                <w:szCs w:val="26"/>
              </w:rPr>
              <w:t>fee.</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1013B2">
            <w:pPr>
              <w:autoSpaceDE w:val="0"/>
              <w:autoSpaceDN w:val="0"/>
              <w:ind w:left="720"/>
              <w:rPr>
                <w:sz w:val="26"/>
                <w:szCs w:val="26"/>
              </w:rPr>
            </w:pPr>
            <w:r w:rsidRPr="00D2294A">
              <w:rPr>
                <w:sz w:val="26"/>
                <w:szCs w:val="26"/>
              </w:rPr>
              <w:t xml:space="preserve">4)   Costs associated with provision, update and maintenance of a database, for the Enhanced </w:t>
            </w:r>
            <w:r w:rsidR="004667FC" w:rsidRPr="00D2294A">
              <w:rPr>
                <w:sz w:val="26"/>
                <w:szCs w:val="26"/>
              </w:rPr>
              <w:t>911</w:t>
            </w:r>
            <w:r w:rsidRPr="00D2294A">
              <w:rPr>
                <w:sz w:val="26"/>
                <w:szCs w:val="26"/>
              </w:rPr>
              <w:t>system, which uniquely identifie</w:t>
            </w:r>
            <w:r w:rsidR="00913280">
              <w:rPr>
                <w:sz w:val="26"/>
                <w:szCs w:val="26"/>
              </w:rPr>
              <w:t>s all telephone subscribers in </w:t>
            </w:r>
            <w:r w:rsidRPr="00D2294A">
              <w:rPr>
                <w:sz w:val="26"/>
                <w:szCs w:val="26"/>
              </w:rPr>
              <w:t xml:space="preserve">the Enhanced </w:t>
            </w:r>
            <w:r w:rsidR="004667FC" w:rsidRPr="00D2294A">
              <w:rPr>
                <w:sz w:val="26"/>
                <w:szCs w:val="26"/>
              </w:rPr>
              <w:t>911</w:t>
            </w:r>
            <w:r w:rsidR="00FA32E0">
              <w:rPr>
                <w:sz w:val="26"/>
                <w:szCs w:val="26"/>
              </w:rPr>
              <w:t xml:space="preserve"> </w:t>
            </w:r>
            <w:r w:rsidRPr="00D2294A">
              <w:rPr>
                <w:sz w:val="26"/>
                <w:szCs w:val="26"/>
              </w:rPr>
              <w:t xml:space="preserve">service area in such a manner that emergency service providers may be timely, reliably, efficiently, accurately and unambiguously dispatched to locations in need of assistance.  This activity includes mapping, address assignment, and Enhanced </w:t>
            </w:r>
            <w:r w:rsidR="004667FC" w:rsidRPr="00D2294A">
              <w:rPr>
                <w:sz w:val="26"/>
                <w:szCs w:val="26"/>
              </w:rPr>
              <w:t>91</w:t>
            </w:r>
            <w:r w:rsidR="004667FC">
              <w:rPr>
                <w:sz w:val="26"/>
                <w:szCs w:val="26"/>
              </w:rPr>
              <w:t xml:space="preserve">1 </w:t>
            </w:r>
            <w:r w:rsidRPr="00D2294A">
              <w:rPr>
                <w:sz w:val="26"/>
                <w:szCs w:val="26"/>
              </w:rPr>
              <w:t xml:space="preserve">system </w:t>
            </w:r>
            <w:r w:rsidRPr="00D2294A">
              <w:rPr>
                <w:sz w:val="26"/>
                <w:szCs w:val="26"/>
              </w:rPr>
              <w:lastRenderedPageBreak/>
              <w:t xml:space="preserve">database programming activities, whether done by Enhanced </w:t>
            </w:r>
            <w:r w:rsidR="004667FC" w:rsidRPr="00D2294A">
              <w:rPr>
                <w:sz w:val="26"/>
                <w:szCs w:val="26"/>
              </w:rPr>
              <w:t>911</w:t>
            </w:r>
            <w:r w:rsidR="004667FC">
              <w:rPr>
                <w:sz w:val="26"/>
                <w:szCs w:val="26"/>
              </w:rPr>
              <w:t xml:space="preserve"> </w:t>
            </w:r>
            <w:r w:rsidRPr="00D2294A">
              <w:rPr>
                <w:sz w:val="26"/>
                <w:szCs w:val="26"/>
              </w:rPr>
              <w:t>system personnel, emergency</w:t>
            </w:r>
            <w:r w:rsidR="00C73D43" w:rsidRPr="00D2294A">
              <w:rPr>
                <w:sz w:val="26"/>
                <w:szCs w:val="26"/>
              </w:rPr>
              <w:t xml:space="preserve"> </w:t>
            </w:r>
            <w:r w:rsidRPr="00D2294A">
              <w:rPr>
                <w:sz w:val="26"/>
                <w:szCs w:val="26"/>
              </w:rPr>
              <w:t>service provider personnel, one or more telephone companies and/or one or more contract groups.  Costs of fax and/or computer facilities used for database activity (i.e., initial entry, corrections, updates, additions, deletions, etc.) may be</w:t>
            </w:r>
            <w:r w:rsidR="00C73D43" w:rsidRPr="00D2294A">
              <w:rPr>
                <w:sz w:val="26"/>
                <w:szCs w:val="26"/>
              </w:rPr>
              <w:t xml:space="preserve"> </w:t>
            </w:r>
            <w:r w:rsidRPr="00D2294A">
              <w:rPr>
                <w:sz w:val="26"/>
                <w:szCs w:val="26"/>
              </w:rPr>
              <w:t xml:space="preserve">covered by the Enhanced </w:t>
            </w:r>
            <w:r w:rsidR="004667FC" w:rsidRPr="00D2294A">
              <w:rPr>
                <w:sz w:val="26"/>
                <w:szCs w:val="26"/>
              </w:rPr>
              <w:t>911</w:t>
            </w:r>
            <w:r w:rsidR="004667FC">
              <w:rPr>
                <w:sz w:val="26"/>
                <w:szCs w:val="26"/>
              </w:rPr>
              <w:t xml:space="preserve"> </w:t>
            </w:r>
            <w:r w:rsidRPr="00D2294A">
              <w:rPr>
                <w:sz w:val="26"/>
                <w:szCs w:val="26"/>
              </w:rPr>
              <w:t>fee. Vehicle costs accrued pursuant to</w:t>
            </w:r>
            <w:r w:rsidR="00C73D43" w:rsidRPr="00D2294A">
              <w:rPr>
                <w:sz w:val="26"/>
                <w:szCs w:val="26"/>
              </w:rPr>
              <w:t xml:space="preserve"> </w:t>
            </w:r>
            <w:r w:rsidRPr="00D2294A">
              <w:rPr>
                <w:sz w:val="26"/>
                <w:szCs w:val="26"/>
              </w:rPr>
              <w:t xml:space="preserve">mapping/addressing activities may be paid from </w:t>
            </w:r>
            <w:r w:rsidR="004667FC" w:rsidRPr="00D2294A">
              <w:rPr>
                <w:sz w:val="26"/>
                <w:szCs w:val="26"/>
              </w:rPr>
              <w:t>911</w:t>
            </w:r>
            <w:r w:rsidR="004667FC">
              <w:rPr>
                <w:sz w:val="26"/>
                <w:szCs w:val="26"/>
              </w:rPr>
              <w:t xml:space="preserve"> </w:t>
            </w:r>
            <w:r w:rsidRPr="00D2294A">
              <w:rPr>
                <w:sz w:val="26"/>
                <w:szCs w:val="26"/>
              </w:rPr>
              <w:t>fee funds.  Costs associated with the initial provision and placement of rural road name</w:t>
            </w:r>
            <w:r w:rsidR="00C73D43" w:rsidRPr="00D2294A">
              <w:rPr>
                <w:sz w:val="26"/>
                <w:szCs w:val="26"/>
              </w:rPr>
              <w:t xml:space="preserve"> </w:t>
            </w:r>
            <w:r w:rsidRPr="00D2294A">
              <w:rPr>
                <w:sz w:val="26"/>
                <w:szCs w:val="26"/>
              </w:rPr>
              <w:t xml:space="preserve">signs/posts/poles/etc. may be paid for by Enhanced </w:t>
            </w:r>
            <w:r w:rsidR="004667FC" w:rsidRPr="00D2294A">
              <w:rPr>
                <w:sz w:val="26"/>
                <w:szCs w:val="26"/>
              </w:rPr>
              <w:t>911</w:t>
            </w:r>
            <w:r w:rsidRPr="00D2294A">
              <w:rPr>
                <w:sz w:val="26"/>
                <w:szCs w:val="26"/>
              </w:rPr>
              <w:t xml:space="preserve"> fee money. Replacement costs may not be covered in this manner,</w:t>
            </w:r>
            <w:r w:rsidR="00C73D43" w:rsidRPr="00D2294A">
              <w:rPr>
                <w:sz w:val="26"/>
                <w:szCs w:val="26"/>
              </w:rPr>
              <w:t xml:space="preserve"> </w:t>
            </w:r>
            <w:r w:rsidRPr="00D2294A">
              <w:rPr>
                <w:sz w:val="26"/>
                <w:szCs w:val="26"/>
              </w:rPr>
              <w:t xml:space="preserve">nor may any signage costs associated with municipal or state roadways be covered by </w:t>
            </w:r>
            <w:r w:rsidR="004667FC" w:rsidRPr="00D2294A">
              <w:rPr>
                <w:sz w:val="26"/>
                <w:szCs w:val="26"/>
              </w:rPr>
              <w:t>911</w:t>
            </w:r>
            <w:r w:rsidR="00913280">
              <w:rPr>
                <w:sz w:val="26"/>
                <w:szCs w:val="26"/>
              </w:rPr>
              <w:t xml:space="preserve"> </w:t>
            </w:r>
            <w:r w:rsidRPr="00D2294A">
              <w:rPr>
                <w:sz w:val="26"/>
                <w:szCs w:val="26"/>
              </w:rPr>
              <w:t>fee funds.</w:t>
            </w:r>
          </w:p>
          <w:p w:rsidR="006012B0" w:rsidRPr="00D2294A" w:rsidRDefault="006012B0" w:rsidP="006012B0">
            <w:pPr>
              <w:jc w:val="both"/>
              <w:rPr>
                <w:sz w:val="26"/>
                <w:szCs w:val="26"/>
              </w:rPr>
            </w:pPr>
            <w:r w:rsidRPr="00D2294A">
              <w:rPr>
                <w:sz w:val="26"/>
                <w:szCs w:val="26"/>
              </w:rPr>
              <w:br w:type="page"/>
            </w:r>
          </w:p>
          <w:p w:rsidR="006012B0" w:rsidRPr="00D2294A" w:rsidRDefault="006012B0" w:rsidP="006012B0">
            <w:pPr>
              <w:autoSpaceDE w:val="0"/>
              <w:autoSpaceDN w:val="0"/>
              <w:ind w:left="720"/>
              <w:rPr>
                <w:sz w:val="26"/>
                <w:szCs w:val="26"/>
              </w:rPr>
            </w:pPr>
            <w:r w:rsidRPr="00D2294A">
              <w:rPr>
                <w:sz w:val="26"/>
                <w:szCs w:val="26"/>
              </w:rPr>
              <w:t>   5)   Costs for employee training and education, including:</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1440" w:hanging="720"/>
              <w:rPr>
                <w:sz w:val="26"/>
                <w:szCs w:val="26"/>
              </w:rPr>
            </w:pPr>
            <w:r w:rsidRPr="00D2294A">
              <w:rPr>
                <w:sz w:val="26"/>
                <w:szCs w:val="26"/>
              </w:rPr>
              <w:t>            a)  School tuition, seminar fees, etc.;</w:t>
            </w:r>
          </w:p>
          <w:p w:rsidR="006012B0" w:rsidRPr="00D2294A" w:rsidRDefault="006012B0" w:rsidP="006012B0">
            <w:pPr>
              <w:autoSpaceDE w:val="0"/>
              <w:autoSpaceDN w:val="0"/>
              <w:ind w:left="720"/>
              <w:rPr>
                <w:sz w:val="26"/>
                <w:szCs w:val="26"/>
              </w:rPr>
            </w:pPr>
            <w:r w:rsidRPr="00D2294A">
              <w:rPr>
                <w:sz w:val="26"/>
                <w:szCs w:val="26"/>
              </w:rPr>
              <w:t>            b)  Training materials;</w:t>
            </w:r>
          </w:p>
          <w:p w:rsidR="006012B0" w:rsidRPr="00D2294A" w:rsidRDefault="006012B0" w:rsidP="006012B0">
            <w:pPr>
              <w:autoSpaceDE w:val="0"/>
              <w:autoSpaceDN w:val="0"/>
              <w:ind w:left="720"/>
              <w:rPr>
                <w:sz w:val="26"/>
                <w:szCs w:val="26"/>
              </w:rPr>
            </w:pPr>
            <w:r w:rsidRPr="00D2294A">
              <w:rPr>
                <w:sz w:val="26"/>
                <w:szCs w:val="26"/>
              </w:rPr>
              <w:t>            c)  Training related meals, lodging and travel;</w:t>
            </w:r>
          </w:p>
          <w:p w:rsidR="006012B0" w:rsidRPr="00D2294A" w:rsidRDefault="006012B0" w:rsidP="006012B0">
            <w:pPr>
              <w:autoSpaceDE w:val="0"/>
              <w:autoSpaceDN w:val="0"/>
              <w:ind w:left="720"/>
              <w:rPr>
                <w:sz w:val="26"/>
                <w:szCs w:val="26"/>
              </w:rPr>
            </w:pPr>
            <w:r w:rsidRPr="00D2294A">
              <w:rPr>
                <w:sz w:val="26"/>
                <w:szCs w:val="26"/>
              </w:rPr>
              <w:t>            d)  Dues and other membership costs associated with professional</w:t>
            </w:r>
          </w:p>
          <w:p w:rsidR="006012B0" w:rsidRPr="00D2294A" w:rsidRDefault="006012B0" w:rsidP="006012B0">
            <w:pPr>
              <w:autoSpaceDE w:val="0"/>
              <w:autoSpaceDN w:val="0"/>
              <w:ind w:left="720"/>
              <w:rPr>
                <w:sz w:val="26"/>
                <w:szCs w:val="26"/>
              </w:rPr>
            </w:pPr>
            <w:r w:rsidRPr="00D2294A">
              <w:rPr>
                <w:sz w:val="26"/>
                <w:szCs w:val="26"/>
              </w:rPr>
              <w:t>                 organizations;</w:t>
            </w:r>
          </w:p>
          <w:p w:rsidR="006012B0" w:rsidRPr="00D2294A" w:rsidRDefault="006012B0" w:rsidP="006012B0">
            <w:pPr>
              <w:autoSpaceDE w:val="0"/>
              <w:autoSpaceDN w:val="0"/>
              <w:ind w:left="720"/>
              <w:rPr>
                <w:sz w:val="26"/>
                <w:szCs w:val="26"/>
              </w:rPr>
            </w:pPr>
            <w:r w:rsidRPr="00D2294A">
              <w:rPr>
                <w:sz w:val="26"/>
                <w:szCs w:val="26"/>
              </w:rPr>
              <w:t>            e)  Testing, grading, evaluating;</w:t>
            </w:r>
          </w:p>
          <w:p w:rsidR="006012B0" w:rsidRPr="00D2294A" w:rsidRDefault="006012B0" w:rsidP="006012B0">
            <w:pPr>
              <w:autoSpaceDE w:val="0"/>
              <w:autoSpaceDN w:val="0"/>
              <w:ind w:left="720"/>
              <w:rPr>
                <w:sz w:val="26"/>
                <w:szCs w:val="26"/>
              </w:rPr>
            </w:pPr>
            <w:r w:rsidRPr="00D2294A">
              <w:rPr>
                <w:sz w:val="26"/>
                <w:szCs w:val="26"/>
              </w:rPr>
              <w:t>            f)   Wages for time spent in on-the-job training.</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 xml:space="preserve">          NOTE - Training may commence prior to actual provision of </w:t>
            </w:r>
            <w:r w:rsidR="004667FC" w:rsidRPr="00D2294A">
              <w:rPr>
                <w:sz w:val="26"/>
                <w:szCs w:val="26"/>
              </w:rPr>
              <w:t>91</w:t>
            </w:r>
            <w:r w:rsidR="004667FC">
              <w:rPr>
                <w:sz w:val="26"/>
                <w:szCs w:val="26"/>
              </w:rPr>
              <w:t xml:space="preserve">1 </w:t>
            </w:r>
            <w:r w:rsidR="001013B2">
              <w:rPr>
                <w:sz w:val="26"/>
                <w:szCs w:val="26"/>
              </w:rPr>
              <w:t xml:space="preserve"> </w:t>
            </w:r>
            <w:r w:rsidRPr="00D2294A">
              <w:rPr>
                <w:sz w:val="26"/>
                <w:szCs w:val="26"/>
              </w:rPr>
              <w:t xml:space="preserve">service by a county and, when it does, legitimate costs (see above) for such “advance training” may be recovered by use of Enhanced </w:t>
            </w:r>
            <w:r w:rsidR="004667FC" w:rsidRPr="00D2294A">
              <w:rPr>
                <w:sz w:val="26"/>
                <w:szCs w:val="26"/>
              </w:rPr>
              <w:t>911</w:t>
            </w:r>
            <w:r w:rsidRPr="00D2294A">
              <w:rPr>
                <w:sz w:val="26"/>
                <w:szCs w:val="26"/>
              </w:rPr>
              <w:t>fee revenues.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1013B2">
            <w:pPr>
              <w:autoSpaceDE w:val="0"/>
              <w:autoSpaceDN w:val="0"/>
              <w:ind w:left="720"/>
              <w:rPr>
                <w:sz w:val="26"/>
                <w:szCs w:val="26"/>
              </w:rPr>
            </w:pPr>
            <w:r w:rsidRPr="00D2294A">
              <w:rPr>
                <w:sz w:val="26"/>
                <w:szCs w:val="26"/>
              </w:rPr>
              <w:t>     6)   Computer-aided-dispatch (CAD) syste</w:t>
            </w:r>
            <w:r w:rsidR="001013B2">
              <w:rPr>
                <w:sz w:val="26"/>
                <w:szCs w:val="26"/>
              </w:rPr>
              <w:t xml:space="preserve">m costs for such systems used by </w:t>
            </w:r>
            <w:r w:rsidRPr="00D2294A">
              <w:rPr>
                <w:sz w:val="26"/>
                <w:szCs w:val="26"/>
              </w:rPr>
              <w:t xml:space="preserve">Enhanced </w:t>
            </w:r>
            <w:r w:rsidR="004667FC" w:rsidRPr="00D2294A">
              <w:rPr>
                <w:sz w:val="26"/>
                <w:szCs w:val="26"/>
              </w:rPr>
              <w:t>91</w:t>
            </w:r>
            <w:r w:rsidR="004667FC">
              <w:rPr>
                <w:sz w:val="26"/>
                <w:szCs w:val="26"/>
              </w:rPr>
              <w:t xml:space="preserve">1 </w:t>
            </w:r>
            <w:r w:rsidRPr="00D2294A">
              <w:rPr>
                <w:sz w:val="26"/>
                <w:szCs w:val="26"/>
              </w:rPr>
              <w:t>PSAPs.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1013B2">
            <w:pPr>
              <w:autoSpaceDE w:val="0"/>
              <w:autoSpaceDN w:val="0"/>
              <w:ind w:left="720"/>
              <w:rPr>
                <w:sz w:val="26"/>
                <w:szCs w:val="26"/>
              </w:rPr>
            </w:pPr>
            <w:r w:rsidRPr="00D2294A">
              <w:rPr>
                <w:sz w:val="26"/>
                <w:szCs w:val="26"/>
              </w:rPr>
              <w:t xml:space="preserve">     7)   Wage, benefit, insurance, uniform, etc. costs for personnel employed by the Enhanced </w:t>
            </w:r>
            <w:r w:rsidR="004667FC" w:rsidRPr="00D2294A">
              <w:rPr>
                <w:sz w:val="26"/>
                <w:szCs w:val="26"/>
              </w:rPr>
              <w:t>911</w:t>
            </w:r>
            <w:r w:rsidR="004667FC">
              <w:rPr>
                <w:sz w:val="26"/>
                <w:szCs w:val="26"/>
              </w:rPr>
              <w:t xml:space="preserve"> </w:t>
            </w:r>
            <w:r w:rsidRPr="00D2294A">
              <w:rPr>
                <w:sz w:val="26"/>
                <w:szCs w:val="26"/>
              </w:rPr>
              <w:t>system.</w:t>
            </w:r>
          </w:p>
          <w:p w:rsidR="006012B0" w:rsidRPr="00D2294A" w:rsidRDefault="006012B0" w:rsidP="006012B0">
            <w:pPr>
              <w:autoSpaceDE w:val="0"/>
              <w:autoSpaceDN w:val="0"/>
              <w:ind w:left="720"/>
              <w:rPr>
                <w:sz w:val="26"/>
                <w:szCs w:val="26"/>
              </w:rPr>
            </w:pPr>
            <w:r w:rsidRPr="00D2294A">
              <w:rPr>
                <w:sz w:val="26"/>
                <w:szCs w:val="26"/>
              </w:rPr>
              <w:t> </w:t>
            </w:r>
          </w:p>
          <w:p w:rsidR="00C73D43" w:rsidRPr="00D2294A" w:rsidRDefault="001013B2" w:rsidP="00C73D43">
            <w:pPr>
              <w:autoSpaceDE w:val="0"/>
              <w:autoSpaceDN w:val="0"/>
              <w:ind w:left="720"/>
              <w:rPr>
                <w:sz w:val="26"/>
                <w:szCs w:val="26"/>
              </w:rPr>
            </w:pPr>
            <w:r>
              <w:rPr>
                <w:sz w:val="26"/>
                <w:szCs w:val="26"/>
              </w:rPr>
              <w:t> </w:t>
            </w:r>
            <w:r w:rsidR="006012B0" w:rsidRPr="00D2294A">
              <w:rPr>
                <w:sz w:val="26"/>
                <w:szCs w:val="26"/>
              </w:rPr>
              <w:t xml:space="preserve"> 8)   Costs (including insurance) associated with purchase, replacement,</w:t>
            </w:r>
          </w:p>
          <w:p w:rsidR="0019614A" w:rsidRDefault="001013B2" w:rsidP="00C73D43">
            <w:pPr>
              <w:autoSpaceDE w:val="0"/>
              <w:autoSpaceDN w:val="0"/>
              <w:ind w:left="720"/>
              <w:rPr>
                <w:sz w:val="26"/>
                <w:szCs w:val="26"/>
              </w:rPr>
            </w:pPr>
            <w:r>
              <w:rPr>
                <w:sz w:val="26"/>
                <w:szCs w:val="26"/>
              </w:rPr>
              <w:t xml:space="preserve">         </w:t>
            </w:r>
            <w:r w:rsidR="006012B0" w:rsidRPr="00D2294A">
              <w:rPr>
                <w:sz w:val="26"/>
                <w:szCs w:val="26"/>
              </w:rPr>
              <w:t>enhancement, repair and maintenance of the following items, both</w:t>
            </w:r>
          </w:p>
          <w:p w:rsidR="006012B0" w:rsidRPr="00D2294A" w:rsidRDefault="001013B2" w:rsidP="0019614A">
            <w:pPr>
              <w:autoSpaceDE w:val="0"/>
              <w:autoSpaceDN w:val="0"/>
              <w:ind w:left="720"/>
              <w:rPr>
                <w:sz w:val="26"/>
                <w:szCs w:val="26"/>
              </w:rPr>
            </w:pPr>
            <w:r>
              <w:rPr>
                <w:sz w:val="26"/>
                <w:szCs w:val="26"/>
              </w:rPr>
              <w:t xml:space="preserve">         </w:t>
            </w:r>
            <w:bookmarkStart w:id="0" w:name="_GoBack"/>
            <w:bookmarkEnd w:id="0"/>
            <w:r w:rsidR="0019614A">
              <w:rPr>
                <w:sz w:val="26"/>
                <w:szCs w:val="26"/>
              </w:rPr>
              <w:t>o</w:t>
            </w:r>
            <w:r w:rsidR="006012B0" w:rsidRPr="00D2294A">
              <w:rPr>
                <w:sz w:val="26"/>
                <w:szCs w:val="26"/>
              </w:rPr>
              <w:t>n-line</w:t>
            </w:r>
            <w:r w:rsidR="00C73D43" w:rsidRPr="00D2294A">
              <w:rPr>
                <w:sz w:val="26"/>
                <w:szCs w:val="26"/>
              </w:rPr>
              <w:t xml:space="preserve"> </w:t>
            </w:r>
            <w:r w:rsidR="006012B0" w:rsidRPr="00D2294A">
              <w:rPr>
                <w:sz w:val="26"/>
                <w:szCs w:val="26"/>
              </w:rPr>
              <w:t>and spare:</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pStyle w:val="ListParagraph"/>
              <w:numPr>
                <w:ilvl w:val="0"/>
                <w:numId w:val="25"/>
              </w:numPr>
              <w:autoSpaceDE w:val="0"/>
              <w:autoSpaceDN w:val="0"/>
              <w:rPr>
                <w:sz w:val="26"/>
                <w:szCs w:val="26"/>
              </w:rPr>
            </w:pPr>
            <w:r w:rsidRPr="00D2294A">
              <w:rPr>
                <w:sz w:val="26"/>
                <w:szCs w:val="26"/>
              </w:rPr>
              <w:lastRenderedPageBreak/>
              <w:t xml:space="preserve">Enhanced </w:t>
            </w:r>
            <w:r w:rsidR="004667FC" w:rsidRPr="00D2294A">
              <w:rPr>
                <w:sz w:val="26"/>
                <w:szCs w:val="26"/>
              </w:rPr>
              <w:t>911</w:t>
            </w:r>
            <w:r w:rsidR="004667FC">
              <w:rPr>
                <w:sz w:val="26"/>
                <w:szCs w:val="26"/>
              </w:rPr>
              <w:t xml:space="preserve"> </w:t>
            </w:r>
            <w:r w:rsidRPr="00D2294A">
              <w:rPr>
                <w:sz w:val="26"/>
                <w:szCs w:val="26"/>
              </w:rPr>
              <w:t xml:space="preserve">telecommunications equipment, including recorders </w:t>
            </w:r>
          </w:p>
          <w:p w:rsidR="006012B0" w:rsidRPr="00D2294A" w:rsidRDefault="006012B0" w:rsidP="00FD3D88">
            <w:pPr>
              <w:pStyle w:val="ListParagraph"/>
              <w:autoSpaceDE w:val="0"/>
              <w:autoSpaceDN w:val="0"/>
              <w:ind w:left="1845"/>
              <w:rPr>
                <w:sz w:val="26"/>
                <w:szCs w:val="26"/>
              </w:rPr>
            </w:pPr>
            <w:r w:rsidRPr="00D2294A">
              <w:rPr>
                <w:sz w:val="26"/>
                <w:szCs w:val="26"/>
              </w:rPr>
              <w:t>and the recording media (tapes, discs, hard drives, etc.) that they use; fax equipment, computers and teletypes (if used, even occasionally, in</w:t>
            </w:r>
            <w:r w:rsidR="00FD3D88">
              <w:rPr>
                <w:sz w:val="26"/>
                <w:szCs w:val="26"/>
              </w:rPr>
              <w:t xml:space="preserve"> </w:t>
            </w:r>
            <w:r w:rsidRPr="00D2294A">
              <w:rPr>
                <w:sz w:val="26"/>
                <w:szCs w:val="26"/>
              </w:rPr>
              <w:t xml:space="preserve">conjunction with dispatch activity); equipment used for communicating with hearing or speech impaired persons who call </w:t>
            </w:r>
            <w:r w:rsidR="004667FC" w:rsidRPr="00D2294A">
              <w:rPr>
                <w:sz w:val="26"/>
                <w:szCs w:val="26"/>
              </w:rPr>
              <w:t>911</w:t>
            </w:r>
            <w:r w:rsidRPr="00D2294A">
              <w:rPr>
                <w:sz w:val="26"/>
                <w:szCs w:val="26"/>
              </w:rPr>
              <w:t>;</w:t>
            </w:r>
          </w:p>
          <w:p w:rsidR="006012B0" w:rsidRPr="00D2294A" w:rsidRDefault="006012B0" w:rsidP="006012B0">
            <w:pPr>
              <w:autoSpaceDE w:val="0"/>
              <w:autoSpaceDN w:val="0"/>
              <w:ind w:left="720"/>
              <w:rPr>
                <w:sz w:val="26"/>
                <w:szCs w:val="26"/>
              </w:rPr>
            </w:pPr>
            <w:r w:rsidRPr="00D2294A">
              <w:rPr>
                <w:sz w:val="26"/>
                <w:szCs w:val="26"/>
              </w:rPr>
              <w:t>           </w:t>
            </w:r>
            <w:r w:rsidR="00C73D43" w:rsidRPr="00D2294A">
              <w:rPr>
                <w:sz w:val="26"/>
                <w:szCs w:val="26"/>
              </w:rPr>
              <w:t xml:space="preserve">   </w:t>
            </w:r>
            <w:r w:rsidR="001013B2">
              <w:rPr>
                <w:sz w:val="26"/>
                <w:szCs w:val="26"/>
              </w:rPr>
              <w:t xml:space="preserve"> b)</w:t>
            </w:r>
            <w:r w:rsidRPr="00D2294A">
              <w:rPr>
                <w:sz w:val="26"/>
                <w:szCs w:val="26"/>
              </w:rPr>
              <w:t xml:space="preserve"> Computer equipment and software assoc</w:t>
            </w:r>
            <w:r w:rsidR="001013B2">
              <w:rPr>
                <w:sz w:val="26"/>
                <w:szCs w:val="26"/>
              </w:rPr>
              <w:t xml:space="preserve">iated with the </w:t>
            </w:r>
            <w:r w:rsidRPr="00D2294A">
              <w:rPr>
                <w:sz w:val="26"/>
                <w:szCs w:val="26"/>
              </w:rPr>
              <w:t xml:space="preserve">Enhanced </w:t>
            </w:r>
          </w:p>
          <w:p w:rsidR="006012B0" w:rsidRPr="00D2294A" w:rsidRDefault="006012B0" w:rsidP="006012B0">
            <w:pPr>
              <w:autoSpaceDE w:val="0"/>
              <w:autoSpaceDN w:val="0"/>
              <w:ind w:left="1440"/>
              <w:rPr>
                <w:sz w:val="26"/>
                <w:szCs w:val="26"/>
              </w:rPr>
            </w:pPr>
            <w:r w:rsidRPr="00D2294A">
              <w:rPr>
                <w:sz w:val="26"/>
                <w:szCs w:val="26"/>
              </w:rPr>
              <w:t xml:space="preserve">     </w:t>
            </w:r>
            <w:r w:rsidR="00C73D43" w:rsidRPr="00D2294A">
              <w:rPr>
                <w:sz w:val="26"/>
                <w:szCs w:val="26"/>
              </w:rPr>
              <w:t xml:space="preserve"> </w:t>
            </w:r>
            <w:r w:rsidRPr="00D2294A">
              <w:rPr>
                <w:sz w:val="26"/>
                <w:szCs w:val="26"/>
              </w:rPr>
              <w:t xml:space="preserve">  </w:t>
            </w:r>
            <w:r w:rsidR="004667FC" w:rsidRPr="00D2294A">
              <w:rPr>
                <w:sz w:val="26"/>
                <w:szCs w:val="26"/>
              </w:rPr>
              <w:t>911</w:t>
            </w:r>
            <w:r w:rsidR="004667FC">
              <w:rPr>
                <w:sz w:val="26"/>
                <w:szCs w:val="26"/>
              </w:rPr>
              <w:t xml:space="preserve"> </w:t>
            </w:r>
            <w:r w:rsidRPr="00D2294A">
              <w:rPr>
                <w:sz w:val="26"/>
                <w:szCs w:val="26"/>
              </w:rPr>
              <w:t xml:space="preserve">database, CAD, and/or other aspects of the Enhanced </w:t>
            </w:r>
            <w:r w:rsidR="004667FC" w:rsidRPr="00D2294A">
              <w:rPr>
                <w:sz w:val="26"/>
                <w:szCs w:val="26"/>
              </w:rPr>
              <w:t>911</w:t>
            </w:r>
          </w:p>
          <w:p w:rsidR="006012B0" w:rsidRPr="00D2294A" w:rsidRDefault="006012B0" w:rsidP="006012B0">
            <w:pPr>
              <w:autoSpaceDE w:val="0"/>
              <w:autoSpaceDN w:val="0"/>
              <w:ind w:left="720" w:firstLine="720"/>
              <w:rPr>
                <w:sz w:val="26"/>
                <w:szCs w:val="26"/>
              </w:rPr>
            </w:pPr>
            <w:r w:rsidRPr="00D2294A">
              <w:rPr>
                <w:sz w:val="26"/>
                <w:szCs w:val="26"/>
              </w:rPr>
              <w:t xml:space="preserve">      </w:t>
            </w:r>
            <w:r w:rsidR="00C73D43" w:rsidRPr="00D2294A">
              <w:rPr>
                <w:sz w:val="26"/>
                <w:szCs w:val="26"/>
              </w:rPr>
              <w:t xml:space="preserve"> </w:t>
            </w:r>
            <w:r w:rsidRPr="00D2294A">
              <w:rPr>
                <w:sz w:val="26"/>
                <w:szCs w:val="26"/>
              </w:rPr>
              <w:t xml:space="preserve"> system.</w:t>
            </w:r>
          </w:p>
          <w:p w:rsidR="006012B0" w:rsidRPr="00D2294A" w:rsidRDefault="006012B0" w:rsidP="006012B0">
            <w:pPr>
              <w:autoSpaceDE w:val="0"/>
              <w:autoSpaceDN w:val="0"/>
              <w:ind w:left="720"/>
              <w:rPr>
                <w:sz w:val="26"/>
                <w:szCs w:val="26"/>
              </w:rPr>
            </w:pPr>
            <w:r w:rsidRPr="00D2294A">
              <w:rPr>
                <w:sz w:val="26"/>
                <w:szCs w:val="26"/>
              </w:rPr>
              <w:t> </w:t>
            </w:r>
          </w:p>
          <w:p w:rsidR="006512FD" w:rsidRDefault="006012B0" w:rsidP="001013B2">
            <w:pPr>
              <w:autoSpaceDE w:val="0"/>
              <w:autoSpaceDN w:val="0"/>
              <w:ind w:left="720"/>
              <w:rPr>
                <w:sz w:val="26"/>
                <w:szCs w:val="26"/>
              </w:rPr>
            </w:pPr>
            <w:r w:rsidRPr="00D2294A">
              <w:rPr>
                <w:sz w:val="26"/>
                <w:szCs w:val="26"/>
              </w:rPr>
              <w:t xml:space="preserve"> 9)   Costs (including insurance) a</w:t>
            </w:r>
            <w:r w:rsidR="001013B2">
              <w:rPr>
                <w:sz w:val="26"/>
                <w:szCs w:val="26"/>
              </w:rPr>
              <w:t xml:space="preserve">ssociated with radio equipment, </w:t>
            </w:r>
            <w:r w:rsidRPr="00D2294A">
              <w:rPr>
                <w:sz w:val="26"/>
                <w:szCs w:val="26"/>
              </w:rPr>
              <w:t>including</w:t>
            </w:r>
            <w:r w:rsidR="001013B2">
              <w:rPr>
                <w:sz w:val="26"/>
                <w:szCs w:val="26"/>
              </w:rPr>
              <w:t xml:space="preserve"> </w:t>
            </w:r>
            <w:r w:rsidRPr="00D2294A">
              <w:rPr>
                <w:sz w:val="26"/>
                <w:szCs w:val="26"/>
              </w:rPr>
              <w:t>spare equipment, used in: </w:t>
            </w:r>
          </w:p>
          <w:p w:rsidR="001013B2" w:rsidRPr="001013B2" w:rsidRDefault="001013B2" w:rsidP="001013B2">
            <w:pPr>
              <w:autoSpaceDE w:val="0"/>
              <w:autoSpaceDN w:val="0"/>
              <w:ind w:left="720"/>
              <w:rPr>
                <w:sz w:val="26"/>
                <w:szCs w:val="26"/>
              </w:rPr>
            </w:pPr>
          </w:p>
          <w:p w:rsidR="006012B0" w:rsidRPr="00D2294A" w:rsidRDefault="006012B0" w:rsidP="006012B0">
            <w:pPr>
              <w:pStyle w:val="ListParagraph"/>
              <w:numPr>
                <w:ilvl w:val="0"/>
                <w:numId w:val="26"/>
              </w:numPr>
              <w:autoSpaceDE w:val="0"/>
              <w:autoSpaceDN w:val="0"/>
              <w:rPr>
                <w:sz w:val="26"/>
                <w:szCs w:val="26"/>
              </w:rPr>
            </w:pPr>
            <w:r w:rsidRPr="00D2294A">
              <w:rPr>
                <w:sz w:val="26"/>
                <w:szCs w:val="26"/>
              </w:rPr>
              <w:t xml:space="preserve">Dispatching emergency service providers pursuant to calls to </w:t>
            </w:r>
            <w:r w:rsidR="004667FC" w:rsidRPr="00D2294A">
              <w:rPr>
                <w:sz w:val="26"/>
                <w:szCs w:val="26"/>
              </w:rPr>
              <w:t>911</w:t>
            </w:r>
            <w:r w:rsidRPr="00D2294A">
              <w:rPr>
                <w:sz w:val="26"/>
                <w:szCs w:val="26"/>
              </w:rPr>
              <w:t>;</w:t>
            </w:r>
          </w:p>
          <w:p w:rsidR="006012B0" w:rsidRPr="00D2294A" w:rsidRDefault="006012B0" w:rsidP="006012B0">
            <w:pPr>
              <w:autoSpaceDE w:val="0"/>
              <w:autoSpaceDN w:val="0"/>
              <w:ind w:left="720"/>
              <w:rPr>
                <w:sz w:val="26"/>
                <w:szCs w:val="26"/>
              </w:rPr>
            </w:pPr>
            <w:r w:rsidRPr="00D2294A">
              <w:rPr>
                <w:sz w:val="26"/>
                <w:szCs w:val="26"/>
              </w:rPr>
              <w:t>          </w:t>
            </w:r>
            <w:r w:rsidR="00C73D43" w:rsidRPr="00D2294A">
              <w:rPr>
                <w:sz w:val="26"/>
                <w:szCs w:val="26"/>
              </w:rPr>
              <w:t xml:space="preserve">  </w:t>
            </w:r>
            <w:r w:rsidRPr="00D2294A">
              <w:rPr>
                <w:sz w:val="26"/>
                <w:szCs w:val="26"/>
              </w:rPr>
              <w:t xml:space="preserve">b)  Transferring or relaying </w:t>
            </w:r>
            <w:r w:rsidR="004667FC" w:rsidRPr="00D2294A">
              <w:rPr>
                <w:sz w:val="26"/>
                <w:szCs w:val="26"/>
              </w:rPr>
              <w:t>911</w:t>
            </w:r>
            <w:r w:rsidR="004667FC">
              <w:rPr>
                <w:sz w:val="26"/>
                <w:szCs w:val="26"/>
              </w:rPr>
              <w:t xml:space="preserve"> </w:t>
            </w:r>
            <w:r w:rsidRPr="00D2294A">
              <w:rPr>
                <w:sz w:val="26"/>
                <w:szCs w:val="26"/>
              </w:rPr>
              <w:t xml:space="preserve">calls and/or information related to </w:t>
            </w:r>
            <w:r w:rsidR="0019614A">
              <w:rPr>
                <w:sz w:val="26"/>
                <w:szCs w:val="26"/>
              </w:rPr>
              <w:t xml:space="preserve">                                                                                   </w:t>
            </w:r>
            <w:r w:rsidRPr="00D2294A">
              <w:rPr>
                <w:sz w:val="26"/>
                <w:szCs w:val="26"/>
              </w:rPr>
              <w:t xml:space="preserve"> </w:t>
            </w:r>
            <w:r w:rsidRPr="00D2294A">
              <w:rPr>
                <w:sz w:val="26"/>
                <w:szCs w:val="26"/>
              </w:rPr>
              <w:tab/>
              <w:t xml:space="preserve">       </w:t>
            </w:r>
            <w:r w:rsidR="0019614A">
              <w:rPr>
                <w:sz w:val="26"/>
                <w:szCs w:val="26"/>
              </w:rPr>
              <w:t xml:space="preserve">  such </w:t>
            </w:r>
            <w:r w:rsidRPr="00D2294A">
              <w:rPr>
                <w:sz w:val="26"/>
                <w:szCs w:val="26"/>
              </w:rPr>
              <w:t>calls.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 10)  Costs (including construction, insurance, land and vehicle expenses)</w:t>
            </w:r>
          </w:p>
          <w:p w:rsidR="006012B0" w:rsidRPr="00D2294A" w:rsidRDefault="001013B2" w:rsidP="006012B0">
            <w:pPr>
              <w:autoSpaceDE w:val="0"/>
              <w:autoSpaceDN w:val="0"/>
              <w:ind w:left="1440" w:hanging="720"/>
              <w:rPr>
                <w:sz w:val="26"/>
                <w:szCs w:val="26"/>
              </w:rPr>
            </w:pPr>
            <w:r>
              <w:rPr>
                <w:sz w:val="26"/>
                <w:szCs w:val="26"/>
              </w:rPr>
              <w:t xml:space="preserve">       </w:t>
            </w:r>
            <w:r w:rsidR="006012B0" w:rsidRPr="00D2294A">
              <w:rPr>
                <w:sz w:val="26"/>
                <w:szCs w:val="26"/>
              </w:rPr>
              <w:t xml:space="preserve"> associated with radio towers (including tower rental charges), radio</w:t>
            </w:r>
          </w:p>
          <w:p w:rsidR="006012B0" w:rsidRPr="00D2294A" w:rsidRDefault="001013B2" w:rsidP="006012B0">
            <w:pPr>
              <w:autoSpaceDE w:val="0"/>
              <w:autoSpaceDN w:val="0"/>
              <w:ind w:left="1440" w:hanging="720"/>
              <w:rPr>
                <w:sz w:val="26"/>
                <w:szCs w:val="26"/>
              </w:rPr>
            </w:pPr>
            <w:r>
              <w:rPr>
                <w:sz w:val="26"/>
                <w:szCs w:val="26"/>
              </w:rPr>
              <w:t>       </w:t>
            </w:r>
            <w:r w:rsidR="006012B0" w:rsidRPr="00D2294A">
              <w:rPr>
                <w:sz w:val="26"/>
                <w:szCs w:val="26"/>
              </w:rPr>
              <w:t xml:space="preserve"> antennae, feeder lines, etc., associated with the radio equipment</w:t>
            </w:r>
          </w:p>
          <w:p w:rsidR="006012B0" w:rsidRPr="00D2294A" w:rsidRDefault="001013B2" w:rsidP="006012B0">
            <w:pPr>
              <w:autoSpaceDE w:val="0"/>
              <w:autoSpaceDN w:val="0"/>
              <w:ind w:left="1440" w:hanging="720"/>
              <w:rPr>
                <w:sz w:val="26"/>
                <w:szCs w:val="26"/>
              </w:rPr>
            </w:pPr>
            <w:r>
              <w:rPr>
                <w:sz w:val="26"/>
                <w:szCs w:val="26"/>
              </w:rPr>
              <w:t>        </w:t>
            </w:r>
            <w:r w:rsidR="006012B0" w:rsidRPr="00D2294A">
              <w:rPr>
                <w:sz w:val="26"/>
                <w:szCs w:val="26"/>
              </w:rPr>
              <w:t>described in Item 9, above.</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1013B2" w:rsidP="006012B0">
            <w:pPr>
              <w:autoSpaceDE w:val="0"/>
              <w:autoSpaceDN w:val="0"/>
              <w:ind w:left="720"/>
              <w:rPr>
                <w:sz w:val="26"/>
                <w:szCs w:val="26"/>
              </w:rPr>
            </w:pPr>
            <w:r>
              <w:rPr>
                <w:sz w:val="26"/>
                <w:szCs w:val="26"/>
              </w:rPr>
              <w:t> </w:t>
            </w:r>
            <w:r w:rsidR="006012B0" w:rsidRPr="00D2294A">
              <w:rPr>
                <w:sz w:val="26"/>
                <w:szCs w:val="26"/>
              </w:rPr>
              <w:t>11)  Costs (including insurance) associated with back-up batteries and</w:t>
            </w:r>
          </w:p>
          <w:p w:rsidR="006012B0" w:rsidRPr="00D2294A" w:rsidRDefault="001013B2" w:rsidP="006012B0">
            <w:pPr>
              <w:autoSpaceDE w:val="0"/>
              <w:autoSpaceDN w:val="0"/>
              <w:ind w:left="1440" w:hanging="720"/>
              <w:rPr>
                <w:sz w:val="26"/>
                <w:szCs w:val="26"/>
              </w:rPr>
            </w:pPr>
            <w:r>
              <w:rPr>
                <w:sz w:val="26"/>
                <w:szCs w:val="26"/>
              </w:rPr>
              <w:t>    </w:t>
            </w:r>
            <w:r w:rsidR="006012B0" w:rsidRPr="00D2294A">
              <w:rPr>
                <w:sz w:val="26"/>
                <w:szCs w:val="26"/>
              </w:rPr>
              <w:t>emergency power generation, transmission and control equipment.</w:t>
            </w:r>
          </w:p>
          <w:p w:rsidR="006012B0" w:rsidRPr="00D2294A" w:rsidRDefault="006012B0" w:rsidP="006012B0">
            <w:pPr>
              <w:autoSpaceDE w:val="0"/>
              <w:autoSpaceDN w:val="0"/>
              <w:ind w:left="720"/>
              <w:rPr>
                <w:sz w:val="26"/>
                <w:szCs w:val="26"/>
              </w:rPr>
            </w:pPr>
            <w:r w:rsidRPr="00D2294A">
              <w:rPr>
                <w:sz w:val="26"/>
                <w:szCs w:val="26"/>
              </w:rPr>
              <w:t> </w:t>
            </w:r>
          </w:p>
          <w:p w:rsidR="00C73D43" w:rsidRPr="00D2294A" w:rsidRDefault="006012B0" w:rsidP="001013B2">
            <w:pPr>
              <w:autoSpaceDE w:val="0"/>
              <w:autoSpaceDN w:val="0"/>
              <w:ind w:left="720"/>
              <w:rPr>
                <w:sz w:val="26"/>
                <w:szCs w:val="26"/>
              </w:rPr>
            </w:pPr>
            <w:r w:rsidRPr="00D2294A">
              <w:rPr>
                <w:sz w:val="26"/>
                <w:szCs w:val="26"/>
              </w:rPr>
              <w:t xml:space="preserve"> 12) </w:t>
            </w:r>
            <w:r w:rsidR="00FD3D88" w:rsidRPr="00FD3D88">
              <w:rPr>
                <w:sz w:val="26"/>
                <w:szCs w:val="26"/>
              </w:rPr>
              <w:t xml:space="preserve">Costs associated with electrical facilities (wiring, cabling, control </w:t>
            </w:r>
            <w:r w:rsidR="00FD3D88">
              <w:rPr>
                <w:sz w:val="26"/>
                <w:szCs w:val="26"/>
              </w:rPr>
              <w:t xml:space="preserve">   d</w:t>
            </w:r>
            <w:r w:rsidR="00FD3D88" w:rsidRPr="00FD3D88">
              <w:rPr>
                <w:sz w:val="26"/>
                <w:szCs w:val="26"/>
              </w:rPr>
              <w:t>evices, conduits, raceways, distribution equipment, sockets, outlets, etc.), including lighting, heating, humidity control and air conditioning facilities.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1013B2" w:rsidP="001013B2">
            <w:pPr>
              <w:autoSpaceDE w:val="0"/>
              <w:autoSpaceDN w:val="0"/>
              <w:ind w:left="720"/>
              <w:rPr>
                <w:sz w:val="26"/>
                <w:szCs w:val="26"/>
              </w:rPr>
            </w:pPr>
            <w:r>
              <w:rPr>
                <w:sz w:val="26"/>
                <w:szCs w:val="26"/>
              </w:rPr>
              <w:t> </w:t>
            </w:r>
            <w:r w:rsidR="006012B0" w:rsidRPr="00D2294A">
              <w:rPr>
                <w:sz w:val="26"/>
                <w:szCs w:val="26"/>
              </w:rPr>
              <w:t xml:space="preserve">13) Costs associated with equipment, software, phone service, training, </w:t>
            </w:r>
            <w:r>
              <w:rPr>
                <w:sz w:val="26"/>
                <w:szCs w:val="26"/>
              </w:rPr>
              <w:t xml:space="preserve">        </w:t>
            </w:r>
            <w:r w:rsidR="006012B0" w:rsidRPr="00D2294A">
              <w:rPr>
                <w:sz w:val="26"/>
                <w:szCs w:val="26"/>
              </w:rPr>
              <w:t xml:space="preserve">etc. necessary for compliance </w:t>
            </w:r>
            <w:r>
              <w:rPr>
                <w:sz w:val="26"/>
                <w:szCs w:val="26"/>
              </w:rPr>
              <w:t xml:space="preserve">with the Federal Communications </w:t>
            </w:r>
            <w:r w:rsidR="006012B0" w:rsidRPr="00D2294A">
              <w:rPr>
                <w:sz w:val="26"/>
                <w:szCs w:val="26"/>
              </w:rPr>
              <w:t xml:space="preserve">Commission’s Phases I and II for wireless Enhanced </w:t>
            </w:r>
            <w:r w:rsidR="004667FC" w:rsidRPr="00D2294A">
              <w:rPr>
                <w:sz w:val="26"/>
                <w:szCs w:val="26"/>
              </w:rPr>
              <w:t>911</w:t>
            </w:r>
            <w:r w:rsidR="004667FC">
              <w:rPr>
                <w:sz w:val="26"/>
                <w:szCs w:val="26"/>
              </w:rPr>
              <w:t xml:space="preserve"> </w:t>
            </w:r>
            <w:r w:rsidR="006012B0" w:rsidRPr="00D2294A">
              <w:rPr>
                <w:sz w:val="26"/>
                <w:szCs w:val="26"/>
              </w:rPr>
              <w:t>service.</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1013B2">
            <w:pPr>
              <w:autoSpaceDE w:val="0"/>
              <w:autoSpaceDN w:val="0"/>
              <w:ind w:left="720"/>
              <w:rPr>
                <w:sz w:val="26"/>
                <w:szCs w:val="26"/>
              </w:rPr>
            </w:pPr>
            <w:r w:rsidRPr="00D2294A">
              <w:rPr>
                <w:sz w:val="26"/>
                <w:szCs w:val="26"/>
              </w:rPr>
              <w:t xml:space="preserve"> 14) Costs associated with provision (i.e., construction of a new building or purchase of an existing building or portion the</w:t>
            </w:r>
            <w:r w:rsidR="001013B2">
              <w:rPr>
                <w:sz w:val="26"/>
                <w:szCs w:val="26"/>
              </w:rPr>
              <w:t xml:space="preserve">reof), maintenance, </w:t>
            </w:r>
            <w:r w:rsidRPr="00D2294A">
              <w:rPr>
                <w:sz w:val="26"/>
                <w:szCs w:val="26"/>
              </w:rPr>
              <w:t xml:space="preserve">cleaning, </w:t>
            </w:r>
            <w:r w:rsidRPr="00D2294A">
              <w:rPr>
                <w:sz w:val="26"/>
                <w:szCs w:val="26"/>
              </w:rPr>
              <w:lastRenderedPageBreak/>
              <w:t>repair and upkeep of buildings and/or portions of buildings used to house PSAP and associated operations.  This includes shelters for radio dispatch facilities.  It also includes a reasonable amount of land, as well as necessary roads, driveways and parking facilities on PSAP</w:t>
            </w:r>
            <w:r w:rsidR="00FD3D88">
              <w:rPr>
                <w:sz w:val="26"/>
                <w:szCs w:val="26"/>
              </w:rPr>
              <w:t xml:space="preserve"> </w:t>
            </w:r>
            <w:r w:rsidRPr="00D2294A">
              <w:rPr>
                <w:sz w:val="26"/>
                <w:szCs w:val="26"/>
              </w:rPr>
              <w:t>property.</w:t>
            </w:r>
          </w:p>
          <w:p w:rsidR="006012B0" w:rsidRPr="00D2294A" w:rsidRDefault="006012B0" w:rsidP="006012B0">
            <w:pPr>
              <w:autoSpaceDE w:val="0"/>
              <w:autoSpaceDN w:val="0"/>
              <w:ind w:left="720"/>
              <w:rPr>
                <w:sz w:val="26"/>
                <w:szCs w:val="26"/>
              </w:rPr>
            </w:pPr>
          </w:p>
          <w:p w:rsidR="00222D5F" w:rsidRDefault="00222D5F" w:rsidP="001013B2">
            <w:pPr>
              <w:autoSpaceDE w:val="0"/>
              <w:autoSpaceDN w:val="0"/>
              <w:ind w:left="720"/>
              <w:jc w:val="both"/>
              <w:rPr>
                <w:sz w:val="26"/>
                <w:szCs w:val="26"/>
              </w:rPr>
            </w:pPr>
            <w:r>
              <w:rPr>
                <w:sz w:val="26"/>
                <w:szCs w:val="26"/>
              </w:rPr>
              <w:t xml:space="preserve"> 15) </w:t>
            </w:r>
            <w:r w:rsidRPr="00D2294A">
              <w:rPr>
                <w:sz w:val="26"/>
                <w:szCs w:val="26"/>
              </w:rPr>
              <w:t>Costs associated with PSAP furnishings (desks, chairs,</w:t>
            </w:r>
            <w:r>
              <w:rPr>
                <w:sz w:val="26"/>
                <w:szCs w:val="26"/>
              </w:rPr>
              <w:t xml:space="preserve"> </w:t>
            </w:r>
            <w:r w:rsidRPr="00D2294A">
              <w:rPr>
                <w:sz w:val="26"/>
                <w:szCs w:val="26"/>
              </w:rPr>
              <w:t xml:space="preserve">credenzas, </w:t>
            </w:r>
          </w:p>
          <w:p w:rsidR="00222D5F" w:rsidRDefault="001013B2" w:rsidP="001013B2">
            <w:pPr>
              <w:autoSpaceDE w:val="0"/>
              <w:autoSpaceDN w:val="0"/>
              <w:ind w:left="720"/>
              <w:jc w:val="both"/>
              <w:rPr>
                <w:sz w:val="26"/>
                <w:szCs w:val="26"/>
              </w:rPr>
            </w:pPr>
            <w:r>
              <w:rPr>
                <w:sz w:val="26"/>
                <w:szCs w:val="26"/>
              </w:rPr>
              <w:t xml:space="preserve">       </w:t>
            </w:r>
            <w:r w:rsidR="00222D5F" w:rsidRPr="00D2294A">
              <w:rPr>
                <w:sz w:val="26"/>
                <w:szCs w:val="26"/>
              </w:rPr>
              <w:t>filing</w:t>
            </w:r>
            <w:r w:rsidR="00222D5F">
              <w:rPr>
                <w:sz w:val="26"/>
                <w:szCs w:val="26"/>
              </w:rPr>
              <w:t xml:space="preserve"> </w:t>
            </w:r>
            <w:r w:rsidR="00222D5F" w:rsidRPr="00D2294A">
              <w:rPr>
                <w:sz w:val="26"/>
                <w:szCs w:val="26"/>
              </w:rPr>
              <w:t xml:space="preserve">cabinets, shelving, storage facilities, etc.), accessories, office </w:t>
            </w:r>
            <w:r w:rsidR="00222D5F">
              <w:rPr>
                <w:sz w:val="26"/>
                <w:szCs w:val="26"/>
              </w:rPr>
              <w:t xml:space="preserve"> </w:t>
            </w:r>
          </w:p>
          <w:p w:rsidR="00222D5F" w:rsidRDefault="001013B2" w:rsidP="001013B2">
            <w:pPr>
              <w:autoSpaceDE w:val="0"/>
              <w:autoSpaceDN w:val="0"/>
              <w:ind w:left="720"/>
              <w:jc w:val="both"/>
              <w:rPr>
                <w:sz w:val="26"/>
                <w:szCs w:val="26"/>
              </w:rPr>
            </w:pPr>
            <w:r>
              <w:rPr>
                <w:sz w:val="26"/>
                <w:szCs w:val="26"/>
              </w:rPr>
              <w:t xml:space="preserve">      </w:t>
            </w:r>
            <w:r w:rsidR="00222D5F" w:rsidRPr="00D2294A">
              <w:rPr>
                <w:sz w:val="26"/>
                <w:szCs w:val="26"/>
              </w:rPr>
              <w:t xml:space="preserve">equipment (photocopiers, printers, PCs, laptop computers, scanners, </w:t>
            </w:r>
          </w:p>
          <w:p w:rsidR="00222D5F" w:rsidRDefault="001013B2" w:rsidP="001013B2">
            <w:pPr>
              <w:autoSpaceDE w:val="0"/>
              <w:autoSpaceDN w:val="0"/>
              <w:ind w:left="720"/>
              <w:jc w:val="both"/>
              <w:rPr>
                <w:sz w:val="26"/>
                <w:szCs w:val="26"/>
              </w:rPr>
            </w:pPr>
            <w:r>
              <w:rPr>
                <w:sz w:val="26"/>
                <w:szCs w:val="26"/>
              </w:rPr>
              <w:t xml:space="preserve">      </w:t>
            </w:r>
            <w:r w:rsidR="00222D5F" w:rsidRPr="00D2294A">
              <w:rPr>
                <w:sz w:val="26"/>
                <w:szCs w:val="26"/>
              </w:rPr>
              <w:t>clocks,</w:t>
            </w:r>
            <w:r w:rsidR="00222D5F">
              <w:rPr>
                <w:sz w:val="26"/>
                <w:szCs w:val="26"/>
              </w:rPr>
              <w:t xml:space="preserve"> p</w:t>
            </w:r>
            <w:r w:rsidR="00222D5F" w:rsidRPr="00D2294A">
              <w:rPr>
                <w:sz w:val="26"/>
                <w:szCs w:val="26"/>
              </w:rPr>
              <w:t>ostage</w:t>
            </w:r>
            <w:r w:rsidR="00222D5F">
              <w:rPr>
                <w:sz w:val="26"/>
                <w:szCs w:val="26"/>
              </w:rPr>
              <w:t xml:space="preserve"> </w:t>
            </w:r>
            <w:r w:rsidR="00222D5F" w:rsidRPr="00D2294A">
              <w:rPr>
                <w:sz w:val="26"/>
                <w:szCs w:val="26"/>
              </w:rPr>
              <w:t xml:space="preserve">meters, etc.), office supplies (paper, envelopes, </w:t>
            </w:r>
          </w:p>
          <w:p w:rsidR="00222D5F" w:rsidRDefault="001013B2" w:rsidP="001013B2">
            <w:pPr>
              <w:autoSpaceDE w:val="0"/>
              <w:autoSpaceDN w:val="0"/>
              <w:ind w:left="720"/>
              <w:jc w:val="both"/>
              <w:rPr>
                <w:sz w:val="26"/>
                <w:szCs w:val="26"/>
              </w:rPr>
            </w:pPr>
            <w:r>
              <w:rPr>
                <w:sz w:val="26"/>
                <w:szCs w:val="26"/>
              </w:rPr>
              <w:t xml:space="preserve">      </w:t>
            </w:r>
            <w:r w:rsidR="00222D5F" w:rsidRPr="00D2294A">
              <w:rPr>
                <w:sz w:val="26"/>
                <w:szCs w:val="26"/>
              </w:rPr>
              <w:t xml:space="preserve">staples/staplers, date stamps, binders, file folders, stationery, clips, </w:t>
            </w:r>
          </w:p>
          <w:p w:rsidR="00222D5F" w:rsidRPr="00D2294A" w:rsidRDefault="001013B2" w:rsidP="001013B2">
            <w:pPr>
              <w:autoSpaceDE w:val="0"/>
              <w:autoSpaceDN w:val="0"/>
              <w:ind w:left="720"/>
              <w:jc w:val="both"/>
              <w:rPr>
                <w:sz w:val="26"/>
                <w:szCs w:val="26"/>
              </w:rPr>
            </w:pPr>
            <w:r>
              <w:rPr>
                <w:sz w:val="26"/>
                <w:szCs w:val="26"/>
              </w:rPr>
              <w:t xml:space="preserve">      </w:t>
            </w:r>
            <w:r w:rsidR="00222D5F" w:rsidRPr="00D2294A">
              <w:rPr>
                <w:sz w:val="26"/>
                <w:szCs w:val="26"/>
              </w:rPr>
              <w:t>writing instruments, etc.)</w:t>
            </w:r>
            <w:r w:rsidR="004667FC">
              <w:rPr>
                <w:sz w:val="26"/>
                <w:szCs w:val="26"/>
              </w:rPr>
              <w:t>,</w:t>
            </w:r>
            <w:r w:rsidR="00222D5F" w:rsidRPr="00D2294A">
              <w:rPr>
                <w:sz w:val="26"/>
                <w:szCs w:val="26"/>
              </w:rPr>
              <w:t xml:space="preserve"> and postage used for official PSAP business.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1013B2">
            <w:pPr>
              <w:autoSpaceDE w:val="0"/>
              <w:autoSpaceDN w:val="0"/>
              <w:ind w:left="720"/>
              <w:rPr>
                <w:sz w:val="26"/>
                <w:szCs w:val="26"/>
              </w:rPr>
            </w:pPr>
            <w:r w:rsidRPr="00D2294A">
              <w:rPr>
                <w:sz w:val="26"/>
                <w:szCs w:val="26"/>
              </w:rPr>
              <w:t xml:space="preserve"> 16) Utility costs (electricity, telephone, water, sewer, gas, etc.) associated </w:t>
            </w:r>
            <w:r w:rsidR="001013B2">
              <w:rPr>
                <w:sz w:val="26"/>
                <w:szCs w:val="26"/>
              </w:rPr>
              <w:t xml:space="preserve">   </w:t>
            </w:r>
            <w:r w:rsidRPr="00D2294A">
              <w:rPr>
                <w:sz w:val="26"/>
                <w:szCs w:val="26"/>
              </w:rPr>
              <w:t>with PSAP operations.</w:t>
            </w:r>
          </w:p>
          <w:p w:rsidR="006012B0" w:rsidRPr="00D2294A" w:rsidRDefault="006012B0" w:rsidP="006012B0">
            <w:pPr>
              <w:autoSpaceDE w:val="0"/>
              <w:autoSpaceDN w:val="0"/>
              <w:ind w:left="720"/>
              <w:rPr>
                <w:sz w:val="26"/>
                <w:szCs w:val="26"/>
              </w:rPr>
            </w:pPr>
            <w:r w:rsidRPr="00D2294A">
              <w:rPr>
                <w:sz w:val="26"/>
                <w:szCs w:val="26"/>
              </w:rPr>
              <w:t> </w:t>
            </w:r>
          </w:p>
          <w:p w:rsidR="006012B0" w:rsidRDefault="001013B2" w:rsidP="001013B2">
            <w:pPr>
              <w:autoSpaceDE w:val="0"/>
              <w:autoSpaceDN w:val="0"/>
              <w:ind w:left="720"/>
              <w:rPr>
                <w:sz w:val="26"/>
                <w:szCs w:val="26"/>
              </w:rPr>
            </w:pPr>
            <w:r>
              <w:rPr>
                <w:sz w:val="26"/>
                <w:szCs w:val="26"/>
              </w:rPr>
              <w:t> </w:t>
            </w:r>
            <w:r w:rsidR="006012B0" w:rsidRPr="00D2294A">
              <w:rPr>
                <w:sz w:val="26"/>
                <w:szCs w:val="26"/>
              </w:rPr>
              <w:t>17) Costs associated with motor vehicles used for official business of the</w:t>
            </w:r>
            <w:r>
              <w:rPr>
                <w:sz w:val="26"/>
                <w:szCs w:val="26"/>
              </w:rPr>
              <w:t xml:space="preserve"> </w:t>
            </w:r>
            <w:r w:rsidR="004667FC" w:rsidRPr="00D2294A">
              <w:rPr>
                <w:sz w:val="26"/>
                <w:szCs w:val="26"/>
              </w:rPr>
              <w:t>911</w:t>
            </w:r>
            <w:r w:rsidR="004667FC">
              <w:rPr>
                <w:sz w:val="26"/>
                <w:szCs w:val="26"/>
              </w:rPr>
              <w:t xml:space="preserve"> </w:t>
            </w:r>
            <w:r w:rsidR="006012B0" w:rsidRPr="00D2294A">
              <w:rPr>
                <w:sz w:val="26"/>
                <w:szCs w:val="26"/>
              </w:rPr>
              <w:t>operation</w:t>
            </w:r>
            <w:r w:rsidR="004667FC">
              <w:rPr>
                <w:sz w:val="26"/>
                <w:szCs w:val="26"/>
              </w:rPr>
              <w:t>s</w:t>
            </w:r>
            <w:r>
              <w:rPr>
                <w:sz w:val="26"/>
                <w:szCs w:val="26"/>
              </w:rPr>
              <w:t>. </w:t>
            </w:r>
            <w:r w:rsidR="006012B0" w:rsidRPr="00D2294A">
              <w:rPr>
                <w:sz w:val="26"/>
                <w:szCs w:val="26"/>
              </w:rPr>
              <w:t xml:space="preserve">If a vehicle which has been paid for by </w:t>
            </w:r>
            <w:r w:rsidR="004667FC" w:rsidRPr="00D2294A">
              <w:rPr>
                <w:sz w:val="26"/>
                <w:szCs w:val="26"/>
              </w:rPr>
              <w:t>911</w:t>
            </w:r>
            <w:r w:rsidR="004667FC">
              <w:rPr>
                <w:sz w:val="26"/>
                <w:szCs w:val="26"/>
              </w:rPr>
              <w:t xml:space="preserve"> </w:t>
            </w:r>
            <w:r w:rsidR="006012B0" w:rsidRPr="00D2294A">
              <w:rPr>
                <w:sz w:val="26"/>
                <w:szCs w:val="26"/>
              </w:rPr>
              <w:t>fee money</w:t>
            </w:r>
            <w:r w:rsidR="00541AC3">
              <w:rPr>
                <w:sz w:val="26"/>
                <w:szCs w:val="26"/>
              </w:rPr>
              <w:t xml:space="preserve"> </w:t>
            </w:r>
            <w:r w:rsidR="006012B0" w:rsidRPr="00D2294A">
              <w:rPr>
                <w:sz w:val="26"/>
                <w:szCs w:val="26"/>
              </w:rPr>
              <w:t xml:space="preserve">is ever used for anything other than </w:t>
            </w:r>
            <w:r w:rsidR="004667FC" w:rsidRPr="00D2294A">
              <w:rPr>
                <w:sz w:val="26"/>
                <w:szCs w:val="26"/>
              </w:rPr>
              <w:t>911</w:t>
            </w:r>
            <w:r w:rsidR="00FA32E0">
              <w:rPr>
                <w:sz w:val="26"/>
                <w:szCs w:val="26"/>
              </w:rPr>
              <w:t xml:space="preserve"> </w:t>
            </w:r>
            <w:r w:rsidR="006012B0" w:rsidRPr="00D2294A">
              <w:rPr>
                <w:sz w:val="26"/>
                <w:szCs w:val="26"/>
              </w:rPr>
              <w:t xml:space="preserve">business, the </w:t>
            </w:r>
            <w:r w:rsidR="004667FC" w:rsidRPr="00D2294A">
              <w:rPr>
                <w:sz w:val="26"/>
                <w:szCs w:val="26"/>
              </w:rPr>
              <w:t>911</w:t>
            </w:r>
            <w:r w:rsidR="004667FC">
              <w:rPr>
                <w:sz w:val="26"/>
                <w:szCs w:val="26"/>
              </w:rPr>
              <w:t xml:space="preserve"> </w:t>
            </w:r>
            <w:r w:rsidR="006012B0" w:rsidRPr="00D2294A">
              <w:rPr>
                <w:sz w:val="26"/>
                <w:szCs w:val="26"/>
              </w:rPr>
              <w:t>fund must be reimbursed, using applicable motor vehicle reimbursement policies and practices, for such use.</w:t>
            </w:r>
          </w:p>
          <w:p w:rsidR="004667FC" w:rsidRDefault="004667FC" w:rsidP="006012B0">
            <w:pPr>
              <w:autoSpaceDE w:val="0"/>
              <w:autoSpaceDN w:val="0"/>
              <w:ind w:left="1440"/>
              <w:rPr>
                <w:sz w:val="26"/>
                <w:szCs w:val="26"/>
              </w:rPr>
            </w:pPr>
          </w:p>
          <w:p w:rsidR="004667FC" w:rsidRDefault="004667FC" w:rsidP="006012B0">
            <w:pPr>
              <w:autoSpaceDE w:val="0"/>
              <w:autoSpaceDN w:val="0"/>
              <w:ind w:left="1440"/>
              <w:rPr>
                <w:sz w:val="26"/>
                <w:szCs w:val="26"/>
              </w:rPr>
            </w:pPr>
          </w:p>
          <w:p w:rsidR="004667FC" w:rsidRDefault="004667FC" w:rsidP="006012B0">
            <w:pPr>
              <w:autoSpaceDE w:val="0"/>
              <w:autoSpaceDN w:val="0"/>
              <w:ind w:left="1440"/>
              <w:rPr>
                <w:sz w:val="26"/>
                <w:szCs w:val="26"/>
              </w:rPr>
            </w:pPr>
          </w:p>
          <w:p w:rsidR="004667FC" w:rsidRPr="00D2294A" w:rsidRDefault="004667FC" w:rsidP="006012B0">
            <w:pPr>
              <w:autoSpaceDE w:val="0"/>
              <w:autoSpaceDN w:val="0"/>
              <w:ind w:left="1440"/>
              <w:rPr>
                <w:sz w:val="26"/>
                <w:szCs w:val="26"/>
              </w:rPr>
            </w:pPr>
          </w:p>
          <w:p w:rsidR="006012B0" w:rsidRPr="00D2294A" w:rsidRDefault="006012B0" w:rsidP="001013B2">
            <w:pPr>
              <w:autoSpaceDE w:val="0"/>
              <w:autoSpaceDN w:val="0"/>
              <w:rPr>
                <w:sz w:val="26"/>
                <w:szCs w:val="26"/>
              </w:rPr>
            </w:pPr>
            <w:r w:rsidRPr="00D2294A">
              <w:rPr>
                <w:b/>
                <w:bCs/>
                <w:sz w:val="26"/>
                <w:szCs w:val="26"/>
              </w:rPr>
              <w:t>APPLICABLE STATE LAW (</w:t>
            </w:r>
            <w:r w:rsidR="00913280">
              <w:rPr>
                <w:b/>
                <w:bCs/>
                <w:sz w:val="26"/>
                <w:szCs w:val="26"/>
              </w:rPr>
              <w:t>in effect since</w:t>
            </w:r>
            <w:r w:rsidRPr="00D2294A">
              <w:rPr>
                <w:b/>
                <w:bCs/>
                <w:sz w:val="26"/>
                <w:szCs w:val="26"/>
              </w:rPr>
              <w:t xml:space="preserve"> April, 2005):</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LANDLINE FEE MONEY:</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4667FC" w:rsidP="006012B0">
            <w:pPr>
              <w:autoSpaceDE w:val="0"/>
              <w:autoSpaceDN w:val="0"/>
              <w:ind w:left="720"/>
              <w:rPr>
                <w:sz w:val="26"/>
                <w:szCs w:val="26"/>
              </w:rPr>
            </w:pPr>
            <w:r>
              <w:rPr>
                <w:sz w:val="26"/>
                <w:szCs w:val="26"/>
              </w:rPr>
              <w:t xml:space="preserve">W.Va. Code </w:t>
            </w:r>
            <w:r w:rsidR="006012B0" w:rsidRPr="00D2294A">
              <w:rPr>
                <w:sz w:val="26"/>
                <w:szCs w:val="26"/>
              </w:rPr>
              <w:t xml:space="preserve">§7-1-3cc(b) A county commission may impose a fee upon consumers of local exchange service within that county for an enhanced emergency telephone system and associated electronic equipment and for the conversion of all rural routes to city-type addressing, as provided in section three of this article. The fee is to be used solely and directly for the capital, installation, administration, operation and maintenance costs of the enhanced emergency telephone system and of the conversion to city-type addressing </w:t>
            </w:r>
            <w:r w:rsidR="006012B0" w:rsidRPr="00D2294A">
              <w:rPr>
                <w:sz w:val="26"/>
                <w:szCs w:val="26"/>
              </w:rPr>
              <w:lastRenderedPageBreak/>
              <w:t>and including the reasonable costs associated with establishing, equipping, furnishing, operating or maintaining a county answering point.</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WIRELESS FEE MONEY:</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4667FC" w:rsidP="006012B0">
            <w:pPr>
              <w:autoSpaceDE w:val="0"/>
              <w:autoSpaceDN w:val="0"/>
              <w:ind w:left="720"/>
              <w:rPr>
                <w:sz w:val="26"/>
                <w:szCs w:val="26"/>
              </w:rPr>
            </w:pPr>
            <w:r>
              <w:rPr>
                <w:sz w:val="26"/>
                <w:szCs w:val="26"/>
              </w:rPr>
              <w:t xml:space="preserve">W.Va. Code </w:t>
            </w:r>
            <w:r w:rsidR="006012B0" w:rsidRPr="00D2294A">
              <w:rPr>
                <w:sz w:val="26"/>
                <w:szCs w:val="26"/>
              </w:rPr>
              <w:t>§24-6-6b(d)(2) Counties which have an enhanced 911 ordinance in effect shall receive their share of the wireless enhanced 911 fee revenue for use in the same manner as the enhanced 911 fee revenues received by those counties pursuant to their enhanced 911 ordinances;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4667FC" w:rsidP="006012B0">
            <w:pPr>
              <w:autoSpaceDE w:val="0"/>
              <w:autoSpaceDN w:val="0"/>
              <w:ind w:left="720"/>
              <w:rPr>
                <w:sz w:val="26"/>
                <w:szCs w:val="26"/>
              </w:rPr>
            </w:pPr>
            <w:r>
              <w:rPr>
                <w:sz w:val="26"/>
                <w:szCs w:val="26"/>
              </w:rPr>
              <w:t xml:space="preserve">W.Va. Code </w:t>
            </w:r>
            <w:r w:rsidR="006012B0" w:rsidRPr="00D2294A">
              <w:rPr>
                <w:sz w:val="26"/>
                <w:szCs w:val="26"/>
              </w:rPr>
              <w:t>§24-6-6b(g) From any funds distributed to a county pursuant to this section,</w:t>
            </w:r>
            <w:r w:rsidR="001E5A7E">
              <w:rPr>
                <w:sz w:val="26"/>
                <w:szCs w:val="26"/>
              </w:rPr>
              <w:t xml:space="preserve"> </w:t>
            </w:r>
            <w:r w:rsidR="006012B0" w:rsidRPr="00D2294A">
              <w:rPr>
                <w:sz w:val="26"/>
                <w:szCs w:val="26"/>
              </w:rPr>
              <w:t>a total of three percent shall be set aside in a special fund to be used exclusively for the purchase of equipment that will provide information regarding the x and y coordinates of persons who call an emergency telephone system through a commercial mobile radio</w:t>
            </w:r>
            <w:r w:rsidR="00541AC3">
              <w:rPr>
                <w:sz w:val="26"/>
                <w:szCs w:val="26"/>
              </w:rPr>
              <w:t xml:space="preserve"> </w:t>
            </w:r>
            <w:r w:rsidR="006012B0" w:rsidRPr="00D2294A">
              <w:rPr>
                <w:sz w:val="26"/>
                <w:szCs w:val="26"/>
              </w:rPr>
              <w:t xml:space="preserve">service, Provided, </w:t>
            </w:r>
            <w:r w:rsidR="00C73D43" w:rsidRPr="00D2294A">
              <w:rPr>
                <w:sz w:val="26"/>
                <w:szCs w:val="26"/>
              </w:rPr>
              <w:t>t</w:t>
            </w:r>
            <w:r w:rsidR="006012B0" w:rsidRPr="00D2294A">
              <w:rPr>
                <w:sz w:val="26"/>
                <w:szCs w:val="26"/>
              </w:rPr>
              <w:t>hat upon purchase of the necessary equipment, the special fund shall be</w:t>
            </w:r>
            <w:r w:rsidR="001E5A7E">
              <w:rPr>
                <w:sz w:val="26"/>
                <w:szCs w:val="26"/>
              </w:rPr>
              <w:t xml:space="preserve"> </w:t>
            </w:r>
            <w:r w:rsidR="006012B0" w:rsidRPr="00D2294A">
              <w:rPr>
                <w:sz w:val="26"/>
                <w:szCs w:val="26"/>
              </w:rPr>
              <w:t>dissolved and any surplus shall be used for general operation of the emergency telephone system as may otherwise be provided by law.</w:t>
            </w:r>
          </w:p>
          <w:p w:rsidR="00D2294A" w:rsidRPr="00B75AAC" w:rsidRDefault="00D2294A" w:rsidP="00070322">
            <w:pPr>
              <w:spacing w:after="120"/>
              <w:rPr>
                <w:iCs/>
                <w:color w:val="000000"/>
                <w:sz w:val="22"/>
                <w:szCs w:val="22"/>
              </w:rPr>
            </w:pPr>
          </w:p>
        </w:tc>
      </w:tr>
      <w:tr w:rsidR="0019614A" w:rsidRPr="00B75AAC" w:rsidTr="00070322">
        <w:tc>
          <w:tcPr>
            <w:tcW w:w="9576" w:type="dxa"/>
          </w:tcPr>
          <w:p w:rsidR="0019614A" w:rsidRPr="00D2294A" w:rsidRDefault="0019614A" w:rsidP="006012B0">
            <w:pPr>
              <w:autoSpaceDE w:val="0"/>
              <w:autoSpaceDN w:val="0"/>
              <w:ind w:left="720"/>
              <w:rPr>
                <w:b/>
                <w:bCs/>
                <w:sz w:val="26"/>
                <w:szCs w:val="26"/>
              </w:rPr>
            </w:pP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B661F9" w:rsidRPr="00D2294A" w:rsidRDefault="00B661F9" w:rsidP="00B661F9">
            <w:pPr>
              <w:spacing w:after="120"/>
              <w:rPr>
                <w:iCs/>
                <w:color w:val="000000"/>
                <w:sz w:val="26"/>
                <w:szCs w:val="26"/>
              </w:rPr>
            </w:pPr>
            <w:r w:rsidRPr="00D2294A">
              <w:rPr>
                <w:iCs/>
                <w:color w:val="000000"/>
                <w:sz w:val="26"/>
                <w:szCs w:val="26"/>
              </w:rPr>
              <w:t xml:space="preserve">These funds, when remitted to the PSCWV for distribution to the County Commissions of the State, are remitted in accordance with the provisions of W.Va. Code §2-6-6b(b),(c), and (d)(1).  </w:t>
            </w:r>
            <w:r w:rsidR="001E5A7E">
              <w:rPr>
                <w:iCs/>
                <w:color w:val="000000"/>
                <w:sz w:val="26"/>
                <w:szCs w:val="26"/>
              </w:rPr>
              <w:t>The PSCWV pas</w:t>
            </w:r>
            <w:r w:rsidR="004F0820">
              <w:rPr>
                <w:iCs/>
                <w:color w:val="000000"/>
                <w:sz w:val="26"/>
                <w:szCs w:val="26"/>
              </w:rPr>
              <w:t>se</w:t>
            </w:r>
            <w:r w:rsidR="001E5A7E">
              <w:rPr>
                <w:iCs/>
                <w:color w:val="000000"/>
                <w:sz w:val="26"/>
                <w:szCs w:val="26"/>
              </w:rPr>
              <w:t xml:space="preserve">s through all money it collects. The PSCWV does not charge an administrative fee or otherwise retain any portion of the money. </w:t>
            </w:r>
            <w:r w:rsidRPr="00D2294A">
              <w:rPr>
                <w:iCs/>
                <w:color w:val="000000"/>
                <w:sz w:val="26"/>
                <w:szCs w:val="26"/>
              </w:rPr>
              <w:t>One million dollars</w:t>
            </w:r>
            <w:r w:rsidR="00AB0C97">
              <w:rPr>
                <w:iCs/>
                <w:color w:val="000000"/>
                <w:sz w:val="26"/>
                <w:szCs w:val="26"/>
              </w:rPr>
              <w:t xml:space="preserve"> </w:t>
            </w:r>
            <w:r w:rsidR="00AB0C97" w:rsidRPr="00D2294A">
              <w:rPr>
                <w:sz w:val="26"/>
                <w:szCs w:val="26"/>
              </w:rPr>
              <w:t>($1,000,000.00)</w:t>
            </w:r>
            <w:r w:rsidR="005067DD">
              <w:rPr>
                <w:iCs/>
                <w:color w:val="000000"/>
                <w:sz w:val="26"/>
                <w:szCs w:val="26"/>
              </w:rPr>
              <w:t xml:space="preserve"> </w:t>
            </w:r>
            <w:r w:rsidRPr="00D2294A">
              <w:rPr>
                <w:iCs/>
                <w:color w:val="000000"/>
                <w:sz w:val="26"/>
                <w:szCs w:val="26"/>
              </w:rPr>
              <w:t xml:space="preserve">is deposited annually in a fund administered by the PSCWV for redistribution in the form of grants for wireless tower construction subsidization.  The funds are designed for the acquisition, equipping, and construction of new wireless towers </w:t>
            </w:r>
            <w:r w:rsidR="001E5A7E">
              <w:rPr>
                <w:iCs/>
                <w:color w:val="000000"/>
                <w:sz w:val="26"/>
                <w:szCs w:val="26"/>
              </w:rPr>
              <w:t xml:space="preserve">in unserved areas </w:t>
            </w:r>
            <w:r w:rsidRPr="00D2294A">
              <w:rPr>
                <w:iCs/>
                <w:color w:val="000000"/>
                <w:sz w:val="26"/>
                <w:szCs w:val="26"/>
              </w:rPr>
              <w:t xml:space="preserve">that provide E911 service coverage and that might not be otherwise available because of marginal financial viability in the tower coverage area.  Ten </w:t>
            </w:r>
            <w:r w:rsidR="001E5A7E" w:rsidRPr="00D2294A">
              <w:rPr>
                <w:iCs/>
                <w:color w:val="000000"/>
                <w:sz w:val="26"/>
                <w:szCs w:val="26"/>
              </w:rPr>
              <w:t xml:space="preserve">(10) </w:t>
            </w:r>
            <w:r w:rsidRPr="00D2294A">
              <w:rPr>
                <w:iCs/>
                <w:color w:val="000000"/>
                <w:sz w:val="26"/>
                <w:szCs w:val="26"/>
              </w:rPr>
              <w:t xml:space="preserve">cents of each 911/E911 fee is distributed to the West Virginia State Police to be used for equipment upgrades, for improving and integrating their communication efforts with those of the enhanced 911 systems.  The telecommunications service providers retain a three-percent (3%) billing and collection fee before remitting the fees collected to the PSCWV.  Five percent (5%) of the 911/E911 fee money remitted to the PSCWV is deposited in a special fund established by the Division of </w:t>
            </w:r>
            <w:r w:rsidR="00222D5F">
              <w:rPr>
                <w:iCs/>
                <w:color w:val="000000"/>
                <w:sz w:val="26"/>
                <w:szCs w:val="26"/>
              </w:rPr>
              <w:t>H</w:t>
            </w:r>
            <w:r w:rsidRPr="00D2294A">
              <w:rPr>
                <w:iCs/>
                <w:color w:val="000000"/>
                <w:sz w:val="26"/>
                <w:szCs w:val="26"/>
              </w:rPr>
              <w:t xml:space="preserve">omeland Security and Emergency Management to be used solely for the construction, maintenance and upgrades of the West Virginia </w:t>
            </w:r>
            <w:r w:rsidR="001E5A7E">
              <w:rPr>
                <w:iCs/>
                <w:color w:val="000000"/>
                <w:sz w:val="26"/>
                <w:szCs w:val="26"/>
              </w:rPr>
              <w:t>I</w:t>
            </w:r>
            <w:r w:rsidRPr="00D2294A">
              <w:rPr>
                <w:iCs/>
                <w:color w:val="000000"/>
                <w:sz w:val="26"/>
                <w:szCs w:val="26"/>
              </w:rPr>
              <w:t xml:space="preserve">nteroperable Radio Project and any other costs associated with </w:t>
            </w:r>
            <w:r w:rsidR="00222D5F">
              <w:rPr>
                <w:iCs/>
                <w:color w:val="000000"/>
                <w:sz w:val="26"/>
                <w:szCs w:val="26"/>
              </w:rPr>
              <w:t>establishing</w:t>
            </w:r>
            <w:r w:rsidRPr="00D2294A">
              <w:rPr>
                <w:iCs/>
                <w:color w:val="000000"/>
                <w:sz w:val="26"/>
                <w:szCs w:val="26"/>
              </w:rPr>
              <w:t xml:space="preserve"> and maintaining the infrastructure of the system.  The expenditure of 911/E911 fees collected directly by the County Commissions through landline or VoIP telecommunications service provider and 911/E911 fees redistributed to the counties by the PSCWV is statutorily restricted.  </w:t>
            </w:r>
            <w:r w:rsidRPr="00D2294A">
              <w:rPr>
                <w:sz w:val="26"/>
                <w:szCs w:val="26"/>
              </w:rPr>
              <w:t xml:space="preserve">WV State Law specifies what Enhanced 911 fee revenues may be used for.  This is found, for wireline fees, at </w:t>
            </w:r>
            <w:r w:rsidR="001E5A7E">
              <w:rPr>
                <w:sz w:val="26"/>
                <w:szCs w:val="26"/>
              </w:rPr>
              <w:t xml:space="preserve">W.Va. Code </w:t>
            </w:r>
            <w:r w:rsidRPr="00D2294A">
              <w:rPr>
                <w:sz w:val="26"/>
                <w:szCs w:val="26"/>
              </w:rPr>
              <w:t xml:space="preserve">§7-1-3cc(b) and, for wireless fees, at </w:t>
            </w:r>
            <w:r w:rsidR="001E5A7E">
              <w:rPr>
                <w:sz w:val="26"/>
                <w:szCs w:val="26"/>
              </w:rPr>
              <w:t xml:space="preserve">W.Va. Code </w:t>
            </w:r>
            <w:r w:rsidR="004F0820" w:rsidRPr="00D2294A">
              <w:rPr>
                <w:sz w:val="26"/>
                <w:szCs w:val="26"/>
              </w:rPr>
              <w:t>§§</w:t>
            </w:r>
            <w:r w:rsidRPr="00D2294A">
              <w:rPr>
                <w:sz w:val="26"/>
                <w:szCs w:val="26"/>
              </w:rPr>
              <w:t>24-6-6b</w:t>
            </w:r>
            <w:r w:rsidR="00913280">
              <w:rPr>
                <w:sz w:val="26"/>
                <w:szCs w:val="26"/>
              </w:rPr>
              <w:t>.</w:t>
            </w:r>
            <w:r w:rsidRPr="00D2294A">
              <w:rPr>
                <w:sz w:val="26"/>
                <w:szCs w:val="26"/>
              </w:rPr>
              <w:t xml:space="preserve"> Each county receives a quarterly disbursement of the funds collected by the PSCWV.  </w:t>
            </w:r>
          </w:p>
          <w:p w:rsidR="004C073E" w:rsidRPr="00B75AAC" w:rsidRDefault="00B661F9" w:rsidP="00222D5F">
            <w:pPr>
              <w:spacing w:after="120"/>
              <w:rPr>
                <w:iCs/>
                <w:color w:val="000000"/>
                <w:sz w:val="22"/>
                <w:szCs w:val="22"/>
              </w:rPr>
            </w:pPr>
            <w:r w:rsidRPr="00D2294A">
              <w:rPr>
                <w:iCs/>
                <w:color w:val="000000"/>
                <w:sz w:val="26"/>
                <w:szCs w:val="26"/>
              </w:rPr>
              <w:t>See Answer in question</w:t>
            </w:r>
            <w:r w:rsidR="00222D5F">
              <w:rPr>
                <w:iCs/>
                <w:color w:val="000000"/>
                <w:sz w:val="26"/>
                <w:szCs w:val="26"/>
              </w:rPr>
              <w:t xml:space="preserve"> D.</w:t>
            </w:r>
            <w:r w:rsidRPr="00D2294A">
              <w:rPr>
                <w:iCs/>
                <w:color w:val="000000"/>
                <w:sz w:val="26"/>
                <w:szCs w:val="26"/>
              </w:rPr>
              <w:t>2a for allowable expenditures.</w:t>
            </w: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A070CB" w:rsidP="009F449F">
            <w:pPr>
              <w:spacing w:after="200" w:line="276" w:lineRule="auto"/>
              <w:jc w:val="center"/>
              <w:rPr>
                <w:iCs/>
                <w:color w:val="000000"/>
                <w:sz w:val="22"/>
                <w:szCs w:val="22"/>
              </w:rPr>
            </w:pPr>
            <w:r>
              <w:rPr>
                <w:b/>
                <w:sz w:val="22"/>
                <w:szCs w:val="22"/>
              </w:rPr>
              <w:t>X</w:t>
            </w:r>
            <w:r w:rsidR="005D4884"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1013B2">
              <w:rPr>
                <w:b/>
                <w:sz w:val="22"/>
                <w:szCs w:val="22"/>
              </w:rPr>
            </w:r>
            <w:r w:rsidR="001013B2">
              <w:rPr>
                <w:b/>
                <w:sz w:val="22"/>
                <w:szCs w:val="22"/>
              </w:rPr>
              <w:fldChar w:fldCharType="separate"/>
            </w:r>
            <w:r w:rsidR="005D4884" w:rsidRPr="00B75AAC">
              <w:rPr>
                <w:b/>
                <w:sz w:val="22"/>
                <w:szCs w:val="22"/>
              </w:rPr>
              <w:fldChar w:fldCharType="end"/>
            </w:r>
          </w:p>
        </w:tc>
        <w:tc>
          <w:tcPr>
            <w:tcW w:w="1451" w:type="dxa"/>
            <w:vAlign w:val="center"/>
          </w:tcPr>
          <w:p w:rsidR="009F449F" w:rsidRPr="00B75AAC" w:rsidRDefault="005D4884"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1013B2">
              <w:rPr>
                <w:b/>
                <w:sz w:val="22"/>
                <w:szCs w:val="22"/>
              </w:rPr>
            </w:r>
            <w:r w:rsidR="001013B2">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B661F9" w:rsidP="009F449F">
            <w:pPr>
              <w:jc w:val="center"/>
            </w:pPr>
            <w:r>
              <w:rPr>
                <w:b/>
                <w:sz w:val="22"/>
                <w:szCs w:val="22"/>
              </w:rPr>
              <w:t>X</w:t>
            </w:r>
            <w:r w:rsidR="005D4884"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1013B2">
              <w:rPr>
                <w:b/>
                <w:sz w:val="22"/>
                <w:szCs w:val="22"/>
              </w:rPr>
            </w:r>
            <w:r w:rsidR="001013B2">
              <w:rPr>
                <w:b/>
                <w:sz w:val="22"/>
                <w:szCs w:val="22"/>
              </w:rPr>
              <w:fldChar w:fldCharType="separate"/>
            </w:r>
            <w:r w:rsidR="005D4884" w:rsidRPr="00B75AAC">
              <w:rPr>
                <w:b/>
                <w:sz w:val="22"/>
                <w:szCs w:val="22"/>
              </w:rPr>
              <w:fldChar w:fldCharType="end"/>
            </w:r>
          </w:p>
        </w:tc>
        <w:tc>
          <w:tcPr>
            <w:tcW w:w="1451" w:type="dxa"/>
            <w:vAlign w:val="center"/>
          </w:tcPr>
          <w:p w:rsidR="009F449F" w:rsidRPr="00B75AAC" w:rsidRDefault="005D4884"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1013B2">
              <w:rPr>
                <w:b/>
                <w:sz w:val="22"/>
                <w:szCs w:val="22"/>
              </w:rPr>
            </w:r>
            <w:r w:rsidR="001013B2">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B661F9" w:rsidP="009F449F">
            <w:pPr>
              <w:jc w:val="center"/>
            </w:pPr>
            <w:r>
              <w:rPr>
                <w:b/>
                <w:sz w:val="22"/>
                <w:szCs w:val="22"/>
              </w:rPr>
              <w:t>X</w:t>
            </w:r>
            <w:r w:rsidR="005D4884"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1013B2">
              <w:rPr>
                <w:b/>
                <w:sz w:val="22"/>
                <w:szCs w:val="22"/>
              </w:rPr>
            </w:r>
            <w:r w:rsidR="001013B2">
              <w:rPr>
                <w:b/>
                <w:sz w:val="22"/>
                <w:szCs w:val="22"/>
              </w:rPr>
              <w:fldChar w:fldCharType="separate"/>
            </w:r>
            <w:r w:rsidR="005D4884" w:rsidRPr="00B75AAC">
              <w:rPr>
                <w:b/>
                <w:sz w:val="22"/>
                <w:szCs w:val="22"/>
              </w:rPr>
              <w:fldChar w:fldCharType="end"/>
            </w:r>
          </w:p>
        </w:tc>
        <w:tc>
          <w:tcPr>
            <w:tcW w:w="1451" w:type="dxa"/>
            <w:vAlign w:val="center"/>
          </w:tcPr>
          <w:p w:rsidR="009F449F" w:rsidRPr="00B75AAC" w:rsidRDefault="005D4884"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1013B2">
              <w:rPr>
                <w:b/>
                <w:sz w:val="22"/>
                <w:szCs w:val="22"/>
              </w:rPr>
            </w:r>
            <w:r w:rsidR="001013B2">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B661F9" w:rsidP="009F449F">
            <w:pPr>
              <w:jc w:val="center"/>
            </w:pPr>
            <w:r>
              <w:rPr>
                <w:b/>
                <w:sz w:val="22"/>
                <w:szCs w:val="22"/>
              </w:rPr>
              <w:t>X</w:t>
            </w:r>
            <w:r w:rsidR="005D4884"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1013B2">
              <w:rPr>
                <w:b/>
                <w:sz w:val="22"/>
                <w:szCs w:val="22"/>
              </w:rPr>
            </w:r>
            <w:r w:rsidR="001013B2">
              <w:rPr>
                <w:b/>
                <w:sz w:val="22"/>
                <w:szCs w:val="22"/>
              </w:rPr>
              <w:fldChar w:fldCharType="separate"/>
            </w:r>
            <w:r w:rsidR="005D4884" w:rsidRPr="00B75AAC">
              <w:rPr>
                <w:b/>
                <w:sz w:val="22"/>
                <w:szCs w:val="22"/>
              </w:rPr>
              <w:fldChar w:fldCharType="end"/>
            </w:r>
          </w:p>
        </w:tc>
        <w:tc>
          <w:tcPr>
            <w:tcW w:w="1451" w:type="dxa"/>
            <w:vAlign w:val="center"/>
          </w:tcPr>
          <w:p w:rsidR="009F449F" w:rsidRPr="00B75AAC" w:rsidRDefault="005D4884"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1013B2">
              <w:rPr>
                <w:b/>
                <w:sz w:val="22"/>
                <w:szCs w:val="22"/>
              </w:rPr>
            </w:r>
            <w:r w:rsidR="001013B2">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B661F9" w:rsidP="009F449F">
            <w:pPr>
              <w:jc w:val="center"/>
            </w:pPr>
            <w:r>
              <w:rPr>
                <w:b/>
                <w:sz w:val="22"/>
                <w:szCs w:val="22"/>
              </w:rPr>
              <w:t>X</w:t>
            </w:r>
            <w:r w:rsidR="005D4884"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1013B2">
              <w:rPr>
                <w:b/>
                <w:sz w:val="22"/>
                <w:szCs w:val="22"/>
              </w:rPr>
            </w:r>
            <w:r w:rsidR="001013B2">
              <w:rPr>
                <w:b/>
                <w:sz w:val="22"/>
                <w:szCs w:val="22"/>
              </w:rPr>
              <w:fldChar w:fldCharType="separate"/>
            </w:r>
            <w:r w:rsidR="005D4884" w:rsidRPr="00B75AAC">
              <w:rPr>
                <w:b/>
                <w:sz w:val="22"/>
                <w:szCs w:val="22"/>
              </w:rPr>
              <w:fldChar w:fldCharType="end"/>
            </w:r>
          </w:p>
        </w:tc>
        <w:tc>
          <w:tcPr>
            <w:tcW w:w="1451" w:type="dxa"/>
            <w:vAlign w:val="center"/>
          </w:tcPr>
          <w:p w:rsidR="009F449F" w:rsidRPr="00B75AAC" w:rsidRDefault="005D4884"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1013B2">
              <w:rPr>
                <w:b/>
                <w:sz w:val="22"/>
                <w:szCs w:val="22"/>
              </w:rPr>
            </w:r>
            <w:r w:rsidR="001013B2">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B661F9" w:rsidP="009F449F">
            <w:pPr>
              <w:jc w:val="center"/>
            </w:pPr>
            <w:r>
              <w:rPr>
                <w:b/>
                <w:sz w:val="22"/>
                <w:szCs w:val="22"/>
              </w:rPr>
              <w:t>X</w:t>
            </w:r>
            <w:r w:rsidR="005D4884"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sidR="001013B2">
              <w:rPr>
                <w:b/>
                <w:sz w:val="22"/>
                <w:szCs w:val="22"/>
              </w:rPr>
            </w:r>
            <w:r w:rsidR="001013B2">
              <w:rPr>
                <w:b/>
                <w:sz w:val="22"/>
                <w:szCs w:val="22"/>
              </w:rPr>
              <w:fldChar w:fldCharType="separate"/>
            </w:r>
            <w:r w:rsidR="005D4884" w:rsidRPr="00B75AAC">
              <w:rPr>
                <w:b/>
                <w:sz w:val="22"/>
                <w:szCs w:val="22"/>
              </w:rPr>
              <w:fldChar w:fldCharType="end"/>
            </w:r>
          </w:p>
        </w:tc>
        <w:tc>
          <w:tcPr>
            <w:tcW w:w="1451" w:type="dxa"/>
            <w:vAlign w:val="center"/>
          </w:tcPr>
          <w:p w:rsidR="000479FE" w:rsidRPr="00B75AAC" w:rsidRDefault="005D4884" w:rsidP="009F449F">
            <w:pPr>
              <w:jc w:val="center"/>
            </w:pPr>
            <w:r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sidR="001013B2">
              <w:rPr>
                <w:b/>
                <w:sz w:val="22"/>
                <w:szCs w:val="22"/>
              </w:rPr>
            </w:r>
            <w:r w:rsidR="001013B2">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B661F9" w:rsidP="00070322">
            <w:pPr>
              <w:jc w:val="center"/>
            </w:pPr>
            <w:r>
              <w:rPr>
                <w:b/>
                <w:sz w:val="22"/>
                <w:szCs w:val="22"/>
              </w:rPr>
              <w:t>X</w:t>
            </w:r>
            <w:r w:rsidR="005D4884"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sidR="001013B2">
              <w:rPr>
                <w:b/>
                <w:sz w:val="22"/>
                <w:szCs w:val="22"/>
              </w:rPr>
            </w:r>
            <w:r w:rsidR="001013B2">
              <w:rPr>
                <w:b/>
                <w:sz w:val="22"/>
                <w:szCs w:val="22"/>
              </w:rPr>
              <w:fldChar w:fldCharType="separate"/>
            </w:r>
            <w:r w:rsidR="005D4884" w:rsidRPr="00B75AAC">
              <w:rPr>
                <w:b/>
                <w:sz w:val="22"/>
                <w:szCs w:val="22"/>
              </w:rPr>
              <w:fldChar w:fldCharType="end"/>
            </w:r>
          </w:p>
        </w:tc>
        <w:tc>
          <w:tcPr>
            <w:tcW w:w="1451" w:type="dxa"/>
            <w:vAlign w:val="center"/>
          </w:tcPr>
          <w:p w:rsidR="000479FE" w:rsidRPr="00B75AAC" w:rsidRDefault="005D4884" w:rsidP="00070322">
            <w:pPr>
              <w:jc w:val="center"/>
            </w:pPr>
            <w:r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sidR="001013B2">
              <w:rPr>
                <w:b/>
                <w:sz w:val="22"/>
                <w:szCs w:val="22"/>
              </w:rPr>
            </w:r>
            <w:r w:rsidR="001013B2">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5D4884"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1013B2">
              <w:rPr>
                <w:b/>
                <w:sz w:val="22"/>
                <w:szCs w:val="22"/>
              </w:rPr>
            </w:r>
            <w:r w:rsidR="001013B2">
              <w:rPr>
                <w:b/>
                <w:sz w:val="22"/>
                <w:szCs w:val="22"/>
              </w:rPr>
              <w:fldChar w:fldCharType="separate"/>
            </w:r>
            <w:r w:rsidRPr="00B75AAC">
              <w:rPr>
                <w:b/>
                <w:sz w:val="22"/>
                <w:szCs w:val="22"/>
              </w:rPr>
              <w:fldChar w:fldCharType="end"/>
            </w:r>
          </w:p>
        </w:tc>
        <w:tc>
          <w:tcPr>
            <w:tcW w:w="1451" w:type="dxa"/>
            <w:vAlign w:val="center"/>
          </w:tcPr>
          <w:p w:rsidR="009F449F" w:rsidRPr="00B75AAC" w:rsidRDefault="00B661F9" w:rsidP="009F449F">
            <w:pPr>
              <w:jc w:val="center"/>
            </w:pPr>
            <w:r>
              <w:rPr>
                <w:b/>
                <w:sz w:val="22"/>
                <w:szCs w:val="22"/>
              </w:rPr>
              <w:t>X</w:t>
            </w:r>
            <w:r w:rsidR="005D4884"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1013B2">
              <w:rPr>
                <w:b/>
                <w:sz w:val="22"/>
                <w:szCs w:val="22"/>
              </w:rPr>
            </w:r>
            <w:r w:rsidR="001013B2">
              <w:rPr>
                <w:b/>
                <w:sz w:val="22"/>
                <w:szCs w:val="22"/>
              </w:rPr>
              <w:fldChar w:fldCharType="separate"/>
            </w:r>
            <w:r w:rsidR="005D4884"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B661F9" w:rsidP="009F449F">
            <w:pPr>
              <w:jc w:val="center"/>
            </w:pPr>
            <w:r>
              <w:rPr>
                <w:b/>
                <w:sz w:val="22"/>
                <w:szCs w:val="22"/>
              </w:rPr>
              <w:t>X</w:t>
            </w:r>
            <w:r w:rsidR="005D4884"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1013B2">
              <w:rPr>
                <w:b/>
                <w:sz w:val="22"/>
                <w:szCs w:val="22"/>
              </w:rPr>
            </w:r>
            <w:r w:rsidR="001013B2">
              <w:rPr>
                <w:b/>
                <w:sz w:val="22"/>
                <w:szCs w:val="22"/>
              </w:rPr>
              <w:fldChar w:fldCharType="separate"/>
            </w:r>
            <w:r w:rsidR="005D4884" w:rsidRPr="00B75AAC">
              <w:rPr>
                <w:b/>
                <w:sz w:val="22"/>
                <w:szCs w:val="22"/>
              </w:rPr>
              <w:fldChar w:fldCharType="end"/>
            </w:r>
          </w:p>
        </w:tc>
        <w:tc>
          <w:tcPr>
            <w:tcW w:w="1451" w:type="dxa"/>
            <w:vAlign w:val="center"/>
          </w:tcPr>
          <w:p w:rsidR="009F449F" w:rsidRPr="00B75AAC" w:rsidRDefault="005D4884"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1013B2">
              <w:rPr>
                <w:b/>
                <w:sz w:val="22"/>
                <w:szCs w:val="22"/>
              </w:rPr>
            </w:r>
            <w:r w:rsidR="001013B2">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8F2698" w:rsidP="009F449F">
            <w:pPr>
              <w:jc w:val="center"/>
              <w:rPr>
                <w:b/>
                <w:sz w:val="22"/>
                <w:szCs w:val="22"/>
              </w:rPr>
            </w:pPr>
            <w:r>
              <w:rPr>
                <w:b/>
                <w:sz w:val="22"/>
                <w:szCs w:val="22"/>
              </w:rPr>
              <w:t>X</w:t>
            </w:r>
            <w:r w:rsidR="005D4884" w:rsidRPr="00B75AAC">
              <w:rPr>
                <w:b/>
                <w:sz w:val="22"/>
                <w:szCs w:val="22"/>
              </w:rPr>
              <w:fldChar w:fldCharType="begin">
                <w:ffData>
                  <w:name w:val="Check1"/>
                  <w:enabled/>
                  <w:calcOnExit w:val="0"/>
                  <w:checkBox>
                    <w:sizeAuto/>
                    <w:default w:val="0"/>
                  </w:checkBox>
                </w:ffData>
              </w:fldChar>
            </w:r>
            <w:r w:rsidR="00334B05" w:rsidRPr="00B75AAC">
              <w:rPr>
                <w:b/>
                <w:sz w:val="22"/>
                <w:szCs w:val="22"/>
              </w:rPr>
              <w:instrText xml:space="preserve"> FORMCHECKBOX </w:instrText>
            </w:r>
            <w:r w:rsidR="001013B2">
              <w:rPr>
                <w:b/>
                <w:sz w:val="22"/>
                <w:szCs w:val="22"/>
              </w:rPr>
            </w:r>
            <w:r w:rsidR="001013B2">
              <w:rPr>
                <w:b/>
                <w:sz w:val="22"/>
                <w:szCs w:val="22"/>
              </w:rPr>
              <w:fldChar w:fldCharType="separate"/>
            </w:r>
            <w:r w:rsidR="005D4884"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5D4884"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00334B05" w:rsidRPr="00B75AAC">
              <w:rPr>
                <w:b/>
                <w:sz w:val="22"/>
                <w:szCs w:val="22"/>
              </w:rPr>
              <w:instrText xml:space="preserve"> FORMCHECKBOX </w:instrText>
            </w:r>
            <w:r w:rsidR="001013B2">
              <w:rPr>
                <w:b/>
                <w:sz w:val="22"/>
                <w:szCs w:val="22"/>
              </w:rPr>
            </w:r>
            <w:r w:rsidR="001013B2">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137D1B">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137D1B">
              <w:rPr>
                <w:b/>
                <w:sz w:val="22"/>
                <w:szCs w:val="22"/>
              </w:rPr>
              <w:t>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8F2698" w:rsidP="00905E7F">
            <w:pPr>
              <w:rPr>
                <w:b/>
                <w:sz w:val="22"/>
                <w:szCs w:val="22"/>
              </w:rPr>
            </w:pPr>
            <w:r w:rsidRPr="00D2294A">
              <w:rPr>
                <w:sz w:val="26"/>
                <w:szCs w:val="26"/>
              </w:rPr>
              <w:lastRenderedPageBreak/>
              <w:t>One million</w:t>
            </w:r>
            <w:r w:rsidR="00C57D32" w:rsidRPr="00D2294A">
              <w:rPr>
                <w:sz w:val="26"/>
                <w:szCs w:val="26"/>
              </w:rPr>
              <w:t xml:space="preserve"> dollars</w:t>
            </w:r>
            <w:r w:rsidRPr="00D2294A">
              <w:rPr>
                <w:sz w:val="26"/>
                <w:szCs w:val="26"/>
              </w:rPr>
              <w:t xml:space="preserve"> ($1,000,000.00) per year is awarded by the </w:t>
            </w:r>
            <w:r w:rsidR="00283105">
              <w:rPr>
                <w:sz w:val="26"/>
                <w:szCs w:val="26"/>
              </w:rPr>
              <w:t>PSCWV</w:t>
            </w:r>
            <w:r w:rsidRPr="00D2294A">
              <w:rPr>
                <w:sz w:val="26"/>
                <w:szCs w:val="26"/>
              </w:rPr>
              <w:t xml:space="preserve"> as grants for the </w:t>
            </w:r>
            <w:r w:rsidR="00905E7F">
              <w:rPr>
                <w:sz w:val="26"/>
                <w:szCs w:val="26"/>
              </w:rPr>
              <w:t>construction</w:t>
            </w:r>
            <w:r w:rsidRPr="00D2294A">
              <w:rPr>
                <w:sz w:val="26"/>
                <w:szCs w:val="26"/>
              </w:rPr>
              <w:t xml:space="preserve"> </w:t>
            </w:r>
            <w:r w:rsidR="00712F52">
              <w:rPr>
                <w:sz w:val="26"/>
                <w:szCs w:val="26"/>
              </w:rPr>
              <w:t xml:space="preserve">subsidization </w:t>
            </w:r>
            <w:r w:rsidRPr="00D2294A">
              <w:rPr>
                <w:sz w:val="26"/>
                <w:szCs w:val="26"/>
              </w:rPr>
              <w:t>of cell towers</w:t>
            </w:r>
            <w:r w:rsidR="00AB0C97">
              <w:rPr>
                <w:sz w:val="26"/>
                <w:szCs w:val="26"/>
              </w:rPr>
              <w:t xml:space="preserve"> in unserved areas</w:t>
            </w:r>
            <w:r w:rsidRPr="00D2294A">
              <w:rPr>
                <w:sz w:val="26"/>
                <w:szCs w:val="26"/>
              </w:rPr>
              <w:t>, pursuant to W</w:t>
            </w:r>
            <w:r w:rsidR="00AB0C97">
              <w:rPr>
                <w:sz w:val="26"/>
                <w:szCs w:val="26"/>
              </w:rPr>
              <w:t>.</w:t>
            </w:r>
            <w:r w:rsidRPr="00D2294A">
              <w:rPr>
                <w:sz w:val="26"/>
                <w:szCs w:val="26"/>
              </w:rPr>
              <w:t>V</w:t>
            </w:r>
            <w:r w:rsidR="00283105">
              <w:rPr>
                <w:sz w:val="26"/>
                <w:szCs w:val="26"/>
              </w:rPr>
              <w:t>a</w:t>
            </w:r>
            <w:r w:rsidR="00AB0C97">
              <w:rPr>
                <w:sz w:val="26"/>
                <w:szCs w:val="26"/>
              </w:rPr>
              <w:t>.</w:t>
            </w:r>
            <w:r w:rsidRPr="00D2294A">
              <w:rPr>
                <w:sz w:val="26"/>
                <w:szCs w:val="26"/>
              </w:rPr>
              <w:t xml:space="preserve"> Code §24-6-6b</w:t>
            </w:r>
            <w:r w:rsidR="00FA32E0">
              <w:rPr>
                <w:sz w:val="26"/>
                <w:szCs w:val="26"/>
              </w:rPr>
              <w:t>.</w:t>
            </w:r>
            <w:r w:rsidRPr="00D2294A">
              <w:rPr>
                <w:sz w:val="26"/>
                <w:szCs w:val="26"/>
              </w:rPr>
              <w:t xml:space="preserve"> </w:t>
            </w: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D2294A" w:rsidRDefault="00B661F9" w:rsidP="00070322">
            <w:pPr>
              <w:spacing w:after="120"/>
              <w:rPr>
                <w:iCs/>
                <w:color w:val="000000"/>
                <w:sz w:val="26"/>
                <w:szCs w:val="26"/>
              </w:rPr>
            </w:pPr>
            <w:r w:rsidRPr="00D2294A">
              <w:rPr>
                <w:iCs/>
                <w:color w:val="000000"/>
                <w:sz w:val="26"/>
                <w:szCs w:val="26"/>
              </w:rPr>
              <w:t>See Below Spreadsheet showing county fees</w:t>
            </w:r>
          </w:p>
        </w:tc>
        <w:tc>
          <w:tcPr>
            <w:tcW w:w="3960" w:type="dxa"/>
          </w:tcPr>
          <w:p w:rsidR="00C769C3" w:rsidRPr="00D2294A" w:rsidRDefault="00B661F9" w:rsidP="00070322">
            <w:pPr>
              <w:spacing w:after="120"/>
              <w:rPr>
                <w:iCs/>
                <w:color w:val="000000"/>
                <w:sz w:val="26"/>
                <w:szCs w:val="26"/>
              </w:rPr>
            </w:pPr>
            <w:r w:rsidRPr="00D2294A">
              <w:rPr>
                <w:iCs/>
                <w:color w:val="000000"/>
                <w:sz w:val="26"/>
                <w:szCs w:val="26"/>
              </w:rPr>
              <w:t>Directly remitted to County Commissions</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D2294A" w:rsidRDefault="00B661F9" w:rsidP="00070322">
            <w:pPr>
              <w:spacing w:after="120"/>
              <w:rPr>
                <w:iCs/>
                <w:color w:val="000000"/>
                <w:sz w:val="26"/>
                <w:szCs w:val="26"/>
              </w:rPr>
            </w:pPr>
            <w:r w:rsidRPr="00D2294A">
              <w:rPr>
                <w:iCs/>
                <w:color w:val="000000"/>
                <w:sz w:val="26"/>
                <w:szCs w:val="26"/>
              </w:rPr>
              <w:t>$3</w:t>
            </w:r>
            <w:r w:rsidR="00222D5F">
              <w:rPr>
                <w:iCs/>
                <w:color w:val="000000"/>
                <w:sz w:val="26"/>
                <w:szCs w:val="26"/>
              </w:rPr>
              <w:t>.34</w:t>
            </w:r>
            <w:r w:rsidRPr="00D2294A">
              <w:rPr>
                <w:iCs/>
                <w:color w:val="000000"/>
                <w:sz w:val="26"/>
                <w:szCs w:val="26"/>
              </w:rPr>
              <w:t xml:space="preserve"> per wireless line</w:t>
            </w:r>
          </w:p>
        </w:tc>
        <w:tc>
          <w:tcPr>
            <w:tcW w:w="3960" w:type="dxa"/>
          </w:tcPr>
          <w:p w:rsidR="00C769C3" w:rsidRPr="00D2294A" w:rsidRDefault="00B661F9" w:rsidP="00283105">
            <w:pPr>
              <w:spacing w:after="120"/>
              <w:rPr>
                <w:iCs/>
                <w:color w:val="000000"/>
                <w:sz w:val="26"/>
                <w:szCs w:val="26"/>
              </w:rPr>
            </w:pPr>
            <w:r w:rsidRPr="00D2294A">
              <w:rPr>
                <w:iCs/>
                <w:color w:val="000000"/>
                <w:sz w:val="26"/>
                <w:szCs w:val="26"/>
              </w:rPr>
              <w:t>Remitted to the PSC</w:t>
            </w:r>
            <w:r w:rsidR="00283105" w:rsidRPr="00D2294A">
              <w:rPr>
                <w:iCs/>
                <w:color w:val="000000"/>
                <w:sz w:val="26"/>
                <w:szCs w:val="26"/>
              </w:rPr>
              <w:t>WV</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D2294A" w:rsidRDefault="00B661F9" w:rsidP="00070322">
            <w:pPr>
              <w:spacing w:after="120"/>
              <w:rPr>
                <w:iCs/>
                <w:color w:val="000000"/>
                <w:sz w:val="26"/>
                <w:szCs w:val="26"/>
              </w:rPr>
            </w:pPr>
            <w:r w:rsidRPr="00D2294A">
              <w:rPr>
                <w:iCs/>
                <w:color w:val="000000"/>
                <w:sz w:val="26"/>
                <w:szCs w:val="26"/>
              </w:rPr>
              <w:t>6% Tax</w:t>
            </w:r>
          </w:p>
        </w:tc>
        <w:tc>
          <w:tcPr>
            <w:tcW w:w="3960" w:type="dxa"/>
          </w:tcPr>
          <w:p w:rsidR="00C769C3" w:rsidRPr="00D2294A" w:rsidRDefault="00B661F9" w:rsidP="00070322">
            <w:pPr>
              <w:spacing w:after="120"/>
              <w:rPr>
                <w:iCs/>
                <w:color w:val="000000"/>
                <w:sz w:val="26"/>
                <w:szCs w:val="26"/>
              </w:rPr>
            </w:pPr>
            <w:r w:rsidRPr="00D2294A">
              <w:rPr>
                <w:iCs/>
                <w:color w:val="000000"/>
                <w:sz w:val="26"/>
                <w:szCs w:val="26"/>
              </w:rPr>
              <w:t xml:space="preserve">State Tax Department then to the </w:t>
            </w:r>
            <w:r w:rsidR="00283105" w:rsidRPr="00D2294A">
              <w:rPr>
                <w:iCs/>
                <w:color w:val="000000"/>
                <w:sz w:val="26"/>
                <w:szCs w:val="26"/>
              </w:rPr>
              <w:t>PSCWV</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D2294A" w:rsidRDefault="007835F8" w:rsidP="00070322">
            <w:pPr>
              <w:spacing w:after="120"/>
              <w:rPr>
                <w:iCs/>
                <w:color w:val="000000"/>
                <w:sz w:val="26"/>
                <w:szCs w:val="26"/>
              </w:rPr>
            </w:pPr>
            <w:r w:rsidRPr="00D2294A">
              <w:rPr>
                <w:iCs/>
                <w:color w:val="000000"/>
                <w:sz w:val="26"/>
                <w:szCs w:val="26"/>
              </w:rPr>
              <w:t>See Below Spreadsheet showing county fees</w:t>
            </w:r>
          </w:p>
        </w:tc>
        <w:tc>
          <w:tcPr>
            <w:tcW w:w="3960" w:type="dxa"/>
          </w:tcPr>
          <w:p w:rsidR="00C769C3" w:rsidRPr="00D2294A" w:rsidRDefault="007835F8" w:rsidP="00070322">
            <w:pPr>
              <w:spacing w:after="120"/>
              <w:rPr>
                <w:iCs/>
                <w:color w:val="000000"/>
                <w:sz w:val="26"/>
                <w:szCs w:val="26"/>
              </w:rPr>
            </w:pPr>
            <w:r w:rsidRPr="00D2294A">
              <w:rPr>
                <w:iCs/>
                <w:color w:val="000000"/>
                <w:sz w:val="26"/>
                <w:szCs w:val="26"/>
              </w:rPr>
              <w:t>Directly remitted to County Commissions</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7835F8" w:rsidRPr="00B75AAC" w:rsidRDefault="007835F8" w:rsidP="00C769C3">
      <w:pPr>
        <w:spacing w:after="120"/>
        <w:rPr>
          <w:iCs/>
          <w:color w:val="000000"/>
          <w:sz w:val="22"/>
          <w:szCs w:val="22"/>
        </w:rPr>
      </w:pPr>
      <w:r>
        <w:rPr>
          <w:iCs/>
          <w:color w:val="000000"/>
          <w:sz w:val="22"/>
          <w:szCs w:val="22"/>
        </w:rPr>
        <w:t xml:space="preserve">                                               </w:t>
      </w:r>
    </w:p>
    <w:tbl>
      <w:tblPr>
        <w:tblW w:w="4311" w:type="dxa"/>
        <w:jc w:val="center"/>
        <w:tblLook w:val="04A0" w:firstRow="1" w:lastRow="0" w:firstColumn="1" w:lastColumn="0" w:noHBand="0" w:noVBand="1"/>
      </w:tblPr>
      <w:tblGrid>
        <w:gridCol w:w="1540"/>
        <w:gridCol w:w="1840"/>
        <w:gridCol w:w="968"/>
      </w:tblGrid>
      <w:tr w:rsidR="007835F8" w:rsidRPr="00D2294A" w:rsidTr="0041529F">
        <w:trPr>
          <w:trHeight w:val="270"/>
          <w:jc w:val="center"/>
        </w:trPr>
        <w:tc>
          <w:tcPr>
            <w:tcW w:w="154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7835F8" w:rsidRPr="00D2294A" w:rsidRDefault="007835F8" w:rsidP="00C302F3">
            <w:pPr>
              <w:jc w:val="center"/>
              <w:rPr>
                <w:b/>
                <w:bCs/>
                <w:i/>
                <w:iCs/>
                <w:sz w:val="26"/>
                <w:szCs w:val="26"/>
              </w:rPr>
            </w:pPr>
          </w:p>
        </w:tc>
        <w:tc>
          <w:tcPr>
            <w:tcW w:w="1840" w:type="dxa"/>
            <w:tcBorders>
              <w:top w:val="single" w:sz="4" w:space="0" w:color="auto"/>
              <w:left w:val="nil"/>
              <w:bottom w:val="double" w:sz="6"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County</w:t>
            </w:r>
          </w:p>
        </w:tc>
        <w:tc>
          <w:tcPr>
            <w:tcW w:w="931" w:type="dxa"/>
            <w:tcBorders>
              <w:top w:val="single" w:sz="4" w:space="0" w:color="auto"/>
              <w:left w:val="nil"/>
              <w:bottom w:val="double" w:sz="6" w:space="0" w:color="auto"/>
              <w:right w:val="single" w:sz="4" w:space="0" w:color="auto"/>
            </w:tcBorders>
            <w:shd w:val="clear" w:color="auto" w:fill="auto"/>
            <w:noWrap/>
            <w:vAlign w:val="bottom"/>
            <w:hideMark/>
          </w:tcPr>
          <w:p w:rsidR="007835F8" w:rsidRPr="00D2294A" w:rsidRDefault="007835F8" w:rsidP="00C302F3">
            <w:pPr>
              <w:jc w:val="center"/>
              <w:rPr>
                <w:b/>
                <w:bCs/>
                <w:sz w:val="26"/>
                <w:szCs w:val="26"/>
              </w:rPr>
            </w:pPr>
            <w:r w:rsidRPr="00D2294A">
              <w:rPr>
                <w:b/>
                <w:bCs/>
                <w:sz w:val="26"/>
                <w:szCs w:val="26"/>
              </w:rPr>
              <w:t>Fee</w:t>
            </w:r>
            <w:r w:rsidR="00974581">
              <w:rPr>
                <w:b/>
                <w:bCs/>
                <w:sz w:val="26"/>
                <w:szCs w:val="26"/>
              </w:rPr>
              <w:t xml:space="preserve"> Per Month</w:t>
            </w:r>
          </w:p>
        </w:tc>
      </w:tr>
      <w:tr w:rsidR="007835F8" w:rsidRPr="00D2294A" w:rsidTr="0041529F">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Barbour</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$3.00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2</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Berkeley</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F7754">
            <w:pPr>
              <w:jc w:val="right"/>
              <w:rPr>
                <w:sz w:val="26"/>
                <w:szCs w:val="26"/>
              </w:rPr>
            </w:pPr>
            <w:r w:rsidRPr="00D2294A">
              <w:rPr>
                <w:sz w:val="26"/>
                <w:szCs w:val="26"/>
              </w:rPr>
              <w:t>$</w:t>
            </w:r>
            <w:r w:rsidR="00CF7754">
              <w:rPr>
                <w:sz w:val="26"/>
                <w:szCs w:val="26"/>
              </w:rPr>
              <w:t>5.00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lastRenderedPageBreak/>
              <w:t>3</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Boone</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Default="002758A9" w:rsidP="00C302F3">
            <w:pPr>
              <w:jc w:val="right"/>
              <w:rPr>
                <w:sz w:val="26"/>
                <w:szCs w:val="26"/>
              </w:rPr>
            </w:pPr>
            <w:r>
              <w:rPr>
                <w:sz w:val="26"/>
                <w:szCs w:val="26"/>
              </w:rPr>
              <w:t>$4</w:t>
            </w:r>
            <w:r w:rsidR="007835F8" w:rsidRPr="00D2294A">
              <w:rPr>
                <w:sz w:val="26"/>
                <w:szCs w:val="26"/>
              </w:rPr>
              <w:t>.00</w:t>
            </w:r>
          </w:p>
          <w:p w:rsidR="002758A9" w:rsidRDefault="002758A9" w:rsidP="00C302F3">
            <w:pPr>
              <w:jc w:val="right"/>
              <w:rPr>
                <w:sz w:val="26"/>
                <w:szCs w:val="26"/>
              </w:rPr>
            </w:pPr>
            <w:r>
              <w:rPr>
                <w:sz w:val="26"/>
                <w:szCs w:val="26"/>
              </w:rPr>
              <w:t>Res</w:t>
            </w:r>
          </w:p>
          <w:p w:rsidR="002758A9" w:rsidRDefault="002758A9" w:rsidP="00C302F3">
            <w:pPr>
              <w:jc w:val="right"/>
              <w:rPr>
                <w:sz w:val="26"/>
                <w:szCs w:val="26"/>
              </w:rPr>
            </w:pPr>
            <w:r>
              <w:rPr>
                <w:sz w:val="26"/>
                <w:szCs w:val="26"/>
              </w:rPr>
              <w:t>&amp;</w:t>
            </w:r>
          </w:p>
          <w:p w:rsidR="002758A9" w:rsidRDefault="002758A9" w:rsidP="00C302F3">
            <w:pPr>
              <w:jc w:val="right"/>
              <w:rPr>
                <w:sz w:val="26"/>
                <w:szCs w:val="26"/>
              </w:rPr>
            </w:pPr>
            <w:r>
              <w:rPr>
                <w:sz w:val="26"/>
                <w:szCs w:val="26"/>
              </w:rPr>
              <w:t>$6.00</w:t>
            </w:r>
          </w:p>
          <w:p w:rsidR="002758A9" w:rsidRPr="00D2294A" w:rsidRDefault="002758A9" w:rsidP="00C302F3">
            <w:pPr>
              <w:jc w:val="right"/>
              <w:rPr>
                <w:sz w:val="26"/>
                <w:szCs w:val="26"/>
              </w:rPr>
            </w:pPr>
            <w:r>
              <w:rPr>
                <w:sz w:val="26"/>
                <w:szCs w:val="26"/>
              </w:rPr>
              <w:t>Bus</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4</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Braxton</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$2.10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5</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Brooke</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222D5F">
            <w:pPr>
              <w:jc w:val="right"/>
              <w:rPr>
                <w:sz w:val="26"/>
                <w:szCs w:val="26"/>
              </w:rPr>
            </w:pPr>
            <w:r w:rsidRPr="00D2294A">
              <w:rPr>
                <w:sz w:val="26"/>
                <w:szCs w:val="26"/>
              </w:rPr>
              <w:t>$</w:t>
            </w:r>
            <w:r w:rsidR="002758A9">
              <w:rPr>
                <w:sz w:val="26"/>
                <w:szCs w:val="26"/>
              </w:rPr>
              <w:t>6.</w:t>
            </w:r>
            <w:r w:rsidR="00222D5F">
              <w:rPr>
                <w:sz w:val="26"/>
                <w:szCs w:val="26"/>
              </w:rPr>
              <w:t>0</w:t>
            </w:r>
            <w:r w:rsidR="002758A9">
              <w:rPr>
                <w:sz w:val="26"/>
                <w:szCs w:val="26"/>
              </w:rPr>
              <w:t>5</w:t>
            </w:r>
          </w:p>
        </w:tc>
      </w:tr>
      <w:tr w:rsidR="007835F8" w:rsidRPr="00D2294A" w:rsidTr="0041529F">
        <w:trPr>
          <w:trHeight w:val="102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6</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Cabell</w:t>
            </w:r>
          </w:p>
        </w:tc>
        <w:tc>
          <w:tcPr>
            <w:tcW w:w="931" w:type="dxa"/>
            <w:tcBorders>
              <w:top w:val="nil"/>
              <w:left w:val="nil"/>
              <w:bottom w:val="single" w:sz="4" w:space="0" w:color="auto"/>
              <w:right w:val="single" w:sz="4" w:space="0" w:color="auto"/>
            </w:tcBorders>
            <w:shd w:val="clear" w:color="auto" w:fill="auto"/>
            <w:vAlign w:val="bottom"/>
            <w:hideMark/>
          </w:tcPr>
          <w:p w:rsidR="007835F8" w:rsidRPr="00D2294A" w:rsidRDefault="007835F8" w:rsidP="00CF7754">
            <w:pPr>
              <w:rPr>
                <w:sz w:val="26"/>
                <w:szCs w:val="26"/>
              </w:rPr>
            </w:pPr>
            <w:r w:rsidRPr="00D2294A">
              <w:rPr>
                <w:sz w:val="26"/>
                <w:szCs w:val="26"/>
              </w:rPr>
              <w:t>$</w:t>
            </w:r>
            <w:r w:rsidR="00CF7754">
              <w:rPr>
                <w:sz w:val="26"/>
                <w:szCs w:val="26"/>
              </w:rPr>
              <w:t>7.00</w:t>
            </w:r>
            <w:r w:rsidRPr="00D2294A">
              <w:rPr>
                <w:sz w:val="26"/>
                <w:szCs w:val="26"/>
              </w:rPr>
              <w:t xml:space="preserve"> Res &amp; $</w:t>
            </w:r>
            <w:r w:rsidR="00CF7754">
              <w:rPr>
                <w:sz w:val="26"/>
                <w:szCs w:val="26"/>
              </w:rPr>
              <w:t>9</w:t>
            </w:r>
            <w:r w:rsidRPr="00D2294A">
              <w:rPr>
                <w:sz w:val="26"/>
                <w:szCs w:val="26"/>
              </w:rPr>
              <w:t>.50 Bus</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7</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Calhoun</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$2.45</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8</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Clay</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$2.00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9</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Doddridge</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137D1B">
            <w:pPr>
              <w:jc w:val="right"/>
              <w:rPr>
                <w:sz w:val="26"/>
                <w:szCs w:val="26"/>
              </w:rPr>
            </w:pPr>
            <w:r w:rsidRPr="00D2294A">
              <w:rPr>
                <w:sz w:val="26"/>
                <w:szCs w:val="26"/>
              </w:rPr>
              <w:t>$2.</w:t>
            </w:r>
            <w:r w:rsidR="00137D1B">
              <w:rPr>
                <w:sz w:val="26"/>
                <w:szCs w:val="26"/>
              </w:rPr>
              <w:t>45</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10</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Fayette</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7835F8">
            <w:pPr>
              <w:jc w:val="right"/>
              <w:rPr>
                <w:sz w:val="26"/>
                <w:szCs w:val="26"/>
              </w:rPr>
            </w:pPr>
            <w:r w:rsidRPr="00D2294A">
              <w:rPr>
                <w:sz w:val="26"/>
                <w:szCs w:val="26"/>
              </w:rPr>
              <w:t>$4.50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11</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Gilmer</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$1.75</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12</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Grant</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$3.75</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13</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Greenbrier</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$2.00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14</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Hampshire</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$2.00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15</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Hancock</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F7754">
            <w:pPr>
              <w:jc w:val="right"/>
              <w:rPr>
                <w:sz w:val="26"/>
                <w:szCs w:val="26"/>
              </w:rPr>
            </w:pPr>
            <w:r w:rsidRPr="00D2294A">
              <w:rPr>
                <w:sz w:val="26"/>
                <w:szCs w:val="26"/>
              </w:rPr>
              <w:t>$</w:t>
            </w:r>
            <w:r w:rsidR="00CF7754">
              <w:rPr>
                <w:sz w:val="26"/>
                <w:szCs w:val="26"/>
              </w:rPr>
              <w:t>4</w:t>
            </w:r>
            <w:r w:rsidRPr="00D2294A">
              <w:rPr>
                <w:sz w:val="26"/>
                <w:szCs w:val="26"/>
              </w:rPr>
              <w:t>.05</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16</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 xml:space="preserve">Hardy </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$3.75</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17</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Harrison</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222D5F">
            <w:pPr>
              <w:jc w:val="right"/>
              <w:rPr>
                <w:sz w:val="26"/>
                <w:szCs w:val="26"/>
              </w:rPr>
            </w:pPr>
            <w:r w:rsidRPr="00D2294A">
              <w:rPr>
                <w:sz w:val="26"/>
                <w:szCs w:val="26"/>
              </w:rPr>
              <w:t>$</w:t>
            </w:r>
            <w:r w:rsidR="00222D5F">
              <w:rPr>
                <w:sz w:val="26"/>
                <w:szCs w:val="26"/>
              </w:rPr>
              <w:t>3.50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18</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Jackson</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$2.00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19</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Jefferson</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7835F8">
            <w:pPr>
              <w:jc w:val="right"/>
              <w:rPr>
                <w:sz w:val="26"/>
                <w:szCs w:val="26"/>
              </w:rPr>
            </w:pPr>
            <w:r w:rsidRPr="00D2294A">
              <w:rPr>
                <w:sz w:val="26"/>
                <w:szCs w:val="26"/>
              </w:rPr>
              <w:t>$5.00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20</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222D5F">
            <w:pPr>
              <w:rPr>
                <w:b/>
                <w:bCs/>
                <w:sz w:val="26"/>
                <w:szCs w:val="26"/>
              </w:rPr>
            </w:pPr>
            <w:r w:rsidRPr="00D2294A">
              <w:rPr>
                <w:b/>
                <w:bCs/>
                <w:sz w:val="26"/>
                <w:szCs w:val="26"/>
              </w:rPr>
              <w:t>Kanawha</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Default="007835F8" w:rsidP="007835F8">
            <w:pPr>
              <w:jc w:val="right"/>
              <w:rPr>
                <w:sz w:val="26"/>
                <w:szCs w:val="26"/>
              </w:rPr>
            </w:pPr>
            <w:r w:rsidRPr="00D2294A">
              <w:rPr>
                <w:sz w:val="26"/>
                <w:szCs w:val="26"/>
              </w:rPr>
              <w:t>$5.60</w:t>
            </w:r>
            <w:r w:rsidR="00222D5F">
              <w:rPr>
                <w:sz w:val="26"/>
                <w:szCs w:val="26"/>
              </w:rPr>
              <w:t xml:space="preserve"> Res </w:t>
            </w:r>
          </w:p>
          <w:p w:rsidR="00222D5F" w:rsidRDefault="00222D5F" w:rsidP="007835F8">
            <w:pPr>
              <w:jc w:val="right"/>
              <w:rPr>
                <w:sz w:val="26"/>
                <w:szCs w:val="26"/>
              </w:rPr>
            </w:pPr>
            <w:r>
              <w:rPr>
                <w:sz w:val="26"/>
                <w:szCs w:val="26"/>
              </w:rPr>
              <w:t>&amp;</w:t>
            </w:r>
          </w:p>
          <w:p w:rsidR="00222D5F" w:rsidRPr="00D2294A" w:rsidRDefault="00222D5F" w:rsidP="007835F8">
            <w:pPr>
              <w:jc w:val="right"/>
              <w:rPr>
                <w:sz w:val="26"/>
                <w:szCs w:val="26"/>
              </w:rPr>
            </w:pPr>
            <w:r>
              <w:rPr>
                <w:sz w:val="26"/>
                <w:szCs w:val="26"/>
              </w:rPr>
              <w:t>$8.96 Bus</w:t>
            </w:r>
          </w:p>
        </w:tc>
      </w:tr>
      <w:tr w:rsidR="00222D5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22D5F" w:rsidRPr="00D2294A" w:rsidRDefault="00222D5F" w:rsidP="00A2245F">
            <w:pPr>
              <w:jc w:val="center"/>
              <w:rPr>
                <w:sz w:val="26"/>
                <w:szCs w:val="26"/>
              </w:rPr>
            </w:pPr>
            <w:r w:rsidRPr="00D2294A">
              <w:rPr>
                <w:sz w:val="26"/>
                <w:szCs w:val="26"/>
              </w:rPr>
              <w:t>21</w:t>
            </w:r>
          </w:p>
        </w:tc>
        <w:tc>
          <w:tcPr>
            <w:tcW w:w="1840"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rPr>
                <w:b/>
                <w:bCs/>
                <w:sz w:val="26"/>
                <w:szCs w:val="26"/>
              </w:rPr>
            </w:pPr>
            <w:r w:rsidRPr="00D2294A">
              <w:rPr>
                <w:b/>
                <w:bCs/>
                <w:sz w:val="26"/>
                <w:szCs w:val="26"/>
              </w:rPr>
              <w:t>Lewis</w:t>
            </w:r>
          </w:p>
        </w:tc>
        <w:tc>
          <w:tcPr>
            <w:tcW w:w="931"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560090">
            <w:pPr>
              <w:jc w:val="right"/>
              <w:rPr>
                <w:sz w:val="26"/>
                <w:szCs w:val="26"/>
              </w:rPr>
            </w:pPr>
            <w:r w:rsidRPr="00D2294A">
              <w:rPr>
                <w:sz w:val="26"/>
                <w:szCs w:val="26"/>
              </w:rPr>
              <w:t>$1.</w:t>
            </w:r>
            <w:r w:rsidR="00560090">
              <w:rPr>
                <w:sz w:val="26"/>
                <w:szCs w:val="26"/>
              </w:rPr>
              <w:t>8</w:t>
            </w:r>
            <w:r w:rsidRPr="00D2294A">
              <w:rPr>
                <w:sz w:val="26"/>
                <w:szCs w:val="26"/>
              </w:rPr>
              <w:t>5</w:t>
            </w:r>
          </w:p>
        </w:tc>
      </w:tr>
      <w:tr w:rsidR="00222D5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22D5F" w:rsidRPr="00D2294A" w:rsidRDefault="00222D5F" w:rsidP="00A2245F">
            <w:pPr>
              <w:jc w:val="center"/>
              <w:rPr>
                <w:sz w:val="26"/>
                <w:szCs w:val="26"/>
              </w:rPr>
            </w:pPr>
            <w:r w:rsidRPr="00D2294A">
              <w:rPr>
                <w:sz w:val="26"/>
                <w:szCs w:val="26"/>
              </w:rPr>
              <w:t>22</w:t>
            </w:r>
          </w:p>
        </w:tc>
        <w:tc>
          <w:tcPr>
            <w:tcW w:w="1840"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rPr>
                <w:b/>
                <w:bCs/>
                <w:sz w:val="26"/>
                <w:szCs w:val="26"/>
              </w:rPr>
            </w:pPr>
            <w:r w:rsidRPr="00D2294A">
              <w:rPr>
                <w:b/>
                <w:bCs/>
                <w:sz w:val="26"/>
                <w:szCs w:val="26"/>
              </w:rPr>
              <w:t>Lincoln</w:t>
            </w:r>
          </w:p>
        </w:tc>
        <w:tc>
          <w:tcPr>
            <w:tcW w:w="931"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jc w:val="right"/>
              <w:rPr>
                <w:sz w:val="26"/>
                <w:szCs w:val="26"/>
              </w:rPr>
            </w:pPr>
            <w:r w:rsidRPr="00D2294A">
              <w:rPr>
                <w:sz w:val="26"/>
                <w:szCs w:val="26"/>
              </w:rPr>
              <w:t>$3.50</w:t>
            </w:r>
          </w:p>
        </w:tc>
      </w:tr>
      <w:tr w:rsidR="00222D5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22D5F" w:rsidRPr="00D2294A" w:rsidRDefault="00222D5F" w:rsidP="00A2245F">
            <w:pPr>
              <w:jc w:val="center"/>
              <w:rPr>
                <w:sz w:val="26"/>
                <w:szCs w:val="26"/>
              </w:rPr>
            </w:pPr>
            <w:r w:rsidRPr="00D2294A">
              <w:rPr>
                <w:sz w:val="26"/>
                <w:szCs w:val="26"/>
              </w:rPr>
              <w:t>23</w:t>
            </w:r>
          </w:p>
        </w:tc>
        <w:tc>
          <w:tcPr>
            <w:tcW w:w="1840"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rPr>
                <w:b/>
                <w:bCs/>
                <w:sz w:val="26"/>
                <w:szCs w:val="26"/>
              </w:rPr>
            </w:pPr>
            <w:r w:rsidRPr="00D2294A">
              <w:rPr>
                <w:b/>
                <w:bCs/>
                <w:sz w:val="26"/>
                <w:szCs w:val="26"/>
              </w:rPr>
              <w:t>Logan</w:t>
            </w:r>
          </w:p>
        </w:tc>
        <w:tc>
          <w:tcPr>
            <w:tcW w:w="931"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jc w:val="right"/>
              <w:rPr>
                <w:sz w:val="26"/>
                <w:szCs w:val="26"/>
              </w:rPr>
            </w:pPr>
            <w:r w:rsidRPr="00D2294A">
              <w:rPr>
                <w:sz w:val="26"/>
                <w:szCs w:val="26"/>
              </w:rPr>
              <w:t>$3.00</w:t>
            </w:r>
          </w:p>
        </w:tc>
      </w:tr>
      <w:tr w:rsidR="00222D5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22D5F" w:rsidRPr="00D2294A" w:rsidRDefault="00222D5F" w:rsidP="00A2245F">
            <w:pPr>
              <w:jc w:val="center"/>
              <w:rPr>
                <w:sz w:val="26"/>
                <w:szCs w:val="26"/>
              </w:rPr>
            </w:pPr>
            <w:r w:rsidRPr="00D2294A">
              <w:rPr>
                <w:sz w:val="26"/>
                <w:szCs w:val="26"/>
              </w:rPr>
              <w:t>24</w:t>
            </w:r>
          </w:p>
        </w:tc>
        <w:tc>
          <w:tcPr>
            <w:tcW w:w="1840"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rPr>
                <w:b/>
                <w:bCs/>
                <w:sz w:val="26"/>
                <w:szCs w:val="26"/>
              </w:rPr>
            </w:pPr>
            <w:r w:rsidRPr="00D2294A">
              <w:rPr>
                <w:b/>
                <w:bCs/>
                <w:sz w:val="26"/>
                <w:szCs w:val="26"/>
              </w:rPr>
              <w:t>McDowell</w:t>
            </w:r>
          </w:p>
        </w:tc>
        <w:tc>
          <w:tcPr>
            <w:tcW w:w="931"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jc w:val="right"/>
              <w:rPr>
                <w:sz w:val="26"/>
                <w:szCs w:val="26"/>
              </w:rPr>
            </w:pPr>
            <w:r w:rsidRPr="00D2294A">
              <w:rPr>
                <w:sz w:val="26"/>
                <w:szCs w:val="26"/>
              </w:rPr>
              <w:t>$2.90</w:t>
            </w:r>
          </w:p>
        </w:tc>
      </w:tr>
      <w:tr w:rsidR="00222D5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22D5F" w:rsidRPr="00D2294A" w:rsidRDefault="00222D5F" w:rsidP="00A2245F">
            <w:pPr>
              <w:jc w:val="center"/>
              <w:rPr>
                <w:sz w:val="26"/>
                <w:szCs w:val="26"/>
              </w:rPr>
            </w:pPr>
            <w:r w:rsidRPr="00D2294A">
              <w:rPr>
                <w:sz w:val="26"/>
                <w:szCs w:val="26"/>
              </w:rPr>
              <w:t>25</w:t>
            </w:r>
          </w:p>
        </w:tc>
        <w:tc>
          <w:tcPr>
            <w:tcW w:w="1840"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rPr>
                <w:b/>
                <w:bCs/>
                <w:sz w:val="26"/>
                <w:szCs w:val="26"/>
              </w:rPr>
            </w:pPr>
            <w:r w:rsidRPr="00D2294A">
              <w:rPr>
                <w:b/>
                <w:bCs/>
                <w:sz w:val="26"/>
                <w:szCs w:val="26"/>
              </w:rPr>
              <w:t>Marion</w:t>
            </w:r>
          </w:p>
        </w:tc>
        <w:tc>
          <w:tcPr>
            <w:tcW w:w="931"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jc w:val="right"/>
              <w:rPr>
                <w:sz w:val="26"/>
                <w:szCs w:val="26"/>
              </w:rPr>
            </w:pPr>
            <w:r w:rsidRPr="00D2294A">
              <w:rPr>
                <w:sz w:val="26"/>
                <w:szCs w:val="26"/>
              </w:rPr>
              <w:t>$2.25</w:t>
            </w:r>
          </w:p>
        </w:tc>
      </w:tr>
      <w:tr w:rsidR="00222D5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22D5F" w:rsidRPr="00D2294A" w:rsidRDefault="00222D5F" w:rsidP="00A2245F">
            <w:pPr>
              <w:jc w:val="center"/>
              <w:rPr>
                <w:sz w:val="26"/>
                <w:szCs w:val="26"/>
              </w:rPr>
            </w:pPr>
            <w:r w:rsidRPr="00D2294A">
              <w:rPr>
                <w:sz w:val="26"/>
                <w:szCs w:val="26"/>
              </w:rPr>
              <w:t>26</w:t>
            </w:r>
          </w:p>
        </w:tc>
        <w:tc>
          <w:tcPr>
            <w:tcW w:w="1840"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rPr>
                <w:b/>
                <w:bCs/>
                <w:sz w:val="26"/>
                <w:szCs w:val="26"/>
              </w:rPr>
            </w:pPr>
            <w:r w:rsidRPr="00D2294A">
              <w:rPr>
                <w:b/>
                <w:bCs/>
                <w:sz w:val="26"/>
                <w:szCs w:val="26"/>
              </w:rPr>
              <w:t>Marshall</w:t>
            </w:r>
          </w:p>
        </w:tc>
        <w:tc>
          <w:tcPr>
            <w:tcW w:w="931"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jc w:val="right"/>
              <w:rPr>
                <w:sz w:val="26"/>
                <w:szCs w:val="26"/>
              </w:rPr>
            </w:pPr>
            <w:r w:rsidRPr="00D2294A">
              <w:rPr>
                <w:sz w:val="26"/>
                <w:szCs w:val="26"/>
              </w:rPr>
              <w:t>$1.20</w:t>
            </w:r>
          </w:p>
        </w:tc>
      </w:tr>
      <w:tr w:rsidR="00222D5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22D5F" w:rsidRPr="00D2294A" w:rsidRDefault="00222D5F" w:rsidP="00A2245F">
            <w:pPr>
              <w:jc w:val="center"/>
              <w:rPr>
                <w:sz w:val="26"/>
                <w:szCs w:val="26"/>
              </w:rPr>
            </w:pPr>
            <w:r w:rsidRPr="00D2294A">
              <w:rPr>
                <w:sz w:val="26"/>
                <w:szCs w:val="26"/>
              </w:rPr>
              <w:t>27</w:t>
            </w:r>
          </w:p>
        </w:tc>
        <w:tc>
          <w:tcPr>
            <w:tcW w:w="1840"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rPr>
                <w:b/>
                <w:bCs/>
                <w:sz w:val="26"/>
                <w:szCs w:val="26"/>
              </w:rPr>
            </w:pPr>
            <w:r w:rsidRPr="00D2294A">
              <w:rPr>
                <w:b/>
                <w:bCs/>
                <w:sz w:val="26"/>
                <w:szCs w:val="26"/>
              </w:rPr>
              <w:t>Mason</w:t>
            </w:r>
          </w:p>
        </w:tc>
        <w:tc>
          <w:tcPr>
            <w:tcW w:w="931"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jc w:val="right"/>
              <w:rPr>
                <w:sz w:val="26"/>
                <w:szCs w:val="26"/>
              </w:rPr>
            </w:pPr>
            <w:r w:rsidRPr="00D2294A">
              <w:rPr>
                <w:sz w:val="26"/>
                <w:szCs w:val="26"/>
              </w:rPr>
              <w:t>$2.00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lastRenderedPageBreak/>
              <w:t>28</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Mercer</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w:t>
            </w:r>
            <w:r>
              <w:rPr>
                <w:sz w:val="26"/>
                <w:szCs w:val="26"/>
              </w:rPr>
              <w:t>3.00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29</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Mineral</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560090">
            <w:pPr>
              <w:jc w:val="right"/>
              <w:rPr>
                <w:sz w:val="26"/>
                <w:szCs w:val="26"/>
              </w:rPr>
            </w:pPr>
            <w:r w:rsidRPr="00D2294A">
              <w:rPr>
                <w:sz w:val="26"/>
                <w:szCs w:val="26"/>
              </w:rPr>
              <w:t>$</w:t>
            </w:r>
            <w:r w:rsidR="00560090">
              <w:rPr>
                <w:sz w:val="26"/>
                <w:szCs w:val="26"/>
              </w:rPr>
              <w:t>5</w:t>
            </w:r>
            <w:r w:rsidRPr="00D2294A">
              <w:rPr>
                <w:sz w:val="26"/>
                <w:szCs w:val="26"/>
              </w:rPr>
              <w:t>.00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30</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Mingo</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$2.00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31</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Monongalia</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$3.00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32</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Monroe</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$4.65</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33</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Morgan</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$2.50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34</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Nicholas</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41529F">
            <w:pPr>
              <w:jc w:val="right"/>
              <w:rPr>
                <w:sz w:val="26"/>
                <w:szCs w:val="26"/>
              </w:rPr>
            </w:pPr>
            <w:r>
              <w:rPr>
                <w:sz w:val="26"/>
                <w:szCs w:val="26"/>
              </w:rPr>
              <w:t>$3.50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35</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Ohio</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$1.97</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36</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Pendleton</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$2.50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37</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Pleasants</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$2.00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38</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Pocahontas</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$1.25</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39</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Preston</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w:t>
            </w:r>
            <w:r>
              <w:rPr>
                <w:sz w:val="26"/>
                <w:szCs w:val="26"/>
              </w:rPr>
              <w:t>3</w:t>
            </w:r>
            <w:r w:rsidRPr="00D2294A">
              <w:rPr>
                <w:sz w:val="26"/>
                <w:szCs w:val="26"/>
              </w:rPr>
              <w:t>.00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40</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Putnam</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$1.50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41</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Raleigh</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w:t>
            </w:r>
            <w:r>
              <w:rPr>
                <w:sz w:val="26"/>
                <w:szCs w:val="26"/>
              </w:rPr>
              <w:t>5</w:t>
            </w:r>
            <w:r w:rsidRPr="00D2294A">
              <w:rPr>
                <w:sz w:val="26"/>
                <w:szCs w:val="26"/>
              </w:rPr>
              <w:t>.00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42</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Randolph</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$2.50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43</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Ritchie</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$2.00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44</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Roane</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7835F8">
            <w:pPr>
              <w:jc w:val="right"/>
              <w:rPr>
                <w:sz w:val="26"/>
                <w:szCs w:val="26"/>
              </w:rPr>
            </w:pPr>
            <w:r w:rsidRPr="00D2294A">
              <w:rPr>
                <w:sz w:val="26"/>
                <w:szCs w:val="26"/>
              </w:rPr>
              <w:t>$3.25</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45</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Summers</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$3.85</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46</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Taylor</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$1.50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47</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Tucker</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$1.50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48</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Tyler</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$2.85</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49</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Upshur</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Default="0041529F" w:rsidP="009B1FFC">
            <w:pPr>
              <w:jc w:val="right"/>
              <w:rPr>
                <w:sz w:val="26"/>
                <w:szCs w:val="26"/>
              </w:rPr>
            </w:pPr>
            <w:r w:rsidRPr="00D2294A">
              <w:rPr>
                <w:sz w:val="26"/>
                <w:szCs w:val="26"/>
              </w:rPr>
              <w:t>$</w:t>
            </w:r>
            <w:r>
              <w:rPr>
                <w:sz w:val="26"/>
                <w:szCs w:val="26"/>
              </w:rPr>
              <w:t>4.50 Res</w:t>
            </w:r>
          </w:p>
          <w:p w:rsidR="0041529F" w:rsidRPr="00D2294A" w:rsidRDefault="0041529F" w:rsidP="009B1FFC">
            <w:pPr>
              <w:jc w:val="right"/>
              <w:rPr>
                <w:sz w:val="26"/>
                <w:szCs w:val="26"/>
              </w:rPr>
            </w:pPr>
            <w:r>
              <w:rPr>
                <w:sz w:val="26"/>
                <w:szCs w:val="26"/>
              </w:rPr>
              <w:t>$6.50 Bus</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50</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Wayne</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560090">
            <w:pPr>
              <w:jc w:val="right"/>
              <w:rPr>
                <w:sz w:val="26"/>
                <w:szCs w:val="26"/>
              </w:rPr>
            </w:pPr>
            <w:r w:rsidRPr="00D2294A">
              <w:rPr>
                <w:sz w:val="26"/>
                <w:szCs w:val="26"/>
              </w:rPr>
              <w:t>$</w:t>
            </w:r>
            <w:r w:rsidR="00560090">
              <w:rPr>
                <w:sz w:val="26"/>
                <w:szCs w:val="26"/>
              </w:rPr>
              <w:t>4</w:t>
            </w:r>
            <w:r w:rsidRPr="00D2294A">
              <w:rPr>
                <w:sz w:val="26"/>
                <w:szCs w:val="26"/>
              </w:rPr>
              <w:t>.00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51</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Webster</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$2.60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52</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Wetzel</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$2.95</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53</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Wirt</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$2.00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54</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Wood</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9B1FFC">
            <w:pPr>
              <w:jc w:val="right"/>
              <w:rPr>
                <w:sz w:val="26"/>
                <w:szCs w:val="26"/>
              </w:rPr>
            </w:pPr>
            <w:r w:rsidRPr="00D2294A">
              <w:rPr>
                <w:sz w:val="26"/>
                <w:szCs w:val="26"/>
              </w:rPr>
              <w:t>$</w:t>
            </w:r>
            <w:r>
              <w:rPr>
                <w:sz w:val="26"/>
                <w:szCs w:val="26"/>
              </w:rPr>
              <w:t>3.25</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55</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Wyoming</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$3.65</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560090">
        <w:rPr>
          <w:b/>
          <w:iCs/>
          <w:color w:val="000000"/>
          <w:sz w:val="22"/>
          <w:szCs w:val="22"/>
        </w:rPr>
        <w:t>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lastRenderedPageBreak/>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41529F" w:rsidRPr="00B75AAC" w:rsidTr="000410A2">
        <w:trPr>
          <w:jc w:val="center"/>
        </w:trPr>
        <w:tc>
          <w:tcPr>
            <w:tcW w:w="2133" w:type="dxa"/>
            <w:shd w:val="clear" w:color="auto" w:fill="auto"/>
            <w:vAlign w:val="center"/>
          </w:tcPr>
          <w:p w:rsidR="0041529F" w:rsidRPr="000410A2" w:rsidRDefault="0041529F"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41529F" w:rsidRPr="00D2294A" w:rsidRDefault="00552FE3" w:rsidP="00552FE3">
            <w:pPr>
              <w:spacing w:after="120"/>
              <w:rPr>
                <w:iCs/>
                <w:color w:val="000000"/>
                <w:sz w:val="26"/>
                <w:szCs w:val="26"/>
              </w:rPr>
            </w:pPr>
            <w:r>
              <w:rPr>
                <w:iCs/>
                <w:color w:val="000000"/>
                <w:sz w:val="26"/>
                <w:szCs w:val="26"/>
              </w:rPr>
              <w:t xml:space="preserve"> $22,579,576</w:t>
            </w:r>
          </w:p>
        </w:tc>
      </w:tr>
      <w:tr w:rsidR="0041529F" w:rsidRPr="00B75AAC" w:rsidTr="000410A2">
        <w:trPr>
          <w:jc w:val="center"/>
        </w:trPr>
        <w:tc>
          <w:tcPr>
            <w:tcW w:w="2133" w:type="dxa"/>
            <w:shd w:val="clear" w:color="auto" w:fill="auto"/>
            <w:vAlign w:val="center"/>
          </w:tcPr>
          <w:p w:rsidR="0041529F" w:rsidRPr="000410A2" w:rsidRDefault="0041529F"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41529F" w:rsidRPr="00D2294A" w:rsidRDefault="00552FE3" w:rsidP="00552FE3">
            <w:pPr>
              <w:spacing w:after="120"/>
              <w:rPr>
                <w:iCs/>
                <w:color w:val="000000"/>
                <w:sz w:val="26"/>
                <w:szCs w:val="26"/>
              </w:rPr>
            </w:pPr>
            <w:r>
              <w:rPr>
                <w:iCs/>
                <w:color w:val="000000"/>
                <w:sz w:val="26"/>
                <w:szCs w:val="26"/>
              </w:rPr>
              <w:t xml:space="preserve"> $37,375,419</w:t>
            </w:r>
          </w:p>
        </w:tc>
      </w:tr>
      <w:tr w:rsidR="0041529F" w:rsidRPr="00B75AAC" w:rsidTr="000410A2">
        <w:trPr>
          <w:jc w:val="center"/>
        </w:trPr>
        <w:tc>
          <w:tcPr>
            <w:tcW w:w="2133" w:type="dxa"/>
            <w:shd w:val="clear" w:color="auto" w:fill="auto"/>
            <w:vAlign w:val="center"/>
          </w:tcPr>
          <w:p w:rsidR="0041529F" w:rsidRPr="000410A2" w:rsidRDefault="0041529F"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41529F" w:rsidRPr="00D2294A" w:rsidRDefault="00552FE3" w:rsidP="00552FE3">
            <w:pPr>
              <w:spacing w:after="120"/>
              <w:rPr>
                <w:iCs/>
                <w:color w:val="000000"/>
                <w:sz w:val="26"/>
                <w:szCs w:val="26"/>
              </w:rPr>
            </w:pPr>
            <w:r>
              <w:rPr>
                <w:iCs/>
                <w:color w:val="000000"/>
                <w:sz w:val="26"/>
                <w:szCs w:val="26"/>
              </w:rPr>
              <w:t xml:space="preserve">        $22,184</w:t>
            </w:r>
            <w:r w:rsidR="0041529F">
              <w:rPr>
                <w:iCs/>
                <w:color w:val="000000"/>
                <w:sz w:val="26"/>
                <w:szCs w:val="26"/>
              </w:rPr>
              <w:t xml:space="preserve">  </w:t>
            </w:r>
          </w:p>
        </w:tc>
      </w:tr>
      <w:tr w:rsidR="0041529F" w:rsidRPr="00B75AAC" w:rsidTr="000410A2">
        <w:trPr>
          <w:jc w:val="center"/>
        </w:trPr>
        <w:tc>
          <w:tcPr>
            <w:tcW w:w="2133" w:type="dxa"/>
            <w:shd w:val="clear" w:color="auto" w:fill="auto"/>
            <w:vAlign w:val="center"/>
          </w:tcPr>
          <w:p w:rsidR="0041529F" w:rsidRPr="000410A2" w:rsidRDefault="0041529F" w:rsidP="00070322">
            <w:pPr>
              <w:spacing w:after="120"/>
              <w:jc w:val="center"/>
              <w:rPr>
                <w:iCs/>
                <w:color w:val="000000"/>
                <w:sz w:val="22"/>
                <w:szCs w:val="22"/>
              </w:rPr>
            </w:pPr>
            <w:r w:rsidRPr="000410A2">
              <w:rPr>
                <w:iCs/>
                <w:color w:val="000000"/>
                <w:sz w:val="22"/>
                <w:szCs w:val="22"/>
              </w:rPr>
              <w:t>Voice Over Internet Protocol</w:t>
            </w:r>
            <w:r>
              <w:rPr>
                <w:iCs/>
                <w:color w:val="000000"/>
                <w:sz w:val="22"/>
                <w:szCs w:val="22"/>
              </w:rPr>
              <w:t xml:space="preserve"> (VoIP)</w:t>
            </w:r>
          </w:p>
        </w:tc>
        <w:tc>
          <w:tcPr>
            <w:tcW w:w="3324" w:type="dxa"/>
            <w:vAlign w:val="center"/>
          </w:tcPr>
          <w:p w:rsidR="0041529F" w:rsidRPr="00D2294A" w:rsidRDefault="00552FE3" w:rsidP="00552FE3">
            <w:pPr>
              <w:spacing w:after="120"/>
              <w:rPr>
                <w:iCs/>
                <w:color w:val="000000"/>
                <w:sz w:val="26"/>
                <w:szCs w:val="26"/>
              </w:rPr>
            </w:pPr>
            <w:r>
              <w:rPr>
                <w:iCs/>
                <w:color w:val="000000"/>
                <w:sz w:val="26"/>
                <w:szCs w:val="26"/>
              </w:rPr>
              <w:t xml:space="preserve">   $3,028,467</w:t>
            </w:r>
          </w:p>
        </w:tc>
      </w:tr>
      <w:tr w:rsidR="0041529F" w:rsidRPr="00B75AAC" w:rsidTr="000410A2">
        <w:trPr>
          <w:jc w:val="center"/>
        </w:trPr>
        <w:tc>
          <w:tcPr>
            <w:tcW w:w="2133" w:type="dxa"/>
            <w:shd w:val="clear" w:color="auto" w:fill="auto"/>
            <w:vAlign w:val="center"/>
          </w:tcPr>
          <w:p w:rsidR="0041529F" w:rsidRPr="000410A2" w:rsidRDefault="0041529F"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41529F" w:rsidRPr="00D2294A" w:rsidRDefault="00552FE3" w:rsidP="00552FE3">
            <w:pPr>
              <w:spacing w:after="120"/>
              <w:rPr>
                <w:iCs/>
                <w:color w:val="000000"/>
                <w:sz w:val="26"/>
                <w:szCs w:val="26"/>
              </w:rPr>
            </w:pPr>
            <w:r>
              <w:rPr>
                <w:iCs/>
                <w:color w:val="000000"/>
                <w:sz w:val="26"/>
                <w:szCs w:val="26"/>
              </w:rPr>
              <w:t xml:space="preserve">      $681,051</w:t>
            </w:r>
            <w:r w:rsidR="0041529F">
              <w:rPr>
                <w:iCs/>
                <w:color w:val="000000"/>
                <w:sz w:val="26"/>
                <w:szCs w:val="26"/>
              </w:rPr>
              <w:t xml:space="preserve">    </w:t>
            </w:r>
          </w:p>
        </w:tc>
      </w:tr>
      <w:tr w:rsidR="0041529F" w:rsidRPr="00B75AAC" w:rsidTr="000410A2">
        <w:trPr>
          <w:jc w:val="center"/>
        </w:trPr>
        <w:tc>
          <w:tcPr>
            <w:tcW w:w="2133" w:type="dxa"/>
            <w:shd w:val="clear" w:color="auto" w:fill="D9D9D9" w:themeFill="background1" w:themeFillShade="D9"/>
            <w:vAlign w:val="center"/>
          </w:tcPr>
          <w:p w:rsidR="0041529F" w:rsidRDefault="0041529F" w:rsidP="00070322">
            <w:pPr>
              <w:spacing w:after="120"/>
              <w:jc w:val="center"/>
              <w:rPr>
                <w:b/>
                <w:iCs/>
                <w:color w:val="000000"/>
                <w:sz w:val="22"/>
                <w:szCs w:val="22"/>
              </w:rPr>
            </w:pPr>
            <w:r>
              <w:rPr>
                <w:b/>
                <w:iCs/>
                <w:color w:val="000000"/>
                <w:sz w:val="22"/>
                <w:szCs w:val="22"/>
              </w:rPr>
              <w:t>Total</w:t>
            </w:r>
          </w:p>
        </w:tc>
        <w:tc>
          <w:tcPr>
            <w:tcW w:w="3324" w:type="dxa"/>
            <w:vAlign w:val="center"/>
          </w:tcPr>
          <w:p w:rsidR="0041529F" w:rsidRPr="00D2294A" w:rsidRDefault="00552FE3" w:rsidP="00552FE3">
            <w:pPr>
              <w:spacing w:after="120"/>
              <w:rPr>
                <w:iCs/>
                <w:color w:val="000000"/>
                <w:sz w:val="26"/>
                <w:szCs w:val="26"/>
              </w:rPr>
            </w:pPr>
            <w:r>
              <w:rPr>
                <w:iCs/>
                <w:color w:val="000000"/>
                <w:sz w:val="26"/>
                <w:szCs w:val="26"/>
              </w:rPr>
              <w:t xml:space="preserve">   $63,686,697</w:t>
            </w:r>
          </w:p>
        </w:tc>
      </w:tr>
      <w:tr w:rsidR="00C54919" w:rsidRPr="00B75AAC" w:rsidTr="000410A2">
        <w:trPr>
          <w:jc w:val="center"/>
        </w:trPr>
        <w:tc>
          <w:tcPr>
            <w:tcW w:w="2133" w:type="dxa"/>
            <w:shd w:val="clear" w:color="auto" w:fill="D9D9D9" w:themeFill="background1" w:themeFillShade="D9"/>
            <w:vAlign w:val="center"/>
          </w:tcPr>
          <w:p w:rsidR="00C54919" w:rsidRDefault="00C54919" w:rsidP="001873DB">
            <w:pPr>
              <w:spacing w:after="120"/>
              <w:rPr>
                <w:b/>
                <w:iCs/>
                <w:color w:val="000000"/>
                <w:sz w:val="22"/>
                <w:szCs w:val="22"/>
              </w:rPr>
            </w:pPr>
          </w:p>
        </w:tc>
        <w:tc>
          <w:tcPr>
            <w:tcW w:w="3324" w:type="dxa"/>
            <w:vAlign w:val="center"/>
          </w:tcPr>
          <w:p w:rsidR="00C54919" w:rsidRDefault="00C54919" w:rsidP="00070322">
            <w:pPr>
              <w:spacing w:after="120"/>
              <w:jc w:val="center"/>
              <w:rPr>
                <w:iCs/>
                <w:color w:val="000000"/>
                <w:sz w:val="22"/>
                <w:szCs w:val="22"/>
              </w:rPr>
            </w:pPr>
          </w:p>
        </w:tc>
      </w:tr>
      <w:tr w:rsidR="0019614A" w:rsidRPr="00B75AAC" w:rsidTr="000410A2">
        <w:trPr>
          <w:jc w:val="center"/>
        </w:trPr>
        <w:tc>
          <w:tcPr>
            <w:tcW w:w="2133" w:type="dxa"/>
            <w:shd w:val="clear" w:color="auto" w:fill="D9D9D9" w:themeFill="background1" w:themeFillShade="D9"/>
            <w:vAlign w:val="center"/>
          </w:tcPr>
          <w:p w:rsidR="0019614A" w:rsidRDefault="0019614A" w:rsidP="00070322">
            <w:pPr>
              <w:spacing w:after="120"/>
              <w:jc w:val="center"/>
              <w:rPr>
                <w:b/>
                <w:iCs/>
                <w:color w:val="000000"/>
                <w:sz w:val="22"/>
                <w:szCs w:val="22"/>
              </w:rPr>
            </w:pPr>
          </w:p>
        </w:tc>
        <w:tc>
          <w:tcPr>
            <w:tcW w:w="3324" w:type="dxa"/>
            <w:vAlign w:val="center"/>
          </w:tcPr>
          <w:p w:rsidR="0019614A" w:rsidRDefault="0019614A" w:rsidP="00070322">
            <w:pPr>
              <w:spacing w:after="120"/>
              <w:jc w:val="center"/>
              <w:rPr>
                <w:iCs/>
                <w:color w:val="000000"/>
                <w:sz w:val="22"/>
                <w:szCs w:val="22"/>
              </w:rPr>
            </w:pPr>
          </w:p>
        </w:tc>
      </w:tr>
    </w:tbl>
    <w:p w:rsidR="00C769C3" w:rsidRPr="00B75AAC" w:rsidRDefault="00C54919" w:rsidP="003C1C30">
      <w:pPr>
        <w:pStyle w:val="BodyText"/>
        <w:ind w:left="360"/>
        <w:rPr>
          <w:rFonts w:ascii="Times New Roman" w:hAnsi="Times New Roman" w:cs="Times New Roman"/>
          <w:b/>
          <w:szCs w:val="22"/>
        </w:rPr>
      </w:pPr>
      <w:r>
        <w:rPr>
          <w:rFonts w:ascii="Times New Roman" w:hAnsi="Times New Roman" w:cs="Times New Roman"/>
          <w:b/>
          <w:szCs w:val="22"/>
        </w:rPr>
        <w:t>2</w:t>
      </w:r>
      <w:r w:rsidR="00C769C3" w:rsidRPr="00B75AAC">
        <w:rPr>
          <w:rFonts w:ascii="Times New Roman" w:hAnsi="Times New Roman" w:cs="Times New Roman"/>
          <w:b/>
          <w:szCs w:val="22"/>
        </w:rPr>
        <w:t>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552FE3">
            <w:pPr>
              <w:pStyle w:val="BodyText"/>
              <w:rPr>
                <w:rFonts w:ascii="Times New Roman" w:hAnsi="Times New Roman" w:cs="Times New Roman"/>
                <w:szCs w:val="22"/>
              </w:rPr>
            </w:pPr>
          </w:p>
        </w:tc>
      </w:tr>
    </w:tbl>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53"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53"/>
      </w:tblGrid>
      <w:tr w:rsidR="00070322" w:rsidRPr="00B75AAC" w:rsidTr="00C65AD0">
        <w:trPr>
          <w:trHeight w:val="503"/>
          <w:jc w:val="center"/>
        </w:trPr>
        <w:tc>
          <w:tcPr>
            <w:tcW w:w="9053" w:type="dxa"/>
          </w:tcPr>
          <w:p w:rsidR="00070322" w:rsidRPr="00B75AAC" w:rsidRDefault="00181B79" w:rsidP="00070322">
            <w:pPr>
              <w:pStyle w:val="BodyText"/>
              <w:rPr>
                <w:rFonts w:ascii="Times New Roman" w:hAnsi="Times New Roman" w:cs="Times New Roman"/>
                <w:szCs w:val="22"/>
              </w:rPr>
            </w:pPr>
            <w:r>
              <w:rPr>
                <w:rFonts w:ascii="Times New Roman" w:hAnsi="Times New Roman" w:cs="Times New Roman"/>
                <w:szCs w:val="22"/>
              </w:rPr>
              <w:t>None</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990"/>
        <w:gridCol w:w="70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560090">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560090">
              <w:rPr>
                <w:b/>
                <w:sz w:val="22"/>
                <w:szCs w:val="22"/>
              </w:rPr>
              <w:t>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3C1C30" w:rsidRPr="00B75AAC" w:rsidRDefault="005D4884"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C1C30"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C54919" w:rsidP="00070322">
            <w:pPr>
              <w:pStyle w:val="BodyText"/>
              <w:jc w:val="center"/>
              <w:rPr>
                <w:rFonts w:ascii="Times New Roman" w:hAnsi="Times New Roman" w:cs="Times New Roman"/>
              </w:rPr>
            </w:pPr>
            <w:r>
              <w:rPr>
                <w:rFonts w:ascii="Times New Roman" w:hAnsi="Times New Roman" w:cs="Times New Roman"/>
                <w:b/>
              </w:rPr>
              <w:t>X</w:t>
            </w:r>
            <w:r w:rsidR="005D4884" w:rsidRPr="00B75AAC">
              <w:rPr>
                <w:rFonts w:ascii="Times New Roman" w:hAnsi="Times New Roman" w:cs="Times New Roman"/>
                <w:b/>
              </w:rPr>
              <w:fldChar w:fldCharType="begin">
                <w:ffData>
                  <w:name w:val="Check1"/>
                  <w:enabled/>
                  <w:calcOnExit w:val="0"/>
                  <w:checkBox>
                    <w:sizeAuto/>
                    <w:default w:val="0"/>
                  </w:checkBox>
                </w:ffData>
              </w:fldChar>
            </w:r>
            <w:r w:rsidR="003C1C30"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005D4884"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lastRenderedPageBreak/>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4"/>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r w:rsidR="00E76AC0" w:rsidRPr="00B75AAC" w:rsidTr="00E76AC0">
        <w:trPr>
          <w:jc w:val="center"/>
        </w:trPr>
        <w:tc>
          <w:tcPr>
            <w:tcW w:w="707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gridSpan w:val="2"/>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gridSpan w:val="2"/>
            <w:tcBorders>
              <w:top w:val="single" w:sz="4" w:space="0" w:color="auto"/>
              <w:bottom w:val="single" w:sz="4" w:space="0" w:color="auto"/>
              <w:right w:val="single" w:sz="4" w:space="0" w:color="auto"/>
            </w:tcBorders>
          </w:tcPr>
          <w:p w:rsidR="00E76AC0" w:rsidRPr="00D2294A" w:rsidRDefault="00C54919" w:rsidP="00E76AC0">
            <w:pPr>
              <w:pStyle w:val="BodyText"/>
              <w:rPr>
                <w:rFonts w:ascii="Times New Roman" w:hAnsi="Times New Roman" w:cs="Times New Roman"/>
                <w:sz w:val="26"/>
                <w:szCs w:val="26"/>
              </w:rPr>
            </w:pPr>
            <w:r w:rsidRPr="00D2294A">
              <w:rPr>
                <w:rFonts w:ascii="Times New Roman" w:hAnsi="Times New Roman" w:cs="Times New Roman"/>
                <w:sz w:val="26"/>
                <w:szCs w:val="26"/>
              </w:rPr>
              <w:t>100%</w:t>
            </w:r>
          </w:p>
        </w:tc>
      </w:tr>
      <w:tr w:rsidR="00E76AC0" w:rsidRPr="00B75AAC" w:rsidTr="00E76AC0">
        <w:trPr>
          <w:trHeight w:val="674"/>
          <w:jc w:val="center"/>
        </w:trPr>
        <w:tc>
          <w:tcPr>
            <w:tcW w:w="7074" w:type="dxa"/>
            <w:gridSpan w:val="2"/>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gridSpan w:val="2"/>
            <w:tcBorders>
              <w:top w:val="single" w:sz="4" w:space="0" w:color="auto"/>
              <w:bottom w:val="single" w:sz="4" w:space="0" w:color="auto"/>
              <w:right w:val="single" w:sz="4" w:space="0" w:color="auto"/>
            </w:tcBorders>
          </w:tcPr>
          <w:p w:rsidR="00E76AC0" w:rsidRPr="00D2294A" w:rsidRDefault="00C54919" w:rsidP="00E76AC0">
            <w:pPr>
              <w:pStyle w:val="BodyText"/>
              <w:rPr>
                <w:rFonts w:ascii="Times New Roman" w:hAnsi="Times New Roman" w:cs="Times New Roman"/>
                <w:sz w:val="26"/>
                <w:szCs w:val="26"/>
              </w:rPr>
            </w:pPr>
            <w:r w:rsidRPr="00D2294A">
              <w:rPr>
                <w:rFonts w:ascii="Times New Roman" w:hAnsi="Times New Roman" w:cs="Times New Roman"/>
                <w:sz w:val="26"/>
                <w:szCs w:val="26"/>
              </w:rPr>
              <w:t>N/A</w:t>
            </w:r>
          </w:p>
        </w:tc>
      </w:tr>
      <w:tr w:rsidR="00E76AC0" w:rsidRPr="00B75AAC" w:rsidTr="00E76AC0">
        <w:trPr>
          <w:trHeight w:val="638"/>
          <w:jc w:val="center"/>
        </w:trPr>
        <w:tc>
          <w:tcPr>
            <w:tcW w:w="7074" w:type="dxa"/>
            <w:gridSpan w:val="2"/>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gridSpan w:val="2"/>
            <w:tcBorders>
              <w:top w:val="single" w:sz="4" w:space="0" w:color="auto"/>
              <w:bottom w:val="single" w:sz="4" w:space="0" w:color="auto"/>
              <w:right w:val="single" w:sz="4" w:space="0" w:color="auto"/>
            </w:tcBorders>
          </w:tcPr>
          <w:p w:rsidR="00E76AC0" w:rsidRPr="00D2294A" w:rsidRDefault="00C54919" w:rsidP="00E76AC0">
            <w:pPr>
              <w:pStyle w:val="BodyText"/>
              <w:rPr>
                <w:rFonts w:ascii="Times New Roman" w:hAnsi="Times New Roman" w:cs="Times New Roman"/>
                <w:sz w:val="26"/>
                <w:szCs w:val="26"/>
              </w:rPr>
            </w:pPr>
            <w:r w:rsidRPr="00D2294A">
              <w:rPr>
                <w:rFonts w:ascii="Times New Roman" w:hAnsi="Times New Roman" w:cs="Times New Roman"/>
                <w:sz w:val="26"/>
                <w:szCs w:val="26"/>
              </w:rPr>
              <w:t>N/A</w:t>
            </w:r>
          </w:p>
        </w:tc>
      </w:tr>
      <w:tr w:rsidR="00E76AC0" w:rsidRPr="00B75AAC" w:rsidTr="00B75AAC">
        <w:trPr>
          <w:trHeight w:val="432"/>
          <w:jc w:val="center"/>
        </w:trPr>
        <w:tc>
          <w:tcPr>
            <w:tcW w:w="7074" w:type="dxa"/>
            <w:gridSpan w:val="2"/>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gridSpan w:val="2"/>
            <w:tcBorders>
              <w:top w:val="single" w:sz="4" w:space="0" w:color="auto"/>
              <w:bottom w:val="single" w:sz="4" w:space="0" w:color="auto"/>
              <w:right w:val="single" w:sz="4" w:space="0" w:color="auto"/>
            </w:tcBorders>
          </w:tcPr>
          <w:p w:rsidR="00E76AC0" w:rsidRPr="00D2294A" w:rsidRDefault="00C54919" w:rsidP="00E76AC0">
            <w:pPr>
              <w:pStyle w:val="BodyText"/>
              <w:rPr>
                <w:rFonts w:ascii="Times New Roman" w:hAnsi="Times New Roman" w:cs="Times New Roman"/>
                <w:sz w:val="26"/>
                <w:szCs w:val="26"/>
              </w:rPr>
            </w:pPr>
            <w:r w:rsidRPr="00D2294A">
              <w:rPr>
                <w:rFonts w:ascii="Times New Roman" w:hAnsi="Times New Roman" w:cs="Times New Roman"/>
                <w:sz w:val="26"/>
                <w:szCs w:val="26"/>
              </w:rPr>
              <w:t>N/A</w:t>
            </w:r>
          </w:p>
        </w:tc>
      </w:tr>
      <w:tr w:rsidR="00E76AC0" w:rsidRPr="00B75AAC" w:rsidTr="00E76AC0">
        <w:trPr>
          <w:trHeight w:val="602"/>
          <w:jc w:val="center"/>
        </w:trPr>
        <w:tc>
          <w:tcPr>
            <w:tcW w:w="7074" w:type="dxa"/>
            <w:gridSpan w:val="2"/>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gridSpan w:val="2"/>
            <w:tcBorders>
              <w:top w:val="single" w:sz="4" w:space="0" w:color="auto"/>
              <w:bottom w:val="single" w:sz="4" w:space="0" w:color="auto"/>
              <w:right w:val="single" w:sz="4" w:space="0" w:color="auto"/>
            </w:tcBorders>
          </w:tcPr>
          <w:p w:rsidR="00E76AC0" w:rsidRPr="00D2294A" w:rsidRDefault="00C54919" w:rsidP="00E76AC0">
            <w:pPr>
              <w:pStyle w:val="BodyText"/>
              <w:rPr>
                <w:rFonts w:ascii="Times New Roman" w:hAnsi="Times New Roman" w:cs="Times New Roman"/>
                <w:sz w:val="26"/>
                <w:szCs w:val="26"/>
              </w:rPr>
            </w:pPr>
            <w:r w:rsidRPr="00D2294A">
              <w:rPr>
                <w:rFonts w:ascii="Times New Roman" w:hAnsi="Times New Roman" w:cs="Times New Roman"/>
                <w:sz w:val="26"/>
                <w:szCs w:val="26"/>
              </w:rPr>
              <w:t>N/A</w:t>
            </w:r>
          </w:p>
        </w:tc>
      </w:tr>
      <w:tr w:rsidR="00E76AC0" w:rsidRPr="00B75AAC" w:rsidTr="00E76AC0">
        <w:trPr>
          <w:trHeight w:val="557"/>
          <w:jc w:val="center"/>
        </w:trPr>
        <w:tc>
          <w:tcPr>
            <w:tcW w:w="7074" w:type="dxa"/>
            <w:gridSpan w:val="2"/>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gridSpan w:val="2"/>
            <w:tcBorders>
              <w:top w:val="single" w:sz="4" w:space="0" w:color="auto"/>
              <w:bottom w:val="single" w:sz="4" w:space="0" w:color="auto"/>
              <w:right w:val="single" w:sz="4" w:space="0" w:color="auto"/>
            </w:tcBorders>
          </w:tcPr>
          <w:p w:rsidR="00E76AC0" w:rsidRPr="00D2294A" w:rsidRDefault="00C54919" w:rsidP="00E76AC0">
            <w:pPr>
              <w:pStyle w:val="BodyText"/>
              <w:rPr>
                <w:rFonts w:ascii="Times New Roman" w:hAnsi="Times New Roman" w:cs="Times New Roman"/>
                <w:sz w:val="26"/>
                <w:szCs w:val="26"/>
              </w:rPr>
            </w:pPr>
            <w:r w:rsidRPr="00D2294A">
              <w:rPr>
                <w:rFonts w:ascii="Times New Roman" w:hAnsi="Times New Roman" w:cs="Times New Roman"/>
                <w:sz w:val="26"/>
                <w:szCs w:val="26"/>
              </w:rPr>
              <w:t>N/A</w:t>
            </w:r>
          </w:p>
        </w:tc>
      </w:tr>
    </w:tbl>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560090">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560090">
              <w:rPr>
                <w:b/>
                <w:iCs/>
                <w:color w:val="000000"/>
                <w:sz w:val="22"/>
                <w:szCs w:val="22"/>
              </w:rPr>
              <w:t>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070CB" w:rsidP="00162296">
            <w:pPr>
              <w:pStyle w:val="BodyText"/>
              <w:jc w:val="center"/>
              <w:rPr>
                <w:rFonts w:ascii="Times New Roman" w:hAnsi="Times New Roman" w:cs="Times New Roman"/>
              </w:rPr>
            </w:pPr>
            <w:r>
              <w:rPr>
                <w:rFonts w:ascii="Times New Roman" w:hAnsi="Times New Roman" w:cs="Times New Roman"/>
                <w:b/>
              </w:rPr>
              <w:t>X</w:t>
            </w:r>
            <w:r w:rsidR="005D4884"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005D4884"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5D4884"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lastRenderedPageBreak/>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C54919" w:rsidRPr="00B75AAC" w:rsidTr="00216EF5">
        <w:trPr>
          <w:trHeight w:val="219"/>
          <w:jc w:val="center"/>
        </w:trPr>
        <w:tc>
          <w:tcPr>
            <w:tcW w:w="2484" w:type="dxa"/>
            <w:tcBorders>
              <w:top w:val="single" w:sz="4" w:space="0" w:color="auto"/>
              <w:bottom w:val="single" w:sz="4" w:space="0" w:color="auto"/>
              <w:right w:val="single" w:sz="4" w:space="0" w:color="auto"/>
            </w:tcBorders>
          </w:tcPr>
          <w:p w:rsidR="00C54919" w:rsidRPr="00B75AAC" w:rsidRDefault="00C54919" w:rsidP="00C302F3">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C54919" w:rsidRPr="00B75AAC" w:rsidRDefault="00C54919" w:rsidP="00C302F3">
            <w:pPr>
              <w:spacing w:before="120"/>
              <w:rPr>
                <w:sz w:val="22"/>
                <w:szCs w:val="22"/>
              </w:rPr>
            </w:pPr>
          </w:p>
        </w:tc>
      </w:tr>
      <w:tr w:rsidR="00C54919" w:rsidRPr="00B75AAC" w:rsidTr="00216EF5">
        <w:trPr>
          <w:trHeight w:val="219"/>
          <w:jc w:val="center"/>
        </w:trPr>
        <w:tc>
          <w:tcPr>
            <w:tcW w:w="2484" w:type="dxa"/>
            <w:tcBorders>
              <w:top w:val="single" w:sz="4" w:space="0" w:color="auto"/>
              <w:bottom w:val="single" w:sz="4" w:space="0" w:color="auto"/>
              <w:right w:val="single" w:sz="4" w:space="0" w:color="auto"/>
            </w:tcBorders>
          </w:tcPr>
          <w:p w:rsidR="00C54919" w:rsidRPr="00B75AAC" w:rsidRDefault="00C54919" w:rsidP="00C302F3">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C54919" w:rsidRPr="00B75AAC" w:rsidRDefault="00C54919" w:rsidP="00C302F3">
            <w:pPr>
              <w:spacing w:before="120"/>
              <w:rPr>
                <w:sz w:val="22"/>
                <w:szCs w:val="22"/>
              </w:rPr>
            </w:pPr>
          </w:p>
        </w:tc>
      </w:tr>
    </w:tbl>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86033" w:rsidP="00162296">
            <w:pPr>
              <w:pStyle w:val="BodyText"/>
              <w:jc w:val="center"/>
              <w:rPr>
                <w:rFonts w:ascii="Times New Roman" w:hAnsi="Times New Roman" w:cs="Times New Roman"/>
              </w:rPr>
            </w:pPr>
            <w:r>
              <w:rPr>
                <w:rFonts w:ascii="Times New Roman" w:hAnsi="Times New Roman" w:cs="Times New Roman"/>
                <w:b/>
              </w:rPr>
              <w:t>X</w:t>
            </w:r>
            <w:r w:rsidR="005D4884"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005D4884"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5D4884"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777CA">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B777CA">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C54919" w:rsidRPr="005067DD" w:rsidRDefault="00C54919" w:rsidP="00C54919">
            <w:pPr>
              <w:spacing w:after="120"/>
              <w:jc w:val="both"/>
              <w:rPr>
                <w:iCs/>
                <w:color w:val="000000"/>
                <w:sz w:val="26"/>
                <w:szCs w:val="26"/>
              </w:rPr>
            </w:pPr>
            <w:r w:rsidRPr="005067DD">
              <w:rPr>
                <w:iCs/>
                <w:color w:val="000000"/>
                <w:sz w:val="26"/>
                <w:szCs w:val="26"/>
              </w:rPr>
              <w:t xml:space="preserve">West Virginia </w:t>
            </w:r>
            <w:r w:rsidR="0004100C">
              <w:rPr>
                <w:iCs/>
                <w:color w:val="000000"/>
                <w:sz w:val="26"/>
                <w:szCs w:val="26"/>
              </w:rPr>
              <w:t>statutory l</w:t>
            </w:r>
            <w:r w:rsidRPr="005067DD">
              <w:rPr>
                <w:iCs/>
                <w:color w:val="000000"/>
                <w:sz w:val="26"/>
                <w:szCs w:val="26"/>
              </w:rPr>
              <w:t xml:space="preserve">aw </w:t>
            </w:r>
            <w:r w:rsidR="00181B79">
              <w:rPr>
                <w:iCs/>
                <w:color w:val="000000"/>
                <w:sz w:val="26"/>
                <w:szCs w:val="26"/>
              </w:rPr>
              <w:t>provides</w:t>
            </w:r>
            <w:r w:rsidRPr="005067DD">
              <w:rPr>
                <w:iCs/>
                <w:color w:val="000000"/>
                <w:sz w:val="26"/>
                <w:szCs w:val="26"/>
              </w:rPr>
              <w:t xml:space="preserve"> that </w:t>
            </w:r>
            <w:r w:rsidR="00181B79">
              <w:rPr>
                <w:iCs/>
                <w:color w:val="000000"/>
                <w:sz w:val="26"/>
                <w:szCs w:val="26"/>
              </w:rPr>
              <w:t>the books and records of</w:t>
            </w:r>
            <w:r w:rsidRPr="005067DD">
              <w:rPr>
                <w:iCs/>
                <w:color w:val="000000"/>
                <w:sz w:val="26"/>
                <w:szCs w:val="26"/>
              </w:rPr>
              <w:t xml:space="preserve"> </w:t>
            </w:r>
            <w:r w:rsidR="005E2095">
              <w:rPr>
                <w:iCs/>
                <w:color w:val="000000"/>
                <w:sz w:val="26"/>
                <w:szCs w:val="26"/>
              </w:rPr>
              <w:t>c</w:t>
            </w:r>
            <w:r w:rsidRPr="005067DD">
              <w:rPr>
                <w:iCs/>
                <w:color w:val="000000"/>
                <w:sz w:val="26"/>
                <w:szCs w:val="26"/>
              </w:rPr>
              <w:t xml:space="preserve">ounty </w:t>
            </w:r>
            <w:r w:rsidR="00181B79">
              <w:rPr>
                <w:iCs/>
                <w:color w:val="000000"/>
                <w:sz w:val="26"/>
                <w:szCs w:val="26"/>
              </w:rPr>
              <w:t>answering points that benefit for local exchange service fees are subject to annual examination by the state auditor’s office</w:t>
            </w:r>
            <w:r w:rsidRPr="005067DD">
              <w:rPr>
                <w:iCs/>
                <w:color w:val="000000"/>
                <w:sz w:val="26"/>
                <w:szCs w:val="26"/>
              </w:rPr>
              <w:t>. W</w:t>
            </w:r>
            <w:r w:rsidR="0004100C">
              <w:rPr>
                <w:iCs/>
                <w:color w:val="000000"/>
                <w:sz w:val="26"/>
                <w:szCs w:val="26"/>
              </w:rPr>
              <w:t>.</w:t>
            </w:r>
            <w:r w:rsidRPr="005067DD">
              <w:rPr>
                <w:iCs/>
                <w:color w:val="000000"/>
                <w:sz w:val="26"/>
                <w:szCs w:val="26"/>
              </w:rPr>
              <w:t>V</w:t>
            </w:r>
            <w:r w:rsidR="0004100C">
              <w:rPr>
                <w:iCs/>
                <w:color w:val="000000"/>
                <w:sz w:val="26"/>
                <w:szCs w:val="26"/>
              </w:rPr>
              <w:t>a</w:t>
            </w:r>
            <w:r w:rsidRPr="005067DD">
              <w:rPr>
                <w:iCs/>
                <w:color w:val="000000"/>
                <w:sz w:val="26"/>
                <w:szCs w:val="26"/>
              </w:rPr>
              <w:t>. Code §7-1-</w:t>
            </w:r>
            <w:r w:rsidR="00181B79">
              <w:rPr>
                <w:iCs/>
                <w:color w:val="000000"/>
                <w:sz w:val="26"/>
                <w:szCs w:val="26"/>
              </w:rPr>
              <w:t>3cc</w:t>
            </w:r>
            <w:r w:rsidRPr="005067DD">
              <w:rPr>
                <w:iCs/>
                <w:color w:val="000000"/>
                <w:sz w:val="26"/>
                <w:szCs w:val="26"/>
              </w:rPr>
              <w:t xml:space="preserve">.  In addition, the financial activities of the PSCWV are monitored internally by the State of West Virginia through audits, reviews and studies by the Legislature and externally by an independent private sector auditor in “Single State Audit.”  </w:t>
            </w:r>
          </w:p>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86033" w:rsidP="00162296">
            <w:pPr>
              <w:pStyle w:val="BodyText"/>
              <w:jc w:val="center"/>
              <w:rPr>
                <w:rFonts w:ascii="Times New Roman" w:hAnsi="Times New Roman" w:cs="Times New Roman"/>
              </w:rPr>
            </w:pPr>
            <w:r>
              <w:rPr>
                <w:rFonts w:ascii="Times New Roman" w:hAnsi="Times New Roman" w:cs="Times New Roman"/>
                <w:b/>
              </w:rPr>
              <w:t>X</w:t>
            </w:r>
            <w:r w:rsidR="005D4884"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005D4884"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5D4884"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560090">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560090">
              <w:rPr>
                <w:b/>
                <w:iCs/>
                <w:color w:val="000000"/>
                <w:sz w:val="22"/>
                <w:szCs w:val="22"/>
              </w:rPr>
              <w:t>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D2294A" w:rsidRDefault="00F629C4" w:rsidP="00162296">
            <w:pPr>
              <w:spacing w:before="120"/>
              <w:rPr>
                <w:sz w:val="26"/>
                <w:szCs w:val="26"/>
              </w:rPr>
            </w:pPr>
            <w:r w:rsidRPr="00D2294A">
              <w:rPr>
                <w:sz w:val="26"/>
                <w:szCs w:val="26"/>
              </w:rPr>
              <w:t>None</w:t>
            </w:r>
            <w:r w:rsidR="002828AB">
              <w:rPr>
                <w:sz w:val="26"/>
                <w:szCs w:val="26"/>
              </w:rPr>
              <w:t>.</w:t>
            </w:r>
          </w:p>
        </w:tc>
      </w:tr>
    </w:tbl>
    <w:p w:rsidR="00816CED" w:rsidRPr="00B75AAC" w:rsidRDefault="00816CED" w:rsidP="00816CED">
      <w:pPr>
        <w:spacing w:after="120"/>
        <w:ind w:left="360"/>
        <w:rPr>
          <w:iCs/>
          <w:color w:val="000000"/>
          <w:sz w:val="22"/>
          <w:szCs w:val="22"/>
        </w:rPr>
      </w:pP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A070CB" w:rsidP="00181828">
            <w:pPr>
              <w:pStyle w:val="BodyText"/>
              <w:jc w:val="center"/>
              <w:rPr>
                <w:rFonts w:ascii="Times New Roman" w:hAnsi="Times New Roman" w:cs="Times New Roman"/>
              </w:rPr>
            </w:pPr>
            <w:r>
              <w:rPr>
                <w:rFonts w:ascii="Times New Roman" w:hAnsi="Times New Roman" w:cs="Times New Roman"/>
                <w:b/>
              </w:rPr>
              <w:t>X</w:t>
            </w:r>
            <w:r w:rsidR="005D4884" w:rsidRPr="00B75AAC">
              <w:rPr>
                <w:rFonts w:ascii="Times New Roman" w:hAnsi="Times New Roman" w:cs="Times New Roman"/>
                <w:b/>
              </w:rPr>
              <w:fldChar w:fldCharType="begin">
                <w:ffData>
                  <w:name w:val="Check1"/>
                  <w:enabled/>
                  <w:calcOnExit w:val="0"/>
                  <w:checkBox>
                    <w:sizeAuto/>
                    <w:default w:val="0"/>
                  </w:checkBox>
                </w:ffData>
              </w:fldChar>
            </w:r>
            <w:r w:rsidR="00181828"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005D4884"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5D4884"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181828"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90499F" w:rsidRPr="00D2294A" w:rsidRDefault="000E1F37" w:rsidP="0090499F">
            <w:pPr>
              <w:spacing w:before="120"/>
              <w:rPr>
                <w:sz w:val="26"/>
                <w:szCs w:val="26"/>
              </w:rPr>
            </w:pPr>
            <w:r w:rsidRPr="00D2294A">
              <w:rPr>
                <w:sz w:val="26"/>
                <w:szCs w:val="26"/>
              </w:rPr>
              <w:t>There is no specific legal authority or language provided for Next Generation 911 but the expenditures fall under the list of acceptable expenditures listed above</w:t>
            </w:r>
            <w:r w:rsidR="0090499F">
              <w:rPr>
                <w:sz w:val="26"/>
                <w:szCs w:val="26"/>
              </w:rPr>
              <w:t xml:space="preserve"> in Question D.2a.</w:t>
            </w:r>
          </w:p>
          <w:p w:rsidR="000E1F37" w:rsidRPr="00D2294A" w:rsidRDefault="000E1F37" w:rsidP="000E1F37">
            <w:pPr>
              <w:spacing w:before="120"/>
              <w:rPr>
                <w:sz w:val="26"/>
                <w:szCs w:val="26"/>
              </w:rPr>
            </w:pPr>
            <w:r w:rsidRPr="00D2294A">
              <w:rPr>
                <w:sz w:val="26"/>
                <w:szCs w:val="26"/>
              </w:rPr>
              <w:t>.</w:t>
            </w:r>
          </w:p>
          <w:p w:rsidR="00A11514" w:rsidRPr="00D2294A" w:rsidRDefault="00A11514" w:rsidP="00827360">
            <w:pPr>
              <w:spacing w:before="120"/>
              <w:rPr>
                <w:sz w:val="26"/>
                <w:szCs w:val="26"/>
              </w:rPr>
            </w:pP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560090">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560090">
              <w:rPr>
                <w:b/>
                <w:sz w:val="22"/>
                <w:szCs w:val="22"/>
              </w:rPr>
              <w:t>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A070CB" w:rsidP="00181828">
            <w:pPr>
              <w:pStyle w:val="BodyText"/>
              <w:jc w:val="center"/>
              <w:rPr>
                <w:rFonts w:ascii="Times New Roman" w:hAnsi="Times New Roman" w:cs="Times New Roman"/>
                <w:szCs w:val="22"/>
              </w:rPr>
            </w:pPr>
            <w:r>
              <w:rPr>
                <w:rFonts w:ascii="Times New Roman" w:hAnsi="Times New Roman" w:cs="Times New Roman"/>
                <w:b/>
                <w:szCs w:val="22"/>
              </w:rPr>
              <w:t>X</w:t>
            </w:r>
            <w:r w:rsidR="005D4884" w:rsidRPr="00B75AAC">
              <w:rPr>
                <w:rFonts w:ascii="Times New Roman" w:hAnsi="Times New Roman" w:cs="Times New Roman"/>
                <w:b/>
                <w:szCs w:val="22"/>
              </w:rPr>
              <w:fldChar w:fldCharType="begin">
                <w:ffData>
                  <w:name w:val="Check1"/>
                  <w:enabled/>
                  <w:calcOnExit w:val="0"/>
                  <w:checkBox>
                    <w:sizeAuto/>
                    <w:default w:val="0"/>
                  </w:checkBox>
                </w:ffData>
              </w:fldChar>
            </w:r>
            <w:r w:rsidR="00181828" w:rsidRPr="00B75AAC">
              <w:rPr>
                <w:rFonts w:ascii="Times New Roman" w:hAnsi="Times New Roman" w:cs="Times New Roman"/>
                <w:szCs w:val="22"/>
              </w:rPr>
              <w:instrText xml:space="preserve"> FORMCHECKBOX </w:instrText>
            </w:r>
            <w:r w:rsidR="001013B2">
              <w:rPr>
                <w:rFonts w:ascii="Times New Roman" w:hAnsi="Times New Roman" w:cs="Times New Roman"/>
                <w:b/>
                <w:szCs w:val="22"/>
              </w:rPr>
            </w:r>
            <w:r w:rsidR="001013B2">
              <w:rPr>
                <w:rFonts w:ascii="Times New Roman" w:hAnsi="Times New Roman" w:cs="Times New Roman"/>
                <w:b/>
                <w:szCs w:val="22"/>
              </w:rPr>
              <w:fldChar w:fldCharType="separate"/>
            </w:r>
            <w:r w:rsidR="005D4884" w:rsidRPr="00B75AAC">
              <w:rPr>
                <w:rFonts w:ascii="Times New Roman" w:hAnsi="Times New Roman" w:cs="Times New Roman"/>
                <w:b/>
                <w:szCs w:val="22"/>
              </w:rPr>
              <w:fldChar w:fldCharType="end"/>
            </w:r>
          </w:p>
        </w:tc>
        <w:tc>
          <w:tcPr>
            <w:tcW w:w="1536" w:type="dxa"/>
            <w:vAlign w:val="center"/>
          </w:tcPr>
          <w:p w:rsidR="00181828" w:rsidRPr="00B75AAC" w:rsidRDefault="005D4884"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00181828" w:rsidRPr="00B75AAC">
              <w:rPr>
                <w:rFonts w:ascii="Times New Roman" w:hAnsi="Times New Roman" w:cs="Times New Roman"/>
                <w:szCs w:val="22"/>
              </w:rPr>
              <w:instrText xml:space="preserve"> FORMCHECKBOX </w:instrText>
            </w:r>
            <w:r w:rsidR="001013B2">
              <w:rPr>
                <w:rFonts w:ascii="Times New Roman" w:hAnsi="Times New Roman" w:cs="Times New Roman"/>
                <w:b/>
                <w:szCs w:val="22"/>
              </w:rPr>
            </w:r>
            <w:r w:rsidR="001013B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D2294A" w:rsidRDefault="001B4CD8" w:rsidP="00174CA0">
            <w:pPr>
              <w:spacing w:after="120"/>
              <w:rPr>
                <w:iCs/>
                <w:color w:val="000000"/>
                <w:sz w:val="26"/>
                <w:szCs w:val="26"/>
              </w:rPr>
            </w:pPr>
            <w:r>
              <w:rPr>
                <w:iCs/>
                <w:color w:val="000000"/>
                <w:sz w:val="26"/>
                <w:szCs w:val="26"/>
              </w:rPr>
              <w:t>7,358,115             Reported by 10 PSAPs</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703"/>
        <w:gridCol w:w="720"/>
        <w:gridCol w:w="1384"/>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560090">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560090">
              <w:rPr>
                <w:b/>
                <w:iCs/>
                <w:color w:val="000000"/>
                <w:sz w:val="22"/>
                <w:szCs w:val="22"/>
              </w:rPr>
              <w:t>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7D11A9">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70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720"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384"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w:t>
            </w:r>
            <w:r w:rsidRPr="00B75AAC">
              <w:rPr>
                <w:rFonts w:ascii="Times New Roman" w:hAnsi="Times New Roman" w:cs="Times New Roman"/>
                <w:b/>
              </w:rPr>
              <w:lastRenderedPageBreak/>
              <w:t>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lastRenderedPageBreak/>
              <w:t>If Yes, does the type of ESInet interconnect with other state, regional or local ESInets?</w:t>
            </w:r>
          </w:p>
        </w:tc>
      </w:tr>
      <w:tr w:rsidR="00F87B4F" w:rsidRPr="00B75AAC" w:rsidTr="007D11A9">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70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720"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384"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7D11A9">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703" w:type="dxa"/>
            <w:vAlign w:val="center"/>
          </w:tcPr>
          <w:p w:rsidR="00F87B4F" w:rsidRPr="00B75AAC" w:rsidRDefault="007D11A9" w:rsidP="00A070CB">
            <w:pPr>
              <w:pStyle w:val="BodyText"/>
              <w:rPr>
                <w:rFonts w:ascii="Times New Roman" w:hAnsi="Times New Roman" w:cs="Times New Roman"/>
                <w:iCs/>
                <w:color w:val="000000"/>
              </w:rPr>
            </w:pPr>
            <w:r>
              <w:rPr>
                <w:rFonts w:ascii="Times New Roman" w:hAnsi="Times New Roman" w:cs="Times New Roman"/>
                <w:b/>
              </w:rPr>
              <w:t>X</w:t>
            </w:r>
            <w:r w:rsidR="005D4884"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005D4884" w:rsidRPr="00B75AAC">
              <w:rPr>
                <w:rFonts w:ascii="Times New Roman" w:hAnsi="Times New Roman" w:cs="Times New Roman"/>
                <w:b/>
              </w:rPr>
              <w:fldChar w:fldCharType="end"/>
            </w:r>
          </w:p>
        </w:tc>
        <w:tc>
          <w:tcPr>
            <w:tcW w:w="720" w:type="dxa"/>
            <w:vAlign w:val="center"/>
          </w:tcPr>
          <w:p w:rsidR="00F87B4F" w:rsidRPr="00B75AAC" w:rsidRDefault="005D4884"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c>
          <w:tcPr>
            <w:tcW w:w="1384" w:type="dxa"/>
            <w:vAlign w:val="center"/>
          </w:tcPr>
          <w:p w:rsidR="00F87B4F" w:rsidRPr="00B75AAC" w:rsidRDefault="000E1F37" w:rsidP="00191F6A">
            <w:pPr>
              <w:spacing w:after="200" w:line="276" w:lineRule="auto"/>
              <w:rPr>
                <w:iCs/>
                <w:color w:val="000000"/>
                <w:sz w:val="22"/>
                <w:szCs w:val="22"/>
              </w:rPr>
            </w:pPr>
            <w:r>
              <w:rPr>
                <w:iCs/>
                <w:color w:val="000000"/>
                <w:sz w:val="22"/>
                <w:szCs w:val="22"/>
              </w:rPr>
              <w:t>0</w:t>
            </w:r>
          </w:p>
        </w:tc>
        <w:tc>
          <w:tcPr>
            <w:tcW w:w="1586" w:type="dxa"/>
            <w:vAlign w:val="center"/>
          </w:tcPr>
          <w:p w:rsidR="00F87B4F" w:rsidRPr="00B75AAC" w:rsidRDefault="005D4884"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629C4" w:rsidP="00F87B4F">
            <w:pPr>
              <w:pStyle w:val="BodyText"/>
              <w:jc w:val="center"/>
              <w:rPr>
                <w:rFonts w:ascii="Times New Roman" w:hAnsi="Times New Roman" w:cs="Times New Roman"/>
                <w:iCs/>
                <w:color w:val="000000"/>
                <w:szCs w:val="22"/>
              </w:rPr>
            </w:pPr>
            <w:r>
              <w:rPr>
                <w:rFonts w:ascii="Times New Roman" w:hAnsi="Times New Roman" w:cs="Times New Roman"/>
                <w:b/>
              </w:rPr>
              <w:t>X</w:t>
            </w:r>
            <w:r w:rsidR="005D4884"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005D4884" w:rsidRPr="00B75AAC">
              <w:rPr>
                <w:rFonts w:ascii="Times New Roman" w:hAnsi="Times New Roman" w:cs="Times New Roman"/>
                <w:b/>
              </w:rPr>
              <w:fldChar w:fldCharType="end"/>
            </w:r>
          </w:p>
        </w:tc>
      </w:tr>
      <w:tr w:rsidR="00F87B4F" w:rsidRPr="00B75AAC" w:rsidTr="007D11A9">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703" w:type="dxa"/>
            <w:vAlign w:val="center"/>
          </w:tcPr>
          <w:p w:rsidR="00F87B4F" w:rsidRPr="00B75AAC" w:rsidRDefault="005D4884"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c>
          <w:tcPr>
            <w:tcW w:w="720" w:type="dxa"/>
            <w:vAlign w:val="center"/>
          </w:tcPr>
          <w:p w:rsidR="00F87B4F" w:rsidRPr="00B75AAC" w:rsidRDefault="00A070CB" w:rsidP="00F87B4F">
            <w:pPr>
              <w:pStyle w:val="BodyText"/>
              <w:jc w:val="center"/>
              <w:rPr>
                <w:rFonts w:ascii="Times New Roman" w:hAnsi="Times New Roman" w:cs="Times New Roman"/>
                <w:iCs/>
                <w:color w:val="000000"/>
              </w:rPr>
            </w:pPr>
            <w:r>
              <w:rPr>
                <w:rFonts w:ascii="Times New Roman" w:hAnsi="Times New Roman" w:cs="Times New Roman"/>
                <w:b/>
              </w:rPr>
              <w:t>X</w:t>
            </w:r>
            <w:r w:rsidR="005D4884"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005D4884" w:rsidRPr="00B75AAC">
              <w:rPr>
                <w:rFonts w:ascii="Times New Roman" w:hAnsi="Times New Roman" w:cs="Times New Roman"/>
                <w:b/>
              </w:rPr>
              <w:fldChar w:fldCharType="end"/>
            </w:r>
          </w:p>
        </w:tc>
        <w:tc>
          <w:tcPr>
            <w:tcW w:w="1384"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5D4884"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5D4884"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7D11A9">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703" w:type="dxa"/>
            <w:vAlign w:val="center"/>
          </w:tcPr>
          <w:p w:rsidR="00F87B4F" w:rsidRPr="00B75AAC" w:rsidRDefault="005D4884"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c>
          <w:tcPr>
            <w:tcW w:w="720" w:type="dxa"/>
            <w:vAlign w:val="center"/>
          </w:tcPr>
          <w:p w:rsidR="00F87B4F" w:rsidRPr="00B75AAC" w:rsidRDefault="00A070CB" w:rsidP="00F519DB">
            <w:pPr>
              <w:pStyle w:val="BodyText"/>
              <w:jc w:val="center"/>
              <w:rPr>
                <w:rFonts w:ascii="Times New Roman" w:hAnsi="Times New Roman" w:cs="Times New Roman"/>
                <w:iCs/>
                <w:color w:val="000000"/>
              </w:rPr>
            </w:pPr>
            <w:r>
              <w:rPr>
                <w:rFonts w:ascii="Times New Roman" w:hAnsi="Times New Roman" w:cs="Times New Roman"/>
                <w:b/>
              </w:rPr>
              <w:t>X</w:t>
            </w:r>
            <w:r w:rsidR="005D4884"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005D4884" w:rsidRPr="00B75AAC">
              <w:rPr>
                <w:rFonts w:ascii="Times New Roman" w:hAnsi="Times New Roman" w:cs="Times New Roman"/>
                <w:b/>
              </w:rPr>
              <w:fldChar w:fldCharType="end"/>
            </w:r>
          </w:p>
        </w:tc>
        <w:tc>
          <w:tcPr>
            <w:tcW w:w="1384"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5D4884"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DD2B8D"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5D4884"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DD2B8D"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7D11A9">
        <w:trPr>
          <w:trHeight w:val="346"/>
        </w:trPr>
        <w:tc>
          <w:tcPr>
            <w:tcW w:w="3625"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384"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5D4884"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5D4884"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7D11A9">
        <w:trPr>
          <w:trHeight w:val="346"/>
        </w:trPr>
        <w:tc>
          <w:tcPr>
            <w:tcW w:w="3625"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384"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5D4884"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5D4884"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sidR="001013B2">
              <w:rPr>
                <w:rFonts w:ascii="Times New Roman" w:hAnsi="Times New Roman" w:cs="Times New Roman"/>
                <w:b/>
              </w:rPr>
            </w:r>
            <w:r w:rsidR="001013B2">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560090">
        <w:rPr>
          <w:b/>
          <w:iCs/>
          <w:color w:val="000000"/>
          <w:sz w:val="22"/>
          <w:szCs w:val="22"/>
        </w:rPr>
        <w:t>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Default="001B4CD8" w:rsidP="00C26E36">
            <w:pPr>
              <w:spacing w:after="120"/>
              <w:rPr>
                <w:iCs/>
                <w:color w:val="000000"/>
                <w:sz w:val="26"/>
                <w:szCs w:val="26"/>
              </w:rPr>
            </w:pPr>
            <w:r>
              <w:rPr>
                <w:iCs/>
                <w:color w:val="000000"/>
                <w:sz w:val="26"/>
                <w:szCs w:val="26"/>
              </w:rPr>
              <w:t>Upgrade CAD Systems, IP Radio and Phone Systems</w:t>
            </w:r>
          </w:p>
          <w:p w:rsidR="001B4CD8" w:rsidRPr="00D2294A" w:rsidRDefault="001B4CD8" w:rsidP="00C26E36">
            <w:pPr>
              <w:spacing w:after="120"/>
              <w:rPr>
                <w:iCs/>
                <w:color w:val="000000"/>
                <w:sz w:val="26"/>
                <w:szCs w:val="26"/>
              </w:rPr>
            </w:pPr>
            <w:r>
              <w:rPr>
                <w:iCs/>
                <w:color w:val="000000"/>
                <w:sz w:val="26"/>
                <w:szCs w:val="26"/>
              </w:rPr>
              <w:t>Implement Text to 911, Upgrade Existing Text to 911 System</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560090">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560090">
              <w:rPr>
                <w:b/>
                <w:iCs/>
                <w:color w:val="000000"/>
                <w:sz w:val="22"/>
                <w:szCs w:val="22"/>
              </w:rPr>
              <w:t>8</w:t>
            </w:r>
            <w:r w:rsidR="00877B92" w:rsidRPr="00B75AAC">
              <w:rPr>
                <w:b/>
                <w:iCs/>
                <w:color w:val="000000"/>
                <w:sz w:val="22"/>
                <w:szCs w:val="22"/>
              </w:rPr>
              <w:t>, how many PSAPs within your state implemented text-to-911 and are accepting texts?</w:t>
            </w:r>
          </w:p>
        </w:tc>
        <w:tc>
          <w:tcPr>
            <w:tcW w:w="4421" w:type="dxa"/>
          </w:tcPr>
          <w:p w:rsidR="00877B92" w:rsidRPr="00D2294A" w:rsidRDefault="001B4CD8" w:rsidP="001419C8">
            <w:pPr>
              <w:spacing w:after="120"/>
              <w:rPr>
                <w:iCs/>
                <w:color w:val="000000"/>
                <w:sz w:val="26"/>
                <w:szCs w:val="26"/>
              </w:rPr>
            </w:pPr>
            <w:r>
              <w:rPr>
                <w:iCs/>
                <w:color w:val="000000"/>
                <w:sz w:val="26"/>
                <w:szCs w:val="26"/>
              </w:rPr>
              <w:t>15</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560090">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560090">
              <w:rPr>
                <w:b/>
                <w:iCs/>
                <w:color w:val="000000"/>
                <w:sz w:val="22"/>
                <w:szCs w:val="22"/>
              </w:rPr>
              <w:t>9</w:t>
            </w:r>
            <w:r w:rsidRPr="00B75AAC">
              <w:rPr>
                <w:b/>
                <w:iCs/>
                <w:color w:val="000000"/>
                <w:sz w:val="22"/>
                <w:szCs w:val="22"/>
              </w:rPr>
              <w:t>, how many PSAPs do you anticipate will become text capable?</w:t>
            </w:r>
          </w:p>
        </w:tc>
        <w:tc>
          <w:tcPr>
            <w:tcW w:w="4421" w:type="dxa"/>
          </w:tcPr>
          <w:p w:rsidR="00877B92" w:rsidRDefault="00877B92" w:rsidP="001419C8">
            <w:pPr>
              <w:spacing w:after="120"/>
              <w:rPr>
                <w:iCs/>
                <w:color w:val="000000"/>
                <w:sz w:val="26"/>
                <w:szCs w:val="26"/>
              </w:rPr>
            </w:pPr>
          </w:p>
          <w:p w:rsidR="00D2294A" w:rsidRPr="00D2294A" w:rsidRDefault="001B4CD8" w:rsidP="00560090">
            <w:pPr>
              <w:spacing w:after="120"/>
              <w:rPr>
                <w:iCs/>
                <w:color w:val="000000"/>
                <w:sz w:val="26"/>
                <w:szCs w:val="26"/>
              </w:rPr>
            </w:pPr>
            <w:r>
              <w:rPr>
                <w:iCs/>
                <w:color w:val="000000"/>
                <w:sz w:val="26"/>
                <w:szCs w:val="26"/>
              </w:rPr>
              <w:t>11</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560090">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560090">
              <w:rPr>
                <w:b/>
                <w:iCs/>
                <w:color w:val="000000"/>
                <w:sz w:val="22"/>
                <w:szCs w:val="22"/>
              </w:rPr>
              <w:t>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1B4CD8" w:rsidP="00DD2B8D">
            <w:pPr>
              <w:spacing w:after="120"/>
              <w:jc w:val="center"/>
              <w:rPr>
                <w:iCs/>
                <w:color w:val="000000"/>
                <w:sz w:val="22"/>
                <w:szCs w:val="22"/>
              </w:rPr>
            </w:pPr>
            <w:r>
              <w:rPr>
                <w:b/>
                <w:iCs/>
                <w:color w:val="000000"/>
                <w:sz w:val="22"/>
                <w:szCs w:val="22"/>
              </w:rPr>
              <w:t>X</w:t>
            </w:r>
            <w:r w:rsidR="005D4884" w:rsidRPr="00B75AAC">
              <w:rPr>
                <w:b/>
                <w:iCs/>
                <w:color w:val="000000"/>
                <w:sz w:val="22"/>
                <w:szCs w:val="22"/>
              </w:rPr>
              <w:fldChar w:fldCharType="begin">
                <w:ffData>
                  <w:name w:val="Check1"/>
                  <w:enabled/>
                  <w:calcOnExit w:val="0"/>
                  <w:checkBox>
                    <w:sizeAuto/>
                    <w:default w:val="0"/>
                  </w:checkBox>
                </w:ffData>
              </w:fldChar>
            </w:r>
            <w:r w:rsidR="00DD2B8D" w:rsidRPr="00B75AAC">
              <w:rPr>
                <w:iCs/>
                <w:color w:val="000000"/>
                <w:sz w:val="22"/>
                <w:szCs w:val="22"/>
              </w:rPr>
              <w:instrText xml:space="preserve"> FORMCHECKBOX </w:instrText>
            </w:r>
            <w:r w:rsidR="001013B2">
              <w:rPr>
                <w:b/>
                <w:iCs/>
                <w:color w:val="000000"/>
                <w:sz w:val="22"/>
                <w:szCs w:val="22"/>
              </w:rPr>
            </w:r>
            <w:r w:rsidR="001013B2">
              <w:rPr>
                <w:b/>
                <w:iCs/>
                <w:color w:val="000000"/>
                <w:sz w:val="22"/>
                <w:szCs w:val="22"/>
              </w:rPr>
              <w:fldChar w:fldCharType="separate"/>
            </w:r>
            <w:r w:rsidR="005D4884"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5D4884"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00DD2B8D" w:rsidRPr="00B75AAC">
              <w:rPr>
                <w:iCs/>
                <w:color w:val="000000"/>
                <w:sz w:val="22"/>
                <w:szCs w:val="22"/>
              </w:rPr>
              <w:instrText xml:space="preserve"> FORMCHECKBOX </w:instrText>
            </w:r>
            <w:r w:rsidR="001013B2">
              <w:rPr>
                <w:b/>
                <w:iCs/>
                <w:color w:val="000000"/>
                <w:sz w:val="22"/>
                <w:szCs w:val="22"/>
              </w:rPr>
            </w:r>
            <w:r w:rsidR="001013B2">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Default="00764484" w:rsidP="00B73517">
            <w:pPr>
              <w:spacing w:after="120"/>
              <w:jc w:val="center"/>
              <w:rPr>
                <w:iCs/>
                <w:color w:val="000000"/>
                <w:sz w:val="22"/>
                <w:szCs w:val="22"/>
              </w:rPr>
            </w:pPr>
            <w:r>
              <w:rPr>
                <w:iCs/>
                <w:color w:val="000000"/>
                <w:sz w:val="22"/>
                <w:szCs w:val="22"/>
              </w:rPr>
              <w:t xml:space="preserve">201,300 </w:t>
            </w:r>
          </w:p>
          <w:p w:rsidR="00764484" w:rsidRPr="00B75AAC" w:rsidRDefault="00764484" w:rsidP="00B73517">
            <w:pPr>
              <w:spacing w:after="120"/>
              <w:jc w:val="center"/>
              <w:rPr>
                <w:iCs/>
                <w:color w:val="000000"/>
                <w:sz w:val="22"/>
                <w:szCs w:val="22"/>
              </w:rPr>
            </w:pPr>
            <w:r>
              <w:rPr>
                <w:iCs/>
                <w:color w:val="000000"/>
                <w:sz w:val="22"/>
                <w:szCs w:val="22"/>
              </w:rPr>
              <w:t>Reported by 8 PSAPs</w:t>
            </w: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0D757A">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0D757A">
              <w:rPr>
                <w:b/>
                <w:iCs/>
                <w:color w:val="000000"/>
                <w:sz w:val="22"/>
                <w:szCs w:val="22"/>
              </w:rPr>
              <w:t>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D2294A" w:rsidRPr="00B75AAC" w:rsidRDefault="00764484" w:rsidP="00560090">
            <w:pPr>
              <w:spacing w:after="120"/>
              <w:ind w:left="360"/>
              <w:rPr>
                <w:iCs/>
                <w:color w:val="000000"/>
                <w:sz w:val="22"/>
                <w:szCs w:val="22"/>
              </w:rPr>
            </w:pPr>
            <w:r>
              <w:rPr>
                <w:iCs/>
                <w:color w:val="000000"/>
                <w:sz w:val="22"/>
                <w:szCs w:val="22"/>
              </w:rPr>
              <w:t>18</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5D4884"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sidR="001013B2">
              <w:rPr>
                <w:b/>
                <w:sz w:val="22"/>
                <w:szCs w:val="22"/>
              </w:rPr>
            </w:r>
            <w:r w:rsidR="001013B2">
              <w:rPr>
                <w:b/>
                <w:sz w:val="22"/>
                <w:szCs w:val="22"/>
              </w:rPr>
              <w:fldChar w:fldCharType="separate"/>
            </w:r>
            <w:r w:rsidRPr="00B75AAC">
              <w:rPr>
                <w:b/>
                <w:sz w:val="22"/>
                <w:szCs w:val="22"/>
              </w:rPr>
              <w:fldChar w:fldCharType="end"/>
            </w:r>
          </w:p>
        </w:tc>
        <w:tc>
          <w:tcPr>
            <w:tcW w:w="1414" w:type="dxa"/>
            <w:vAlign w:val="center"/>
          </w:tcPr>
          <w:p w:rsidR="00B73517" w:rsidRDefault="005D4884"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sidR="001013B2">
              <w:rPr>
                <w:b/>
                <w:sz w:val="22"/>
                <w:szCs w:val="22"/>
              </w:rPr>
            </w:r>
            <w:r w:rsidR="001013B2">
              <w:rPr>
                <w:b/>
                <w:sz w:val="22"/>
                <w:szCs w:val="22"/>
              </w:rPr>
              <w:fldChar w:fldCharType="separate"/>
            </w:r>
            <w:r w:rsidRPr="00B75AAC">
              <w:rPr>
                <w:b/>
                <w:sz w:val="22"/>
                <w:szCs w:val="22"/>
              </w:rPr>
              <w:fldChar w:fldCharType="end"/>
            </w:r>
          </w:p>
        </w:tc>
        <w:tc>
          <w:tcPr>
            <w:tcW w:w="1250" w:type="dxa"/>
            <w:vAlign w:val="center"/>
          </w:tcPr>
          <w:p w:rsidR="00B73517" w:rsidRPr="00B75AAC" w:rsidRDefault="00552C64" w:rsidP="00B73517">
            <w:pPr>
              <w:spacing w:after="120"/>
              <w:jc w:val="center"/>
              <w:rPr>
                <w:b/>
                <w:sz w:val="22"/>
                <w:szCs w:val="22"/>
              </w:rPr>
            </w:pPr>
            <w:r>
              <w:rPr>
                <w:b/>
                <w:sz w:val="22"/>
                <w:szCs w:val="22"/>
              </w:rPr>
              <w:t>X</w:t>
            </w:r>
            <w:r w:rsidR="005D4884"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sidR="001013B2">
              <w:rPr>
                <w:b/>
                <w:sz w:val="22"/>
                <w:szCs w:val="22"/>
              </w:rPr>
            </w:r>
            <w:r w:rsidR="001013B2">
              <w:rPr>
                <w:b/>
                <w:sz w:val="22"/>
                <w:szCs w:val="22"/>
              </w:rPr>
              <w:fldChar w:fldCharType="separate"/>
            </w:r>
            <w:r w:rsidR="005D4884"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191F6A" w:rsidRPr="001873DB" w:rsidRDefault="00FA1401" w:rsidP="001873DB">
            <w:pPr>
              <w:rPr>
                <w:sz w:val="26"/>
                <w:szCs w:val="26"/>
              </w:rPr>
            </w:pPr>
            <w:r>
              <w:rPr>
                <w:sz w:val="26"/>
                <w:szCs w:val="26"/>
              </w:rPr>
              <w:t xml:space="preserve">No responsive </w:t>
            </w:r>
            <w:r w:rsidR="00552C64">
              <w:rPr>
                <w:sz w:val="26"/>
                <w:szCs w:val="26"/>
              </w:rPr>
              <w:t>records.</w:t>
            </w: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033" w:rsidRDefault="00086033" w:rsidP="003C5278">
      <w:r>
        <w:separator/>
      </w:r>
    </w:p>
  </w:endnote>
  <w:endnote w:type="continuationSeparator" w:id="0">
    <w:p w:rsidR="00086033" w:rsidRDefault="00086033"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033" w:rsidRDefault="00086033">
    <w:pPr>
      <w:pStyle w:val="Footer"/>
    </w:pPr>
    <w:r>
      <w:tab/>
    </w:r>
    <w:r>
      <w:fldChar w:fldCharType="begin"/>
    </w:r>
    <w:r>
      <w:instrText xml:space="preserve"> PAGE   \* MERGEFORMAT </w:instrText>
    </w:r>
    <w:r>
      <w:fldChar w:fldCharType="separate"/>
    </w:r>
    <w:r w:rsidR="001013B2">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033" w:rsidRDefault="00086033" w:rsidP="003C5278">
      <w:r>
        <w:separator/>
      </w:r>
    </w:p>
  </w:footnote>
  <w:footnote w:type="continuationSeparator" w:id="0">
    <w:p w:rsidR="00086033" w:rsidRDefault="00086033" w:rsidP="003C5278">
      <w:r>
        <w:continuationSeparator/>
      </w:r>
    </w:p>
  </w:footnote>
  <w:footnote w:id="1">
    <w:p w:rsidR="00086033" w:rsidRPr="000E51C0" w:rsidRDefault="00086033">
      <w:pPr>
        <w:pStyle w:val="FootnoteText"/>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E51C0">
        <w:t xml:space="preserve">), July 29, 2014, at 118, 126, available at </w:t>
      </w:r>
      <w:hyperlink r:id="rId1" w:history="1">
        <w:r w:rsidRPr="000E51C0">
          <w:rPr>
            <w:rStyle w:val="Hyperlink"/>
          </w:rPr>
          <w:t>https://c.ymcdn.com/sites/www.nena.org/resource/resmgr/Standards/NENA-ADM-000.18-2014_2014072.pdf</w:t>
        </w:r>
      </w:hyperlink>
      <w:r w:rsidRPr="000E51C0">
        <w:t xml:space="preserve"> .</w:t>
      </w:r>
    </w:p>
  </w:footnote>
  <w:footnote w:id="2">
    <w:p w:rsidR="00086033" w:rsidRPr="00554172" w:rsidRDefault="00086033">
      <w:pPr>
        <w:pStyle w:val="FootnoteText"/>
        <w:rPr>
          <w:rFonts w:ascii="Arial" w:hAnsi="Arial" w:cs="Arial"/>
        </w:rPr>
      </w:pPr>
      <w:r w:rsidRPr="000E51C0">
        <w:rPr>
          <w:rStyle w:val="FootnoteReference"/>
        </w:rPr>
        <w:footnoteRef/>
      </w:r>
      <w:r w:rsidRPr="000E51C0">
        <w:t xml:space="preserve"> A telecommunicator, also known as a call taker or a dispatcher, is a person employed by a PSAP </w:t>
      </w:r>
      <w:r>
        <w:t xml:space="preserve">who is </w:t>
      </w:r>
      <w:r w:rsidRPr="000E51C0">
        <w:t xml:space="preserve">qualified to answer incoming emergency telephone calls and/or </w:t>
      </w:r>
      <w:r>
        <w:t xml:space="preserve">who </w:t>
      </w:r>
      <w:r w:rsidRPr="000E51C0">
        <w:t xml:space="preserve">provides for the appropriate emergency response either directly or through communication with the appropriate PSAP.  </w:t>
      </w:r>
      <w:r w:rsidRPr="000E51C0">
        <w:rPr>
          <w:i/>
        </w:rPr>
        <w:t>See</w:t>
      </w:r>
      <w:r w:rsidRPr="000E51C0">
        <w:t xml:space="preserve"> </w:t>
      </w:r>
      <w:r w:rsidRPr="000E51C0">
        <w:rPr>
          <w:i/>
        </w:rPr>
        <w:t>Master Glossary</w:t>
      </w:r>
      <w:r w:rsidRPr="000E51C0">
        <w:t xml:space="preserve"> at 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033" w:rsidRDefault="001013B2"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 o:allowincell="f" filled="t" fillcolor="#3cc">
          <v:imagedata r:id="rId1" o:title="" gain="69719f"/>
          <w10:wrap type="topAndBottom"/>
        </v:shape>
        <o:OLEObject Type="Embed" ProgID="Word.Picture.8" ShapeID="_x0000_s2049" DrawAspect="Content" ObjectID="_1623240528" r:id="rId2"/>
      </w:object>
    </w:r>
    <w:r w:rsidR="00086033">
      <w:rPr>
        <w:rFonts w:ascii="CG Times (W1)" w:hAnsi="CG Times (W1)"/>
        <w:sz w:val="28"/>
      </w:rPr>
      <w:t>Federal Communications Commission</w:t>
    </w:r>
  </w:p>
  <w:p w:rsidR="00086033" w:rsidRDefault="00086033" w:rsidP="003C5278">
    <w:pPr>
      <w:jc w:val="center"/>
    </w:pPr>
    <w:r>
      <w:rPr>
        <w:rFonts w:ascii="CG Times (W1)" w:hAnsi="CG Times (W1)"/>
        <w:sz w:val="28"/>
      </w:rPr>
      <w:t>Washington, D.C. 20554</w:t>
    </w:r>
  </w:p>
  <w:p w:rsidR="00086033" w:rsidRDefault="00086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9DF3EBC"/>
    <w:multiLevelType w:val="hybridMultilevel"/>
    <w:tmpl w:val="5DFCE506"/>
    <w:lvl w:ilvl="0" w:tplc="BBDEB940">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7"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C1AFB"/>
    <w:multiLevelType w:val="hybridMultilevel"/>
    <w:tmpl w:val="4D087D40"/>
    <w:lvl w:ilvl="0" w:tplc="3BB85C96">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9"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2"/>
  </w:num>
  <w:num w:numId="4">
    <w:abstractNumId w:val="20"/>
  </w:num>
  <w:num w:numId="5">
    <w:abstractNumId w:val="23"/>
  </w:num>
  <w:num w:numId="6">
    <w:abstractNumId w:val="14"/>
  </w:num>
  <w:num w:numId="7">
    <w:abstractNumId w:val="13"/>
  </w:num>
  <w:num w:numId="8">
    <w:abstractNumId w:val="15"/>
  </w:num>
  <w:num w:numId="9">
    <w:abstractNumId w:val="9"/>
  </w:num>
  <w:num w:numId="10">
    <w:abstractNumId w:val="22"/>
  </w:num>
  <w:num w:numId="11">
    <w:abstractNumId w:val="25"/>
  </w:num>
  <w:num w:numId="12">
    <w:abstractNumId w:val="17"/>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9"/>
  </w:num>
  <w:num w:numId="20">
    <w:abstractNumId w:val="3"/>
  </w:num>
  <w:num w:numId="21">
    <w:abstractNumId w:val="6"/>
  </w:num>
  <w:num w:numId="22">
    <w:abstractNumId w:val="24"/>
  </w:num>
  <w:num w:numId="23">
    <w:abstractNumId w:val="11"/>
  </w:num>
  <w:num w:numId="24">
    <w:abstractNumId w:val="0"/>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7B9F"/>
    <w:rsid w:val="00017847"/>
    <w:rsid w:val="00023C67"/>
    <w:rsid w:val="000318C2"/>
    <w:rsid w:val="0004100C"/>
    <w:rsid w:val="000410A2"/>
    <w:rsid w:val="000454A2"/>
    <w:rsid w:val="000479FE"/>
    <w:rsid w:val="0006495D"/>
    <w:rsid w:val="00070322"/>
    <w:rsid w:val="00086033"/>
    <w:rsid w:val="000A5650"/>
    <w:rsid w:val="000B4139"/>
    <w:rsid w:val="000D757A"/>
    <w:rsid w:val="000D7885"/>
    <w:rsid w:val="000E1F37"/>
    <w:rsid w:val="000E51C0"/>
    <w:rsid w:val="000E5B17"/>
    <w:rsid w:val="001013B2"/>
    <w:rsid w:val="00103704"/>
    <w:rsid w:val="00110CCC"/>
    <w:rsid w:val="00125392"/>
    <w:rsid w:val="0013559C"/>
    <w:rsid w:val="00137D1B"/>
    <w:rsid w:val="001419C8"/>
    <w:rsid w:val="00162296"/>
    <w:rsid w:val="00172730"/>
    <w:rsid w:val="00174CA0"/>
    <w:rsid w:val="00181828"/>
    <w:rsid w:val="00181B79"/>
    <w:rsid w:val="001858E4"/>
    <w:rsid w:val="001873DB"/>
    <w:rsid w:val="00191879"/>
    <w:rsid w:val="00191F6A"/>
    <w:rsid w:val="00195E3C"/>
    <w:rsid w:val="0019614A"/>
    <w:rsid w:val="001B4C5E"/>
    <w:rsid w:val="001B4CD8"/>
    <w:rsid w:val="001C4B0D"/>
    <w:rsid w:val="001D54FB"/>
    <w:rsid w:val="001E5A7E"/>
    <w:rsid w:val="001F52BE"/>
    <w:rsid w:val="001F68C9"/>
    <w:rsid w:val="001F7542"/>
    <w:rsid w:val="002020F0"/>
    <w:rsid w:val="00206DC9"/>
    <w:rsid w:val="00214FB2"/>
    <w:rsid w:val="00216EF5"/>
    <w:rsid w:val="00222C70"/>
    <w:rsid w:val="00222D5F"/>
    <w:rsid w:val="00243064"/>
    <w:rsid w:val="00257B86"/>
    <w:rsid w:val="00264DC7"/>
    <w:rsid w:val="0026704F"/>
    <w:rsid w:val="00270223"/>
    <w:rsid w:val="002758A9"/>
    <w:rsid w:val="002828AB"/>
    <w:rsid w:val="00283105"/>
    <w:rsid w:val="0028312F"/>
    <w:rsid w:val="00283A97"/>
    <w:rsid w:val="00284B3C"/>
    <w:rsid w:val="0029471E"/>
    <w:rsid w:val="00296395"/>
    <w:rsid w:val="002A08F3"/>
    <w:rsid w:val="002A70C1"/>
    <w:rsid w:val="002B1133"/>
    <w:rsid w:val="002C7794"/>
    <w:rsid w:val="002D1327"/>
    <w:rsid w:val="002E127F"/>
    <w:rsid w:val="002E3507"/>
    <w:rsid w:val="002E5708"/>
    <w:rsid w:val="002F26CA"/>
    <w:rsid w:val="003137A8"/>
    <w:rsid w:val="00323FA6"/>
    <w:rsid w:val="00332FA0"/>
    <w:rsid w:val="00334B05"/>
    <w:rsid w:val="003442F5"/>
    <w:rsid w:val="00351A7C"/>
    <w:rsid w:val="00357926"/>
    <w:rsid w:val="00375401"/>
    <w:rsid w:val="003963EA"/>
    <w:rsid w:val="003A2A74"/>
    <w:rsid w:val="003A64A6"/>
    <w:rsid w:val="003B13A8"/>
    <w:rsid w:val="003B1BBD"/>
    <w:rsid w:val="003B50E6"/>
    <w:rsid w:val="003C1C30"/>
    <w:rsid w:val="003C5278"/>
    <w:rsid w:val="003C7947"/>
    <w:rsid w:val="003D5609"/>
    <w:rsid w:val="003E4DD9"/>
    <w:rsid w:val="003F205C"/>
    <w:rsid w:val="003F7671"/>
    <w:rsid w:val="00413B6D"/>
    <w:rsid w:val="0041529F"/>
    <w:rsid w:val="00415F5F"/>
    <w:rsid w:val="00424639"/>
    <w:rsid w:val="004373DE"/>
    <w:rsid w:val="00437F1B"/>
    <w:rsid w:val="00450CC6"/>
    <w:rsid w:val="00450E51"/>
    <w:rsid w:val="00462E21"/>
    <w:rsid w:val="004667A1"/>
    <w:rsid w:val="004667FC"/>
    <w:rsid w:val="00473BE7"/>
    <w:rsid w:val="004A2703"/>
    <w:rsid w:val="004A2EA9"/>
    <w:rsid w:val="004A72CD"/>
    <w:rsid w:val="004B0151"/>
    <w:rsid w:val="004B02FB"/>
    <w:rsid w:val="004B6128"/>
    <w:rsid w:val="004C073E"/>
    <w:rsid w:val="004D1E99"/>
    <w:rsid w:val="004E2BA7"/>
    <w:rsid w:val="004E4A08"/>
    <w:rsid w:val="004E53E4"/>
    <w:rsid w:val="004E62B7"/>
    <w:rsid w:val="004F0820"/>
    <w:rsid w:val="005067DD"/>
    <w:rsid w:val="00515F90"/>
    <w:rsid w:val="00520A3C"/>
    <w:rsid w:val="00522169"/>
    <w:rsid w:val="00541AC3"/>
    <w:rsid w:val="00551960"/>
    <w:rsid w:val="00552C64"/>
    <w:rsid w:val="00552FE3"/>
    <w:rsid w:val="00554172"/>
    <w:rsid w:val="00560090"/>
    <w:rsid w:val="0056222C"/>
    <w:rsid w:val="00577E8F"/>
    <w:rsid w:val="0058282F"/>
    <w:rsid w:val="00592340"/>
    <w:rsid w:val="005A57A5"/>
    <w:rsid w:val="005C4197"/>
    <w:rsid w:val="005D4884"/>
    <w:rsid w:val="005D7341"/>
    <w:rsid w:val="005E2095"/>
    <w:rsid w:val="005E6453"/>
    <w:rsid w:val="005E6F46"/>
    <w:rsid w:val="005F0364"/>
    <w:rsid w:val="005F3487"/>
    <w:rsid w:val="006012B0"/>
    <w:rsid w:val="006037D2"/>
    <w:rsid w:val="00611F45"/>
    <w:rsid w:val="00622FF9"/>
    <w:rsid w:val="00632BDC"/>
    <w:rsid w:val="00642059"/>
    <w:rsid w:val="006443F7"/>
    <w:rsid w:val="006446C8"/>
    <w:rsid w:val="006512FD"/>
    <w:rsid w:val="00655926"/>
    <w:rsid w:val="00662AC1"/>
    <w:rsid w:val="006A6877"/>
    <w:rsid w:val="006B377B"/>
    <w:rsid w:val="006C6CDE"/>
    <w:rsid w:val="006E05BD"/>
    <w:rsid w:val="006E0EA1"/>
    <w:rsid w:val="006E1944"/>
    <w:rsid w:val="006E20E9"/>
    <w:rsid w:val="00712F52"/>
    <w:rsid w:val="0071475A"/>
    <w:rsid w:val="007257CE"/>
    <w:rsid w:val="00726D24"/>
    <w:rsid w:val="00736FC7"/>
    <w:rsid w:val="007504EB"/>
    <w:rsid w:val="00762723"/>
    <w:rsid w:val="00764484"/>
    <w:rsid w:val="0077030B"/>
    <w:rsid w:val="00777511"/>
    <w:rsid w:val="007835F8"/>
    <w:rsid w:val="007B0B25"/>
    <w:rsid w:val="007C37FD"/>
    <w:rsid w:val="007D11A9"/>
    <w:rsid w:val="007E1EED"/>
    <w:rsid w:val="007E7627"/>
    <w:rsid w:val="00810905"/>
    <w:rsid w:val="00816CED"/>
    <w:rsid w:val="00820EB7"/>
    <w:rsid w:val="00827360"/>
    <w:rsid w:val="00835ED1"/>
    <w:rsid w:val="0084759A"/>
    <w:rsid w:val="0085464A"/>
    <w:rsid w:val="00855F79"/>
    <w:rsid w:val="0086313B"/>
    <w:rsid w:val="00873BC2"/>
    <w:rsid w:val="00877B92"/>
    <w:rsid w:val="00884898"/>
    <w:rsid w:val="0088651D"/>
    <w:rsid w:val="008A6BCF"/>
    <w:rsid w:val="008B5EDB"/>
    <w:rsid w:val="008F2698"/>
    <w:rsid w:val="00900D30"/>
    <w:rsid w:val="00904848"/>
    <w:rsid w:val="0090499F"/>
    <w:rsid w:val="00905E7F"/>
    <w:rsid w:val="00913280"/>
    <w:rsid w:val="009215BC"/>
    <w:rsid w:val="00931B30"/>
    <w:rsid w:val="00932706"/>
    <w:rsid w:val="009477C6"/>
    <w:rsid w:val="009525A2"/>
    <w:rsid w:val="00952C55"/>
    <w:rsid w:val="0095570D"/>
    <w:rsid w:val="0096567D"/>
    <w:rsid w:val="00974581"/>
    <w:rsid w:val="00976F76"/>
    <w:rsid w:val="0099078F"/>
    <w:rsid w:val="00996D83"/>
    <w:rsid w:val="009B1FFC"/>
    <w:rsid w:val="009C3A85"/>
    <w:rsid w:val="009C52E9"/>
    <w:rsid w:val="009F023E"/>
    <w:rsid w:val="009F1D4C"/>
    <w:rsid w:val="009F2CF0"/>
    <w:rsid w:val="009F3AAA"/>
    <w:rsid w:val="009F449F"/>
    <w:rsid w:val="00A070CB"/>
    <w:rsid w:val="00A11514"/>
    <w:rsid w:val="00A2245F"/>
    <w:rsid w:val="00A32AE2"/>
    <w:rsid w:val="00A566C9"/>
    <w:rsid w:val="00A705B7"/>
    <w:rsid w:val="00A80024"/>
    <w:rsid w:val="00A8296D"/>
    <w:rsid w:val="00A91682"/>
    <w:rsid w:val="00A93E83"/>
    <w:rsid w:val="00A96E6C"/>
    <w:rsid w:val="00A97F5C"/>
    <w:rsid w:val="00AA4871"/>
    <w:rsid w:val="00AB0C97"/>
    <w:rsid w:val="00AC6936"/>
    <w:rsid w:val="00AC6A02"/>
    <w:rsid w:val="00AD51A3"/>
    <w:rsid w:val="00B02A26"/>
    <w:rsid w:val="00B40920"/>
    <w:rsid w:val="00B416B3"/>
    <w:rsid w:val="00B45C6C"/>
    <w:rsid w:val="00B45EB9"/>
    <w:rsid w:val="00B50C9F"/>
    <w:rsid w:val="00B661F9"/>
    <w:rsid w:val="00B6794F"/>
    <w:rsid w:val="00B73517"/>
    <w:rsid w:val="00B75AAC"/>
    <w:rsid w:val="00B777CA"/>
    <w:rsid w:val="00B81C7B"/>
    <w:rsid w:val="00B85BE4"/>
    <w:rsid w:val="00B93A79"/>
    <w:rsid w:val="00B97CF0"/>
    <w:rsid w:val="00BC253E"/>
    <w:rsid w:val="00BC70C3"/>
    <w:rsid w:val="00C05BF3"/>
    <w:rsid w:val="00C26E36"/>
    <w:rsid w:val="00C302F3"/>
    <w:rsid w:val="00C3351D"/>
    <w:rsid w:val="00C50383"/>
    <w:rsid w:val="00C54919"/>
    <w:rsid w:val="00C57D32"/>
    <w:rsid w:val="00C65AD0"/>
    <w:rsid w:val="00C71780"/>
    <w:rsid w:val="00C72AB8"/>
    <w:rsid w:val="00C733F3"/>
    <w:rsid w:val="00C73BE1"/>
    <w:rsid w:val="00C73D43"/>
    <w:rsid w:val="00C769C3"/>
    <w:rsid w:val="00C85884"/>
    <w:rsid w:val="00C90ED6"/>
    <w:rsid w:val="00C96EE6"/>
    <w:rsid w:val="00CC03A7"/>
    <w:rsid w:val="00CC755F"/>
    <w:rsid w:val="00CD0F14"/>
    <w:rsid w:val="00CD0F2B"/>
    <w:rsid w:val="00CD515C"/>
    <w:rsid w:val="00CE7F23"/>
    <w:rsid w:val="00CF1212"/>
    <w:rsid w:val="00CF23E4"/>
    <w:rsid w:val="00CF7754"/>
    <w:rsid w:val="00D02B3C"/>
    <w:rsid w:val="00D1778E"/>
    <w:rsid w:val="00D20185"/>
    <w:rsid w:val="00D2294A"/>
    <w:rsid w:val="00D61E05"/>
    <w:rsid w:val="00D959C0"/>
    <w:rsid w:val="00DC4344"/>
    <w:rsid w:val="00DD2B8D"/>
    <w:rsid w:val="00DE7E87"/>
    <w:rsid w:val="00DF5ECF"/>
    <w:rsid w:val="00E15E63"/>
    <w:rsid w:val="00E325BA"/>
    <w:rsid w:val="00E46C63"/>
    <w:rsid w:val="00E47E39"/>
    <w:rsid w:val="00E720C8"/>
    <w:rsid w:val="00E7421A"/>
    <w:rsid w:val="00E76AC0"/>
    <w:rsid w:val="00E8074D"/>
    <w:rsid w:val="00E844F9"/>
    <w:rsid w:val="00E861E8"/>
    <w:rsid w:val="00E862E2"/>
    <w:rsid w:val="00E915D8"/>
    <w:rsid w:val="00EB39CB"/>
    <w:rsid w:val="00EB6819"/>
    <w:rsid w:val="00EC2173"/>
    <w:rsid w:val="00EC5A0E"/>
    <w:rsid w:val="00EC7DB2"/>
    <w:rsid w:val="00ED1E6E"/>
    <w:rsid w:val="00ED7BC9"/>
    <w:rsid w:val="00EE5346"/>
    <w:rsid w:val="00EE56B4"/>
    <w:rsid w:val="00EF1F30"/>
    <w:rsid w:val="00EF5B76"/>
    <w:rsid w:val="00F0431E"/>
    <w:rsid w:val="00F153EF"/>
    <w:rsid w:val="00F171B3"/>
    <w:rsid w:val="00F32087"/>
    <w:rsid w:val="00F519DB"/>
    <w:rsid w:val="00F6068E"/>
    <w:rsid w:val="00F629C4"/>
    <w:rsid w:val="00F74B16"/>
    <w:rsid w:val="00F875DD"/>
    <w:rsid w:val="00F87B4F"/>
    <w:rsid w:val="00F92B2E"/>
    <w:rsid w:val="00F9434A"/>
    <w:rsid w:val="00F966B5"/>
    <w:rsid w:val="00FA1401"/>
    <w:rsid w:val="00FA32E0"/>
    <w:rsid w:val="00FD3ADB"/>
    <w:rsid w:val="00FD3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4F0F05"/>
  <w15:docId w15:val="{BFEC07F3-5466-4FEC-B42D-4FB841DE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18-2014_201407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98254-AE0D-447C-B4B1-81077837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4810</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Swecker, Felicia M</cp:lastModifiedBy>
  <cp:revision>3</cp:revision>
  <cp:lastPrinted>2019-06-19T13:06:00Z</cp:lastPrinted>
  <dcterms:created xsi:type="dcterms:W3CDTF">2019-06-26T18:50:00Z</dcterms:created>
  <dcterms:modified xsi:type="dcterms:W3CDTF">2019-06-28T19:22:00Z</dcterms:modified>
</cp:coreProperties>
</file>