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944063" w14:textId="77777777" w:rsidR="003C5278" w:rsidRPr="00B75AAC" w:rsidRDefault="003C5278" w:rsidP="003C5278">
      <w:pPr>
        <w:suppressAutoHyphens/>
        <w:ind w:left="5760"/>
        <w:rPr>
          <w:b/>
          <w:sz w:val="22"/>
          <w:szCs w:val="22"/>
        </w:rPr>
      </w:pPr>
    </w:p>
    <w:p w14:paraId="3C77186A" w14:textId="77777777" w:rsidR="003C5278" w:rsidRPr="00B75AAC" w:rsidRDefault="003C5278" w:rsidP="003C5278">
      <w:pPr>
        <w:suppressAutoHyphens/>
        <w:ind w:left="5760"/>
        <w:rPr>
          <w:b/>
          <w:sz w:val="22"/>
          <w:szCs w:val="22"/>
        </w:rPr>
      </w:pPr>
      <w:r w:rsidRPr="00B75AAC">
        <w:rPr>
          <w:b/>
          <w:sz w:val="22"/>
          <w:szCs w:val="22"/>
        </w:rPr>
        <w:t>Approved by OMB</w:t>
      </w:r>
    </w:p>
    <w:p w14:paraId="3FF07D7D" w14:textId="77777777" w:rsidR="003C5278" w:rsidRPr="00B75AAC" w:rsidRDefault="004C073E" w:rsidP="003C5278">
      <w:pPr>
        <w:suppressAutoHyphens/>
        <w:ind w:left="5760"/>
        <w:rPr>
          <w:b/>
          <w:sz w:val="22"/>
          <w:szCs w:val="22"/>
        </w:rPr>
      </w:pPr>
      <w:r>
        <w:rPr>
          <w:b/>
          <w:sz w:val="22"/>
          <w:szCs w:val="22"/>
        </w:rPr>
        <w:t>3060</w:t>
      </w:r>
      <w:r w:rsidR="00655926" w:rsidRPr="00B75AAC">
        <w:rPr>
          <w:b/>
          <w:sz w:val="22"/>
          <w:szCs w:val="22"/>
        </w:rPr>
        <w:t>-</w:t>
      </w:r>
      <w:r>
        <w:rPr>
          <w:b/>
          <w:sz w:val="22"/>
          <w:szCs w:val="22"/>
        </w:rPr>
        <w:t>1122</w:t>
      </w:r>
    </w:p>
    <w:p w14:paraId="080AFC3B" w14:textId="7501BA4F" w:rsidR="003C5278" w:rsidRPr="00B75AAC" w:rsidRDefault="003C5278" w:rsidP="003C5278">
      <w:pPr>
        <w:suppressAutoHyphens/>
        <w:ind w:left="5760"/>
        <w:rPr>
          <w:b/>
          <w:sz w:val="22"/>
          <w:szCs w:val="22"/>
        </w:rPr>
      </w:pPr>
      <w:r w:rsidRPr="00B75AAC">
        <w:rPr>
          <w:b/>
          <w:sz w:val="22"/>
          <w:szCs w:val="22"/>
        </w:rPr>
        <w:t xml:space="preserve">Expires:  </w:t>
      </w:r>
      <w:r w:rsidR="004C073E">
        <w:rPr>
          <w:b/>
          <w:sz w:val="22"/>
          <w:szCs w:val="22"/>
        </w:rPr>
        <w:t>March 31, 20</w:t>
      </w:r>
      <w:r w:rsidR="00EE453E">
        <w:rPr>
          <w:b/>
          <w:sz w:val="22"/>
          <w:szCs w:val="22"/>
        </w:rPr>
        <w:t>2</w:t>
      </w:r>
      <w:r w:rsidR="00A34C80">
        <w:rPr>
          <w:b/>
          <w:sz w:val="22"/>
          <w:szCs w:val="22"/>
        </w:rPr>
        <w:t>4</w:t>
      </w:r>
    </w:p>
    <w:p w14:paraId="287B126A" w14:textId="77777777" w:rsidR="00E325BA" w:rsidRPr="007E2691" w:rsidRDefault="003C5278" w:rsidP="007E2691">
      <w:pPr>
        <w:pStyle w:val="Header"/>
        <w:ind w:left="5760"/>
        <w:rPr>
          <w:b/>
          <w:sz w:val="22"/>
          <w:szCs w:val="22"/>
        </w:rPr>
      </w:pPr>
      <w:r w:rsidRPr="00B75AAC">
        <w:rPr>
          <w:b/>
          <w:sz w:val="22"/>
          <w:szCs w:val="22"/>
        </w:rPr>
        <w:t>Estimated time per response:  10-5</w:t>
      </w:r>
      <w:r w:rsidR="004C073E">
        <w:rPr>
          <w:b/>
          <w:sz w:val="22"/>
          <w:szCs w:val="22"/>
        </w:rPr>
        <w:t>5</w:t>
      </w:r>
      <w:r w:rsidRPr="00B75AAC">
        <w:rPr>
          <w:b/>
          <w:sz w:val="22"/>
          <w:szCs w:val="22"/>
        </w:rPr>
        <w:t xml:space="preserve"> hours</w:t>
      </w:r>
    </w:p>
    <w:p w14:paraId="147E4214" w14:textId="77777777" w:rsidR="003C5278" w:rsidRPr="00B75AAC" w:rsidRDefault="003C5278">
      <w:pPr>
        <w:rPr>
          <w:sz w:val="22"/>
          <w:szCs w:val="22"/>
        </w:rPr>
      </w:pPr>
    </w:p>
    <w:p w14:paraId="4AB9BD60" w14:textId="77777777" w:rsidR="004C073E" w:rsidRDefault="00B97CF0" w:rsidP="00B97CF0">
      <w:pPr>
        <w:tabs>
          <w:tab w:val="left" w:pos="0"/>
          <w:tab w:val="left" w:pos="630"/>
        </w:tabs>
        <w:spacing w:after="120"/>
        <w:jc w:val="center"/>
        <w:rPr>
          <w:sz w:val="22"/>
          <w:szCs w:val="22"/>
          <w:u w:val="single"/>
        </w:rPr>
      </w:pPr>
      <w:r w:rsidRPr="00B75AAC">
        <w:rPr>
          <w:sz w:val="22"/>
          <w:szCs w:val="22"/>
          <w:u w:val="single"/>
        </w:rPr>
        <w:t>Annual Collection of</w:t>
      </w:r>
      <w:r w:rsidR="004C073E">
        <w:rPr>
          <w:sz w:val="22"/>
          <w:szCs w:val="22"/>
          <w:u w:val="single"/>
        </w:rPr>
        <w:t xml:space="preserve"> </w:t>
      </w:r>
      <w:r w:rsidRPr="00B75AAC">
        <w:rPr>
          <w:sz w:val="22"/>
          <w:szCs w:val="22"/>
          <w:u w:val="single"/>
        </w:rPr>
        <w:t>Information</w:t>
      </w:r>
      <w:r w:rsidR="00CD515C">
        <w:rPr>
          <w:sz w:val="22"/>
          <w:szCs w:val="22"/>
          <w:u w:val="single"/>
        </w:rPr>
        <w:t xml:space="preserve"> </w:t>
      </w:r>
    </w:p>
    <w:p w14:paraId="52A2E9FC" w14:textId="77777777" w:rsidR="007E2691" w:rsidRDefault="00B97CF0" w:rsidP="007E2691">
      <w:pPr>
        <w:tabs>
          <w:tab w:val="left" w:pos="0"/>
          <w:tab w:val="left" w:pos="630"/>
        </w:tabs>
        <w:spacing w:after="240"/>
        <w:jc w:val="center"/>
        <w:rPr>
          <w:sz w:val="22"/>
          <w:szCs w:val="22"/>
        </w:rPr>
      </w:pPr>
      <w:r w:rsidRPr="00B75AAC">
        <w:rPr>
          <w:sz w:val="22"/>
          <w:szCs w:val="22"/>
          <w:u w:val="single"/>
        </w:rPr>
        <w:t>Related to the Collection and Use of 911 and E911 Fees</w:t>
      </w:r>
      <w:r w:rsidR="004C073E">
        <w:rPr>
          <w:sz w:val="22"/>
          <w:szCs w:val="22"/>
          <w:u w:val="single"/>
        </w:rPr>
        <w:t xml:space="preserve"> by States and Other Jurisdictions</w:t>
      </w:r>
    </w:p>
    <w:p w14:paraId="4EF747C8" w14:textId="77777777" w:rsidR="00932706" w:rsidRPr="00B75AAC" w:rsidRDefault="003C5278" w:rsidP="003C5278">
      <w:pPr>
        <w:tabs>
          <w:tab w:val="left" w:pos="0"/>
          <w:tab w:val="left" w:pos="630"/>
        </w:tabs>
        <w:spacing w:after="120"/>
        <w:rPr>
          <w:sz w:val="22"/>
          <w:szCs w:val="22"/>
        </w:rPr>
      </w:pPr>
      <w:r w:rsidRPr="00B75AAC">
        <w:rPr>
          <w:sz w:val="22"/>
          <w:szCs w:val="22"/>
        </w:rPr>
        <w:t>Pursuant to OMB authorization 3060-1122, the FCC’s Public Safety and Homeland Security Bureau seeks the following specific information in order to fulfill the Commission’s obligations under Section 6(f)(2) of the NET 911 Act:</w:t>
      </w:r>
    </w:p>
    <w:p w14:paraId="7F899852" w14:textId="77777777" w:rsidR="00351A7C" w:rsidRPr="007E2691" w:rsidRDefault="00351A7C" w:rsidP="007E2691">
      <w:pPr>
        <w:pStyle w:val="ListParagraph"/>
        <w:numPr>
          <w:ilvl w:val="0"/>
          <w:numId w:val="13"/>
        </w:numPr>
        <w:tabs>
          <w:tab w:val="left" w:pos="630"/>
        </w:tabs>
        <w:spacing w:after="120"/>
        <w:rPr>
          <w:b/>
          <w:sz w:val="22"/>
          <w:szCs w:val="22"/>
          <w:u w:val="single"/>
        </w:rPr>
      </w:pPr>
      <w:r w:rsidRPr="00B75AAC">
        <w:rPr>
          <w:b/>
          <w:sz w:val="22"/>
          <w:szCs w:val="22"/>
          <w:u w:val="single"/>
        </w:rPr>
        <w:t>Filing Information</w:t>
      </w:r>
    </w:p>
    <w:p w14:paraId="5CA58BBB" w14:textId="77777777" w:rsidR="009C3A85" w:rsidRPr="00B75AAC" w:rsidRDefault="009C3A85" w:rsidP="003C5278">
      <w:pPr>
        <w:numPr>
          <w:ilvl w:val="0"/>
          <w:numId w:val="1"/>
        </w:numPr>
        <w:tabs>
          <w:tab w:val="left" w:pos="630"/>
        </w:tabs>
        <w:spacing w:after="120"/>
        <w:rPr>
          <w:b/>
          <w:iCs/>
          <w:color w:val="000000"/>
          <w:sz w:val="22"/>
          <w:szCs w:val="22"/>
        </w:rPr>
      </w:pPr>
      <w:r w:rsidRPr="00B75AAC">
        <w:rPr>
          <w:b/>
          <w:iCs/>
          <w:color w:val="000000"/>
          <w:sz w:val="22"/>
          <w:szCs w:val="22"/>
        </w:rPr>
        <w:t>Name of State or Jurisdiction</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205"/>
      </w:tblGrid>
      <w:tr w:rsidR="00B6794F" w:rsidRPr="00B75AAC" w14:paraId="3706C8F6" w14:textId="77777777" w:rsidTr="004C073E">
        <w:tc>
          <w:tcPr>
            <w:tcW w:w="9205" w:type="dxa"/>
            <w:shd w:val="clear" w:color="auto" w:fill="D9D9D9" w:themeFill="background1" w:themeFillShade="D9"/>
            <w:vAlign w:val="center"/>
          </w:tcPr>
          <w:p w14:paraId="55EE6E35" w14:textId="77777777" w:rsidR="00B6794F" w:rsidRPr="00B75AAC" w:rsidRDefault="00B6794F" w:rsidP="004C073E">
            <w:pPr>
              <w:tabs>
                <w:tab w:val="left" w:pos="630"/>
              </w:tabs>
              <w:spacing w:after="120"/>
              <w:rPr>
                <w:b/>
                <w:iCs/>
                <w:color w:val="000000"/>
                <w:sz w:val="22"/>
                <w:szCs w:val="22"/>
              </w:rPr>
            </w:pPr>
            <w:r w:rsidRPr="00B75AAC">
              <w:rPr>
                <w:b/>
                <w:iCs/>
                <w:color w:val="000000"/>
                <w:sz w:val="22"/>
                <w:szCs w:val="22"/>
              </w:rPr>
              <w:t>State or Jurisdiction</w:t>
            </w:r>
          </w:p>
        </w:tc>
      </w:tr>
      <w:tr w:rsidR="00B6794F" w:rsidRPr="00B75AAC" w14:paraId="4A7A4F3D" w14:textId="77777777" w:rsidTr="007E2691">
        <w:trPr>
          <w:trHeight w:val="134"/>
        </w:trPr>
        <w:tc>
          <w:tcPr>
            <w:tcW w:w="9205" w:type="dxa"/>
          </w:tcPr>
          <w:p w14:paraId="1A5859D0" w14:textId="45B6C2CC" w:rsidR="00B6794F" w:rsidRPr="00B75AAC" w:rsidRDefault="00E92330" w:rsidP="00B6794F">
            <w:pPr>
              <w:tabs>
                <w:tab w:val="left" w:pos="630"/>
              </w:tabs>
              <w:spacing w:after="120"/>
              <w:rPr>
                <w:iCs/>
                <w:color w:val="000000"/>
                <w:sz w:val="22"/>
                <w:szCs w:val="22"/>
              </w:rPr>
            </w:pPr>
            <w:r>
              <w:rPr>
                <w:iCs/>
                <w:color w:val="000000"/>
                <w:sz w:val="22"/>
                <w:szCs w:val="22"/>
              </w:rPr>
              <w:fldChar w:fldCharType="begin">
                <w:ffData>
                  <w:name w:val="Text1"/>
                  <w:enabled/>
                  <w:calcOnExit w:val="0"/>
                  <w:textInput/>
                </w:ffData>
              </w:fldChar>
            </w:r>
            <w:bookmarkStart w:id="0" w:name="Text1"/>
            <w:r>
              <w:rPr>
                <w:iCs/>
                <w:color w:val="000000"/>
                <w:sz w:val="22"/>
                <w:szCs w:val="22"/>
              </w:rPr>
              <w:instrText xml:space="preserve"> FORMTEXT </w:instrText>
            </w:r>
            <w:r>
              <w:rPr>
                <w:iCs/>
                <w:color w:val="000000"/>
                <w:sz w:val="22"/>
                <w:szCs w:val="22"/>
              </w:rPr>
            </w:r>
            <w:r>
              <w:rPr>
                <w:iCs/>
                <w:color w:val="000000"/>
                <w:sz w:val="22"/>
                <w:szCs w:val="22"/>
              </w:rPr>
              <w:fldChar w:fldCharType="separate"/>
            </w:r>
            <w:r w:rsidR="0059230B">
              <w:t>Texas</w:t>
            </w:r>
            <w:r>
              <w:rPr>
                <w:iCs/>
                <w:color w:val="000000"/>
                <w:sz w:val="22"/>
                <w:szCs w:val="22"/>
              </w:rPr>
              <w:fldChar w:fldCharType="end"/>
            </w:r>
            <w:bookmarkEnd w:id="0"/>
          </w:p>
        </w:tc>
      </w:tr>
    </w:tbl>
    <w:p w14:paraId="513EA65C" w14:textId="77777777" w:rsidR="00554172" w:rsidRPr="00B75AAC" w:rsidRDefault="00554172" w:rsidP="007E2691">
      <w:pPr>
        <w:tabs>
          <w:tab w:val="left" w:pos="630"/>
        </w:tabs>
        <w:spacing w:after="120"/>
        <w:rPr>
          <w:iCs/>
          <w:color w:val="000000"/>
          <w:sz w:val="22"/>
          <w:szCs w:val="22"/>
        </w:rPr>
      </w:pPr>
    </w:p>
    <w:p w14:paraId="6B80F109" w14:textId="77777777" w:rsidR="009C3A85" w:rsidRPr="00B75AAC" w:rsidRDefault="009C3A85" w:rsidP="003C5278">
      <w:pPr>
        <w:numPr>
          <w:ilvl w:val="0"/>
          <w:numId w:val="1"/>
        </w:numPr>
        <w:tabs>
          <w:tab w:val="left" w:pos="630"/>
        </w:tabs>
        <w:spacing w:after="120"/>
        <w:rPr>
          <w:b/>
          <w:iCs/>
          <w:color w:val="000000"/>
          <w:sz w:val="22"/>
          <w:szCs w:val="22"/>
        </w:rPr>
      </w:pPr>
      <w:r w:rsidRPr="00B75AAC">
        <w:rPr>
          <w:b/>
          <w:iCs/>
          <w:color w:val="000000"/>
          <w:sz w:val="22"/>
          <w:szCs w:val="22"/>
        </w:rPr>
        <w:t>Name</w:t>
      </w:r>
      <w:r w:rsidR="00B97CF0" w:rsidRPr="00B75AAC">
        <w:rPr>
          <w:b/>
          <w:iCs/>
          <w:color w:val="000000"/>
          <w:sz w:val="22"/>
          <w:szCs w:val="22"/>
        </w:rPr>
        <w:t>, Title</w:t>
      </w:r>
      <w:r w:rsidRPr="00B75AAC">
        <w:rPr>
          <w:b/>
          <w:iCs/>
          <w:color w:val="000000"/>
          <w:sz w:val="22"/>
          <w:szCs w:val="22"/>
        </w:rPr>
        <w:t xml:space="preserve"> and Organization of Individual Filing Report</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3057"/>
        <w:gridCol w:w="2811"/>
        <w:gridCol w:w="3362"/>
      </w:tblGrid>
      <w:tr w:rsidR="00B97CF0" w:rsidRPr="00B75AAC" w14:paraId="31EF1F55" w14:textId="77777777" w:rsidTr="00B97CF0">
        <w:tc>
          <w:tcPr>
            <w:tcW w:w="3057" w:type="dxa"/>
            <w:shd w:val="clear" w:color="auto" w:fill="D9D9D9" w:themeFill="background1" w:themeFillShade="D9"/>
            <w:vAlign w:val="center"/>
          </w:tcPr>
          <w:p w14:paraId="4CABC966" w14:textId="77777777" w:rsidR="00B97CF0" w:rsidRPr="00B75AAC" w:rsidRDefault="00B97CF0" w:rsidP="00B6794F">
            <w:pPr>
              <w:tabs>
                <w:tab w:val="left" w:pos="630"/>
              </w:tabs>
              <w:spacing w:after="120"/>
              <w:jc w:val="center"/>
              <w:rPr>
                <w:b/>
                <w:iCs/>
                <w:color w:val="000000"/>
                <w:sz w:val="22"/>
                <w:szCs w:val="22"/>
              </w:rPr>
            </w:pPr>
            <w:r w:rsidRPr="00B75AAC">
              <w:rPr>
                <w:b/>
                <w:iCs/>
                <w:color w:val="000000"/>
                <w:sz w:val="22"/>
                <w:szCs w:val="22"/>
              </w:rPr>
              <w:t>Name</w:t>
            </w:r>
          </w:p>
        </w:tc>
        <w:tc>
          <w:tcPr>
            <w:tcW w:w="2811" w:type="dxa"/>
            <w:shd w:val="clear" w:color="auto" w:fill="D9D9D9" w:themeFill="background1" w:themeFillShade="D9"/>
          </w:tcPr>
          <w:p w14:paraId="755A33E1" w14:textId="77777777" w:rsidR="00B97CF0" w:rsidRPr="00B75AAC" w:rsidRDefault="00B97CF0" w:rsidP="00B97CF0">
            <w:pPr>
              <w:tabs>
                <w:tab w:val="left" w:pos="630"/>
              </w:tabs>
              <w:spacing w:after="120"/>
              <w:jc w:val="center"/>
              <w:rPr>
                <w:b/>
                <w:iCs/>
                <w:color w:val="000000"/>
                <w:sz w:val="22"/>
                <w:szCs w:val="22"/>
              </w:rPr>
            </w:pPr>
            <w:r w:rsidRPr="00B75AAC">
              <w:rPr>
                <w:b/>
                <w:iCs/>
                <w:color w:val="000000"/>
                <w:sz w:val="22"/>
                <w:szCs w:val="22"/>
              </w:rPr>
              <w:t>Title</w:t>
            </w:r>
          </w:p>
        </w:tc>
        <w:tc>
          <w:tcPr>
            <w:tcW w:w="3362" w:type="dxa"/>
            <w:shd w:val="clear" w:color="auto" w:fill="D9D9D9" w:themeFill="background1" w:themeFillShade="D9"/>
          </w:tcPr>
          <w:p w14:paraId="2085392C" w14:textId="77777777" w:rsidR="00B97CF0" w:rsidRPr="00B75AAC" w:rsidRDefault="00B97CF0" w:rsidP="00B6794F">
            <w:pPr>
              <w:tabs>
                <w:tab w:val="left" w:pos="630"/>
              </w:tabs>
              <w:spacing w:after="120"/>
              <w:jc w:val="center"/>
              <w:rPr>
                <w:b/>
                <w:iCs/>
                <w:color w:val="000000"/>
                <w:sz w:val="22"/>
                <w:szCs w:val="22"/>
              </w:rPr>
            </w:pPr>
            <w:r w:rsidRPr="00B75AAC">
              <w:rPr>
                <w:b/>
                <w:iCs/>
                <w:color w:val="000000"/>
                <w:sz w:val="22"/>
                <w:szCs w:val="22"/>
              </w:rPr>
              <w:t>Organization</w:t>
            </w:r>
          </w:p>
        </w:tc>
      </w:tr>
      <w:tr w:rsidR="00B4337B" w:rsidRPr="00B75AAC" w14:paraId="123DC510" w14:textId="77777777" w:rsidTr="00B97CF0">
        <w:tc>
          <w:tcPr>
            <w:tcW w:w="3057" w:type="dxa"/>
          </w:tcPr>
          <w:p w14:paraId="3D91CB42" w14:textId="40E76ADC" w:rsidR="00B4337B" w:rsidRDefault="00E92330" w:rsidP="00B4337B">
            <w:r>
              <w:rPr>
                <w:iCs/>
                <w:color w:val="000000"/>
                <w:sz w:val="22"/>
                <w:szCs w:val="22"/>
              </w:rPr>
              <w:fldChar w:fldCharType="begin">
                <w:ffData>
                  <w:name w:val="Text1"/>
                  <w:enabled/>
                  <w:calcOnExit w:val="0"/>
                  <w:textInput/>
                </w:ffData>
              </w:fldChar>
            </w:r>
            <w:r>
              <w:rPr>
                <w:iCs/>
                <w:color w:val="000000"/>
                <w:sz w:val="22"/>
                <w:szCs w:val="22"/>
              </w:rPr>
              <w:instrText xml:space="preserve"> FORMTEXT </w:instrText>
            </w:r>
            <w:r>
              <w:rPr>
                <w:iCs/>
                <w:color w:val="000000"/>
                <w:sz w:val="22"/>
                <w:szCs w:val="22"/>
              </w:rPr>
            </w:r>
            <w:r>
              <w:rPr>
                <w:iCs/>
                <w:color w:val="000000"/>
                <w:sz w:val="22"/>
                <w:szCs w:val="22"/>
              </w:rPr>
              <w:fldChar w:fldCharType="separate"/>
            </w:r>
            <w:r w:rsidR="0059230B">
              <w:t>Patrick Tyler</w:t>
            </w:r>
            <w:r>
              <w:rPr>
                <w:iCs/>
                <w:color w:val="000000"/>
                <w:sz w:val="22"/>
                <w:szCs w:val="22"/>
              </w:rPr>
              <w:fldChar w:fldCharType="end"/>
            </w:r>
          </w:p>
        </w:tc>
        <w:tc>
          <w:tcPr>
            <w:tcW w:w="2811" w:type="dxa"/>
          </w:tcPr>
          <w:p w14:paraId="1D2F727A" w14:textId="23FB428A" w:rsidR="00B4337B" w:rsidRDefault="00E92330" w:rsidP="00B4337B">
            <w:r>
              <w:rPr>
                <w:iCs/>
                <w:color w:val="000000"/>
                <w:sz w:val="22"/>
                <w:szCs w:val="22"/>
              </w:rPr>
              <w:fldChar w:fldCharType="begin">
                <w:ffData>
                  <w:name w:val="Text1"/>
                  <w:enabled/>
                  <w:calcOnExit w:val="0"/>
                  <w:textInput/>
                </w:ffData>
              </w:fldChar>
            </w:r>
            <w:r>
              <w:rPr>
                <w:iCs/>
                <w:color w:val="000000"/>
                <w:sz w:val="22"/>
                <w:szCs w:val="22"/>
              </w:rPr>
              <w:instrText xml:space="preserve"> FORMTEXT </w:instrText>
            </w:r>
            <w:r>
              <w:rPr>
                <w:iCs/>
                <w:color w:val="000000"/>
                <w:sz w:val="22"/>
                <w:szCs w:val="22"/>
              </w:rPr>
            </w:r>
            <w:r>
              <w:rPr>
                <w:iCs/>
                <w:color w:val="000000"/>
                <w:sz w:val="22"/>
                <w:szCs w:val="22"/>
              </w:rPr>
              <w:fldChar w:fldCharType="separate"/>
            </w:r>
            <w:r w:rsidR="0059230B">
              <w:t>General Counsel</w:t>
            </w:r>
            <w:r>
              <w:rPr>
                <w:iCs/>
                <w:color w:val="000000"/>
                <w:sz w:val="22"/>
                <w:szCs w:val="22"/>
              </w:rPr>
              <w:fldChar w:fldCharType="end"/>
            </w:r>
          </w:p>
        </w:tc>
        <w:tc>
          <w:tcPr>
            <w:tcW w:w="3362" w:type="dxa"/>
          </w:tcPr>
          <w:p w14:paraId="40478172" w14:textId="638D2E36" w:rsidR="00B4337B" w:rsidRPr="00B75AAC" w:rsidRDefault="00E92330" w:rsidP="00B4337B">
            <w:pPr>
              <w:tabs>
                <w:tab w:val="left" w:pos="630"/>
              </w:tabs>
              <w:spacing w:after="120"/>
              <w:rPr>
                <w:iCs/>
                <w:color w:val="000000"/>
                <w:sz w:val="22"/>
                <w:szCs w:val="22"/>
              </w:rPr>
            </w:pPr>
            <w:r>
              <w:rPr>
                <w:iCs/>
                <w:color w:val="000000"/>
                <w:sz w:val="22"/>
                <w:szCs w:val="22"/>
              </w:rPr>
              <w:fldChar w:fldCharType="begin">
                <w:ffData>
                  <w:name w:val="Text1"/>
                  <w:enabled/>
                  <w:calcOnExit w:val="0"/>
                  <w:textInput/>
                </w:ffData>
              </w:fldChar>
            </w:r>
            <w:r>
              <w:rPr>
                <w:iCs/>
                <w:color w:val="000000"/>
                <w:sz w:val="22"/>
                <w:szCs w:val="22"/>
              </w:rPr>
              <w:instrText xml:space="preserve"> FORMTEXT </w:instrText>
            </w:r>
            <w:r>
              <w:rPr>
                <w:iCs/>
                <w:color w:val="000000"/>
                <w:sz w:val="22"/>
                <w:szCs w:val="22"/>
              </w:rPr>
            </w:r>
            <w:r>
              <w:rPr>
                <w:iCs/>
                <w:color w:val="000000"/>
                <w:sz w:val="22"/>
                <w:szCs w:val="22"/>
              </w:rPr>
              <w:fldChar w:fldCharType="separate"/>
            </w:r>
            <w:r w:rsidR="0059230B">
              <w:t>Commission on State Emergency Communications</w:t>
            </w:r>
            <w:r>
              <w:rPr>
                <w:iCs/>
                <w:color w:val="000000"/>
                <w:sz w:val="22"/>
                <w:szCs w:val="22"/>
              </w:rPr>
              <w:fldChar w:fldCharType="end"/>
            </w:r>
          </w:p>
        </w:tc>
      </w:tr>
    </w:tbl>
    <w:p w14:paraId="66BDB7B3" w14:textId="77777777" w:rsidR="007E2691" w:rsidRDefault="007E2691">
      <w:pPr>
        <w:spacing w:after="200" w:line="276" w:lineRule="auto"/>
        <w:rPr>
          <w:iCs/>
          <w:color w:val="000000"/>
          <w:sz w:val="22"/>
          <w:szCs w:val="22"/>
        </w:rPr>
      </w:pP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264"/>
      </w:tblGrid>
      <w:tr w:rsidR="00CB4231" w:rsidRPr="00B75AAC" w14:paraId="21E9ED68" w14:textId="77777777" w:rsidTr="00162DD5">
        <w:trPr>
          <w:trHeight w:val="302"/>
        </w:trPr>
        <w:tc>
          <w:tcPr>
            <w:tcW w:w="9264" w:type="dxa"/>
            <w:shd w:val="clear" w:color="auto" w:fill="D9D9D9" w:themeFill="background1" w:themeFillShade="D9"/>
            <w:vAlign w:val="center"/>
          </w:tcPr>
          <w:p w14:paraId="173D3368" w14:textId="77777777" w:rsidR="00CB4231" w:rsidRPr="00B75AAC" w:rsidRDefault="00CB4231" w:rsidP="00CB4231">
            <w:pPr>
              <w:tabs>
                <w:tab w:val="left" w:pos="630"/>
              </w:tabs>
              <w:spacing w:after="120"/>
              <w:rPr>
                <w:b/>
                <w:iCs/>
                <w:color w:val="000000"/>
                <w:sz w:val="22"/>
                <w:szCs w:val="22"/>
              </w:rPr>
            </w:pPr>
            <w:r>
              <w:rPr>
                <w:b/>
                <w:iCs/>
                <w:color w:val="000000"/>
                <w:sz w:val="22"/>
                <w:szCs w:val="22"/>
              </w:rPr>
              <w:t>Addendum Section A</w:t>
            </w:r>
          </w:p>
        </w:tc>
      </w:tr>
      <w:tr w:rsidR="00CB4231" w:rsidRPr="00B75AAC" w14:paraId="5166B229" w14:textId="77777777" w:rsidTr="00162DD5">
        <w:trPr>
          <w:trHeight w:val="3026"/>
        </w:trPr>
        <w:tc>
          <w:tcPr>
            <w:tcW w:w="9264" w:type="dxa"/>
          </w:tcPr>
          <w:p w14:paraId="069E9CB0" w14:textId="6DA1AB17" w:rsidR="00FF58C1" w:rsidRPr="00FF58C1" w:rsidRDefault="00E92330" w:rsidP="00FF58C1">
            <w:r>
              <w:rPr>
                <w:iCs/>
                <w:color w:val="000000"/>
                <w:sz w:val="22"/>
                <w:szCs w:val="22"/>
              </w:rPr>
              <w:fldChar w:fldCharType="begin">
                <w:ffData>
                  <w:name w:val="Text1"/>
                  <w:enabled/>
                  <w:calcOnExit w:val="0"/>
                  <w:textInput/>
                </w:ffData>
              </w:fldChar>
            </w:r>
            <w:r>
              <w:rPr>
                <w:iCs/>
                <w:color w:val="000000"/>
                <w:sz w:val="22"/>
                <w:szCs w:val="22"/>
              </w:rPr>
              <w:instrText xml:space="preserve"> FORMTEXT </w:instrText>
            </w:r>
            <w:r>
              <w:rPr>
                <w:iCs/>
                <w:color w:val="000000"/>
                <w:sz w:val="22"/>
                <w:szCs w:val="22"/>
              </w:rPr>
            </w:r>
            <w:r>
              <w:rPr>
                <w:iCs/>
                <w:color w:val="000000"/>
                <w:sz w:val="22"/>
                <w:szCs w:val="22"/>
              </w:rPr>
              <w:fldChar w:fldCharType="separate"/>
            </w:r>
            <w:bookmarkStart w:id="1" w:name="_Hlk75768073"/>
            <w:r w:rsidR="00FF58C1" w:rsidRPr="00FF58C1">
              <w:t>CSEC submits the Texas Response on behalf of the state's 7</w:t>
            </w:r>
            <w:r w:rsidR="00FF58C1">
              <w:t>7</w:t>
            </w:r>
            <w:r w:rsidR="00FF58C1" w:rsidRPr="00FF58C1">
              <w:t xml:space="preserve"> 9-1-1 Entities. 9-1-1 service is provided via the CSEC-administered state 9-1-1 Program implemented through 21 Regional Planning Commissions (RPCs), and by 5</w:t>
            </w:r>
            <w:r w:rsidR="00FF58C1">
              <w:t>6</w:t>
            </w:r>
            <w:r w:rsidR="00FF58C1" w:rsidRPr="00FF58C1">
              <w:t xml:space="preserve"> independent Emergency Communication Districts (ECDs) as defined in Texas Health and Safety Code § 771.001(3)(A) and (B). There are two types of ECDs—statutory ECDs established under Texas Health and Safety Code Chapter 772 (772 ECDs); and public agency ECDs created and operated under local ordinances (municipal ECDs</w:t>
            </w:r>
            <w:r w:rsidR="00FF58C1">
              <w:t>, including the Dallas County Sheriff's Office serving the unincorporated area of Dallas County</w:t>
            </w:r>
            <w:r w:rsidR="00FF58C1" w:rsidRPr="00FF58C1">
              <w:t>).</w:t>
            </w:r>
            <w:r w:rsidR="00FF58C1">
              <w:t xml:space="preserve"> </w:t>
            </w:r>
            <w:r w:rsidR="00FF58C1" w:rsidRPr="00FF58C1">
              <w:t>The CSEC state 9-1-1 Program provides 9-1-1 service in 192 of Texas’ 254 counties, covering at least 55% of the state’s geography and 18.5% of the state’s population. Twenty-seven statutory 772 ECDs provide 9-1-1 service to approximately 62% of the population of Texas. And 2</w:t>
            </w:r>
            <w:r w:rsidR="00FF58C1">
              <w:t>9</w:t>
            </w:r>
            <w:r w:rsidR="00FF58C1" w:rsidRPr="00FF58C1">
              <w:t xml:space="preserve"> municipal ECDs provide 9-1-1 service primarily in the Dallas-Fort Worth area</w:t>
            </w:r>
            <w:r w:rsidR="00FF58C1">
              <w:t xml:space="preserve"> and Corpus Christi, Texas</w:t>
            </w:r>
            <w:r w:rsidR="00FF58C1" w:rsidRPr="00FF58C1">
              <w:t>.</w:t>
            </w:r>
          </w:p>
          <w:p w14:paraId="0DEDC81C" w14:textId="77777777" w:rsidR="00FF58C1" w:rsidRPr="00FF58C1" w:rsidRDefault="00FF58C1" w:rsidP="00FF58C1"/>
          <w:p w14:paraId="26457358" w14:textId="112E7049" w:rsidR="00CB4231" w:rsidRPr="00B75AAC" w:rsidRDefault="00FF58C1" w:rsidP="00FF58C1">
            <w:pPr>
              <w:tabs>
                <w:tab w:val="left" w:pos="630"/>
              </w:tabs>
              <w:spacing w:after="120"/>
              <w:rPr>
                <w:iCs/>
                <w:color w:val="000000"/>
                <w:sz w:val="22"/>
                <w:szCs w:val="22"/>
              </w:rPr>
            </w:pPr>
            <w:r w:rsidRPr="00FF58C1">
              <w:t>Texas’ response includes the information from all RPCs and 772 ECDs</w:t>
            </w:r>
            <w:r w:rsidR="00A90FA6">
              <w:t xml:space="preserve">; and all </w:t>
            </w:r>
            <w:r w:rsidRPr="00FF58C1">
              <w:t>municipal ECD</w:t>
            </w:r>
            <w:r w:rsidR="00A90FA6">
              <w:t xml:space="preserve">s except for the Cities of </w:t>
            </w:r>
            <w:r w:rsidR="00A90FA6" w:rsidRPr="00A90FA6">
              <w:t>Aransas Pass, Coppell, Corpus</w:t>
            </w:r>
            <w:r w:rsidR="00A90FA6">
              <w:t xml:space="preserve"> Christi, </w:t>
            </w:r>
            <w:r w:rsidR="00A90FA6" w:rsidRPr="00A90FA6">
              <w:t>Ennis, Glenn Heights, Mesquite</w:t>
            </w:r>
            <w:r w:rsidR="00A90FA6">
              <w:t xml:space="preserve">, and Dallas County </w:t>
            </w:r>
            <w:r w:rsidRPr="00FF58C1">
              <w:t xml:space="preserve">representing </w:t>
            </w:r>
            <w:r w:rsidR="009A5B2D">
              <w:t>1.93</w:t>
            </w:r>
            <w:r w:rsidRPr="00FF58C1">
              <w:t>% of Texas’</w:t>
            </w:r>
            <w:r w:rsidR="00A90FA6">
              <w:t>s</w:t>
            </w:r>
            <w:r w:rsidRPr="00FF58C1">
              <w:t xml:space="preserve"> population.</w:t>
            </w:r>
            <w:bookmarkEnd w:id="1"/>
            <w:r w:rsidR="00E92330">
              <w:rPr>
                <w:iCs/>
                <w:color w:val="000000"/>
                <w:sz w:val="22"/>
                <w:szCs w:val="22"/>
              </w:rPr>
              <w:fldChar w:fldCharType="end"/>
            </w:r>
          </w:p>
        </w:tc>
      </w:tr>
    </w:tbl>
    <w:p w14:paraId="6BCDBBC3" w14:textId="77777777" w:rsidR="00CB4231" w:rsidRPr="00B75AAC" w:rsidRDefault="00CB4231">
      <w:pPr>
        <w:spacing w:after="200" w:line="276" w:lineRule="auto"/>
        <w:rPr>
          <w:iCs/>
          <w:color w:val="000000"/>
          <w:sz w:val="22"/>
          <w:szCs w:val="22"/>
        </w:rPr>
      </w:pPr>
    </w:p>
    <w:p w14:paraId="4EA9251F" w14:textId="77777777" w:rsidR="00162296" w:rsidRPr="007E2691" w:rsidRDefault="00162296" w:rsidP="00B6794F">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Overview of State or Jurisdiction 911 System</w:t>
      </w:r>
      <w:r w:rsidR="007E2691">
        <w:rPr>
          <w:b/>
          <w:iCs/>
          <w:color w:val="000000"/>
          <w:sz w:val="22"/>
          <w:szCs w:val="22"/>
          <w:u w:val="single"/>
        </w:rPr>
        <w:br/>
      </w:r>
    </w:p>
    <w:p w14:paraId="4A01E4B6" w14:textId="50CD981F" w:rsidR="00554172" w:rsidRPr="007E2691" w:rsidRDefault="00B97CF0" w:rsidP="007E2691">
      <w:pPr>
        <w:pStyle w:val="ListParagraph"/>
        <w:numPr>
          <w:ilvl w:val="0"/>
          <w:numId w:val="14"/>
        </w:numPr>
        <w:spacing w:after="120"/>
        <w:rPr>
          <w:b/>
          <w:iCs/>
          <w:color w:val="000000"/>
          <w:sz w:val="22"/>
          <w:szCs w:val="22"/>
        </w:rPr>
      </w:pPr>
      <w:r w:rsidRPr="00B75AAC">
        <w:rPr>
          <w:b/>
          <w:iCs/>
          <w:color w:val="000000"/>
          <w:sz w:val="22"/>
          <w:szCs w:val="22"/>
        </w:rPr>
        <w:t xml:space="preserve">Please provide the total number of active Public Safety Answering Points </w:t>
      </w:r>
      <w:r w:rsidR="001F7542" w:rsidRPr="00B75AAC">
        <w:rPr>
          <w:b/>
          <w:iCs/>
          <w:color w:val="000000"/>
          <w:sz w:val="22"/>
          <w:szCs w:val="22"/>
        </w:rPr>
        <w:t xml:space="preserve">(PSAPs) </w:t>
      </w:r>
      <w:r w:rsidRPr="00B75AAC">
        <w:rPr>
          <w:b/>
          <w:iCs/>
          <w:color w:val="000000"/>
          <w:sz w:val="22"/>
          <w:szCs w:val="22"/>
        </w:rPr>
        <w:t>in your state or jurisdiction that receive</w:t>
      </w:r>
      <w:r w:rsidR="00720D2F">
        <w:rPr>
          <w:b/>
          <w:iCs/>
          <w:color w:val="000000"/>
          <w:sz w:val="22"/>
          <w:szCs w:val="22"/>
        </w:rPr>
        <w:t>d</w:t>
      </w:r>
      <w:r w:rsidRPr="00B75AAC">
        <w:rPr>
          <w:b/>
          <w:iCs/>
          <w:color w:val="000000"/>
          <w:sz w:val="22"/>
          <w:szCs w:val="22"/>
        </w:rPr>
        <w:t xml:space="preserve"> funding derived from the collection of 911/E911 fees during the annual period ending </w:t>
      </w:r>
      <w:r w:rsidR="008C2193">
        <w:rPr>
          <w:b/>
          <w:iCs/>
          <w:color w:val="000000"/>
          <w:sz w:val="22"/>
          <w:szCs w:val="22"/>
        </w:rPr>
        <w:t xml:space="preserve">December 31, </w:t>
      </w:r>
      <w:r w:rsidR="00AC4B6B">
        <w:rPr>
          <w:b/>
          <w:iCs/>
          <w:color w:val="000000"/>
          <w:sz w:val="22"/>
          <w:szCs w:val="22"/>
        </w:rPr>
        <w:t>2020</w:t>
      </w:r>
      <w:r w:rsidRPr="00B75AAC">
        <w:rPr>
          <w:b/>
          <w:iCs/>
          <w:color w:val="000000"/>
          <w:sz w:val="22"/>
          <w:szCs w:val="22"/>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132"/>
        <w:gridCol w:w="2340"/>
      </w:tblGrid>
      <w:tr w:rsidR="00B97CF0" w:rsidRPr="00B75AAC" w14:paraId="73E99D49" w14:textId="77777777" w:rsidTr="00B97CF0">
        <w:trPr>
          <w:jc w:val="center"/>
        </w:trPr>
        <w:tc>
          <w:tcPr>
            <w:tcW w:w="2132" w:type="dxa"/>
            <w:shd w:val="clear" w:color="auto" w:fill="D9D9D9" w:themeFill="background1" w:themeFillShade="D9"/>
            <w:vAlign w:val="center"/>
          </w:tcPr>
          <w:p w14:paraId="45AFFAC6" w14:textId="77777777" w:rsidR="00B97CF0" w:rsidRPr="00B75AAC" w:rsidRDefault="00B97CF0" w:rsidP="00B97CF0">
            <w:pPr>
              <w:tabs>
                <w:tab w:val="left" w:pos="630"/>
              </w:tabs>
              <w:spacing w:after="120"/>
              <w:jc w:val="center"/>
              <w:rPr>
                <w:b/>
                <w:iCs/>
                <w:color w:val="000000"/>
                <w:sz w:val="22"/>
                <w:szCs w:val="22"/>
              </w:rPr>
            </w:pPr>
            <w:r w:rsidRPr="00B75AAC">
              <w:rPr>
                <w:b/>
                <w:iCs/>
                <w:color w:val="000000"/>
                <w:sz w:val="22"/>
                <w:szCs w:val="22"/>
              </w:rPr>
              <w:t>PSAP Type</w:t>
            </w:r>
            <w:r w:rsidR="00214FB2" w:rsidRPr="00B75AAC">
              <w:rPr>
                <w:rStyle w:val="FootnoteReference"/>
                <w:b/>
                <w:iCs/>
                <w:color w:val="000000"/>
                <w:sz w:val="22"/>
                <w:szCs w:val="22"/>
              </w:rPr>
              <w:footnoteReference w:id="1"/>
            </w:r>
          </w:p>
        </w:tc>
        <w:tc>
          <w:tcPr>
            <w:tcW w:w="2340" w:type="dxa"/>
            <w:shd w:val="clear" w:color="auto" w:fill="D9D9D9" w:themeFill="background1" w:themeFillShade="D9"/>
            <w:vAlign w:val="center"/>
          </w:tcPr>
          <w:p w14:paraId="0B3463E9" w14:textId="77777777" w:rsidR="00B97CF0" w:rsidRPr="00B75AAC" w:rsidRDefault="00B97CF0" w:rsidP="00B97CF0">
            <w:pPr>
              <w:tabs>
                <w:tab w:val="left" w:pos="630"/>
              </w:tabs>
              <w:spacing w:after="120"/>
              <w:jc w:val="center"/>
              <w:rPr>
                <w:b/>
                <w:iCs/>
                <w:color w:val="000000"/>
                <w:sz w:val="22"/>
                <w:szCs w:val="22"/>
              </w:rPr>
            </w:pPr>
            <w:r w:rsidRPr="00B75AAC">
              <w:rPr>
                <w:b/>
                <w:iCs/>
                <w:color w:val="000000"/>
                <w:sz w:val="22"/>
                <w:szCs w:val="22"/>
              </w:rPr>
              <w:t>Total</w:t>
            </w:r>
          </w:p>
        </w:tc>
      </w:tr>
      <w:tr w:rsidR="00B97CF0" w:rsidRPr="00B75AAC" w14:paraId="5A4B632D" w14:textId="77777777" w:rsidTr="006037D2">
        <w:trPr>
          <w:jc w:val="center"/>
        </w:trPr>
        <w:tc>
          <w:tcPr>
            <w:tcW w:w="2132" w:type="dxa"/>
            <w:vAlign w:val="center"/>
          </w:tcPr>
          <w:p w14:paraId="6443E9D6" w14:textId="77777777" w:rsidR="00B97CF0" w:rsidRPr="00B75AAC" w:rsidRDefault="00B97CF0" w:rsidP="006037D2">
            <w:pPr>
              <w:tabs>
                <w:tab w:val="left" w:pos="630"/>
              </w:tabs>
              <w:spacing w:after="120"/>
              <w:jc w:val="center"/>
              <w:rPr>
                <w:iCs/>
                <w:color w:val="000000"/>
                <w:sz w:val="22"/>
                <w:szCs w:val="22"/>
              </w:rPr>
            </w:pPr>
            <w:r w:rsidRPr="00B75AAC">
              <w:rPr>
                <w:iCs/>
                <w:color w:val="000000"/>
                <w:sz w:val="22"/>
                <w:szCs w:val="22"/>
              </w:rPr>
              <w:t>Primary</w:t>
            </w:r>
          </w:p>
        </w:tc>
        <w:tc>
          <w:tcPr>
            <w:tcW w:w="2340" w:type="dxa"/>
          </w:tcPr>
          <w:p w14:paraId="1C6E9B60" w14:textId="65969195" w:rsidR="00B97CF0" w:rsidRPr="00B75AAC" w:rsidRDefault="00B4337B" w:rsidP="00B97CF0">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2C2123">
              <w:rPr>
                <w:highlight w:val="lightGray"/>
              </w:rPr>
              <w:t>495</w:t>
            </w:r>
            <w:r w:rsidRPr="00B4337B">
              <w:rPr>
                <w:sz w:val="24"/>
                <w:szCs w:val="22"/>
                <w:highlight w:val="lightGray"/>
              </w:rPr>
              <w:fldChar w:fldCharType="end"/>
            </w:r>
          </w:p>
        </w:tc>
      </w:tr>
      <w:tr w:rsidR="00B97CF0" w:rsidRPr="00B75AAC" w14:paraId="625D707A" w14:textId="77777777" w:rsidTr="006037D2">
        <w:trPr>
          <w:jc w:val="center"/>
        </w:trPr>
        <w:tc>
          <w:tcPr>
            <w:tcW w:w="2132" w:type="dxa"/>
            <w:vAlign w:val="center"/>
          </w:tcPr>
          <w:p w14:paraId="1928A31F" w14:textId="77777777" w:rsidR="00B97CF0" w:rsidRPr="00B75AAC" w:rsidRDefault="00B97CF0" w:rsidP="006037D2">
            <w:pPr>
              <w:tabs>
                <w:tab w:val="left" w:pos="630"/>
              </w:tabs>
              <w:spacing w:after="120"/>
              <w:jc w:val="center"/>
              <w:rPr>
                <w:iCs/>
                <w:color w:val="000000"/>
                <w:sz w:val="22"/>
                <w:szCs w:val="22"/>
              </w:rPr>
            </w:pPr>
            <w:r w:rsidRPr="00B75AAC">
              <w:rPr>
                <w:iCs/>
                <w:color w:val="000000"/>
                <w:sz w:val="22"/>
                <w:szCs w:val="22"/>
              </w:rPr>
              <w:t>Secondary</w:t>
            </w:r>
          </w:p>
        </w:tc>
        <w:tc>
          <w:tcPr>
            <w:tcW w:w="2340" w:type="dxa"/>
          </w:tcPr>
          <w:p w14:paraId="470693B5" w14:textId="4E16C94C" w:rsidR="00B97CF0" w:rsidRPr="00B75AAC" w:rsidRDefault="00B4337B" w:rsidP="00B97CF0">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A90FA6">
              <w:rPr>
                <w:highlight w:val="lightGray"/>
              </w:rPr>
              <w:t>7</w:t>
            </w:r>
            <w:r w:rsidR="002C2123">
              <w:rPr>
                <w:highlight w:val="lightGray"/>
              </w:rPr>
              <w:t>2</w:t>
            </w:r>
            <w:r w:rsidRPr="00B4337B">
              <w:rPr>
                <w:sz w:val="24"/>
                <w:szCs w:val="22"/>
                <w:highlight w:val="lightGray"/>
              </w:rPr>
              <w:fldChar w:fldCharType="end"/>
            </w:r>
          </w:p>
        </w:tc>
      </w:tr>
      <w:tr w:rsidR="00B97CF0" w:rsidRPr="00B75AAC" w14:paraId="2DF1498F" w14:textId="77777777" w:rsidTr="003137A8">
        <w:trPr>
          <w:jc w:val="center"/>
        </w:trPr>
        <w:tc>
          <w:tcPr>
            <w:tcW w:w="2132" w:type="dxa"/>
            <w:shd w:val="clear" w:color="auto" w:fill="auto"/>
          </w:tcPr>
          <w:p w14:paraId="35B0DD79" w14:textId="77777777" w:rsidR="00B97CF0" w:rsidRPr="00B75AAC" w:rsidRDefault="00B97CF0" w:rsidP="00B97CF0">
            <w:pPr>
              <w:tabs>
                <w:tab w:val="left" w:pos="630"/>
              </w:tabs>
              <w:spacing w:after="120"/>
              <w:jc w:val="right"/>
              <w:rPr>
                <w:b/>
                <w:iCs/>
                <w:color w:val="000000"/>
                <w:sz w:val="22"/>
                <w:szCs w:val="22"/>
              </w:rPr>
            </w:pPr>
            <w:r w:rsidRPr="00B75AAC">
              <w:rPr>
                <w:b/>
                <w:iCs/>
                <w:color w:val="000000"/>
                <w:sz w:val="22"/>
                <w:szCs w:val="22"/>
              </w:rPr>
              <w:t>Total</w:t>
            </w:r>
          </w:p>
        </w:tc>
        <w:tc>
          <w:tcPr>
            <w:tcW w:w="2340" w:type="dxa"/>
            <w:shd w:val="clear" w:color="auto" w:fill="auto"/>
          </w:tcPr>
          <w:p w14:paraId="5D2D4D09" w14:textId="60698037" w:rsidR="00B97CF0" w:rsidRPr="00B75AAC" w:rsidRDefault="00B4337B" w:rsidP="00B97CF0">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A90FA6">
              <w:rPr>
                <w:highlight w:val="lightGray"/>
              </w:rPr>
              <w:t>5</w:t>
            </w:r>
            <w:r w:rsidR="002C2123">
              <w:rPr>
                <w:highlight w:val="lightGray"/>
              </w:rPr>
              <w:t>67</w:t>
            </w:r>
            <w:r w:rsidRPr="00B4337B">
              <w:rPr>
                <w:sz w:val="24"/>
                <w:szCs w:val="22"/>
                <w:highlight w:val="lightGray"/>
              </w:rPr>
              <w:fldChar w:fldCharType="end"/>
            </w:r>
          </w:p>
        </w:tc>
      </w:tr>
    </w:tbl>
    <w:p w14:paraId="1C9FAD05" w14:textId="77777777" w:rsidR="003137A8" w:rsidRDefault="003137A8" w:rsidP="00B97CF0">
      <w:pPr>
        <w:tabs>
          <w:tab w:val="left" w:pos="630"/>
        </w:tabs>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CB4231" w:rsidRPr="00B75AAC" w14:paraId="619417D5" w14:textId="77777777" w:rsidTr="00CB4231">
        <w:trPr>
          <w:jc w:val="center"/>
        </w:trPr>
        <w:tc>
          <w:tcPr>
            <w:tcW w:w="9205" w:type="dxa"/>
            <w:shd w:val="clear" w:color="auto" w:fill="D9D9D9" w:themeFill="background1" w:themeFillShade="D9"/>
            <w:vAlign w:val="center"/>
          </w:tcPr>
          <w:p w14:paraId="34BD69E4" w14:textId="77777777" w:rsidR="00CB4231" w:rsidRPr="00B75AAC" w:rsidRDefault="00CB4231" w:rsidP="00CB4231">
            <w:pPr>
              <w:tabs>
                <w:tab w:val="left" w:pos="630"/>
              </w:tabs>
              <w:spacing w:after="120"/>
              <w:rPr>
                <w:b/>
                <w:iCs/>
                <w:color w:val="000000"/>
                <w:sz w:val="22"/>
                <w:szCs w:val="22"/>
              </w:rPr>
            </w:pPr>
            <w:r>
              <w:rPr>
                <w:b/>
                <w:iCs/>
                <w:color w:val="000000"/>
                <w:sz w:val="22"/>
                <w:szCs w:val="22"/>
              </w:rPr>
              <w:t>Addendum Section B1</w:t>
            </w:r>
          </w:p>
        </w:tc>
      </w:tr>
      <w:tr w:rsidR="00CB4231" w:rsidRPr="00B75AAC" w14:paraId="3E0B1128" w14:textId="77777777" w:rsidTr="00417523">
        <w:trPr>
          <w:trHeight w:val="989"/>
          <w:jc w:val="center"/>
        </w:trPr>
        <w:tc>
          <w:tcPr>
            <w:tcW w:w="9205" w:type="dxa"/>
          </w:tcPr>
          <w:p w14:paraId="09633593" w14:textId="77777777" w:rsidR="00CB4231" w:rsidRPr="00B75AAC" w:rsidRDefault="00CB4231" w:rsidP="00CB4231">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499E13AE" w14:textId="77777777" w:rsidR="00CB4231" w:rsidRPr="00B75AAC" w:rsidRDefault="00CB4231" w:rsidP="00B97CF0">
      <w:pPr>
        <w:tabs>
          <w:tab w:val="left" w:pos="630"/>
        </w:tabs>
        <w:spacing w:after="120"/>
        <w:rPr>
          <w:iCs/>
          <w:color w:val="000000"/>
          <w:sz w:val="22"/>
          <w:szCs w:val="22"/>
        </w:rPr>
      </w:pPr>
    </w:p>
    <w:p w14:paraId="5065E67B" w14:textId="5225B6E3" w:rsidR="003137A8" w:rsidRPr="007E2691" w:rsidRDefault="003137A8" w:rsidP="007E2691">
      <w:pPr>
        <w:pStyle w:val="ListParagraph"/>
        <w:numPr>
          <w:ilvl w:val="0"/>
          <w:numId w:val="14"/>
        </w:numPr>
        <w:tabs>
          <w:tab w:val="left" w:pos="630"/>
        </w:tabs>
        <w:spacing w:after="120"/>
        <w:rPr>
          <w:b/>
          <w:iCs/>
          <w:color w:val="000000"/>
          <w:sz w:val="22"/>
          <w:szCs w:val="22"/>
        </w:rPr>
      </w:pPr>
      <w:r w:rsidRPr="00B75AAC">
        <w:rPr>
          <w:b/>
          <w:iCs/>
          <w:color w:val="000000"/>
          <w:sz w:val="22"/>
          <w:szCs w:val="22"/>
        </w:rPr>
        <w:t xml:space="preserve">Please provide the total number of active </w:t>
      </w:r>
      <w:r w:rsidR="00554172" w:rsidRPr="00B75AAC">
        <w:rPr>
          <w:b/>
          <w:iCs/>
          <w:color w:val="000000"/>
          <w:sz w:val="22"/>
          <w:szCs w:val="22"/>
        </w:rPr>
        <w:t>telecommunicators</w:t>
      </w:r>
      <w:r w:rsidR="00214FB2" w:rsidRPr="00B75AAC">
        <w:rPr>
          <w:rStyle w:val="FootnoteReference"/>
          <w:b/>
          <w:iCs/>
          <w:color w:val="000000"/>
          <w:sz w:val="22"/>
          <w:szCs w:val="22"/>
        </w:rPr>
        <w:footnoteReference w:id="2"/>
      </w:r>
      <w:r w:rsidR="00214FB2" w:rsidRPr="00B75AAC">
        <w:rPr>
          <w:b/>
          <w:iCs/>
          <w:color w:val="000000"/>
          <w:sz w:val="22"/>
          <w:szCs w:val="22"/>
        </w:rPr>
        <w:t xml:space="preserve"> </w:t>
      </w:r>
      <w:r w:rsidR="001F7542" w:rsidRPr="00B75AAC">
        <w:rPr>
          <w:b/>
          <w:iCs/>
          <w:color w:val="000000"/>
          <w:sz w:val="22"/>
          <w:szCs w:val="22"/>
        </w:rPr>
        <w:t xml:space="preserve">in your state or jurisdiction that were funded through the collection of 911 and E911 fees during the annual period ending </w:t>
      </w:r>
      <w:r w:rsidR="008C2193">
        <w:rPr>
          <w:b/>
          <w:iCs/>
          <w:color w:val="000000"/>
          <w:sz w:val="22"/>
          <w:szCs w:val="22"/>
        </w:rPr>
        <w:t xml:space="preserve">December 31, </w:t>
      </w:r>
      <w:r w:rsidR="00623CAB">
        <w:rPr>
          <w:b/>
          <w:iCs/>
          <w:color w:val="000000"/>
          <w:sz w:val="22"/>
          <w:szCs w:val="22"/>
        </w:rPr>
        <w:t>2020</w:t>
      </w:r>
      <w:r w:rsidR="001F7542" w:rsidRPr="00B75AAC">
        <w:rPr>
          <w:b/>
          <w:iCs/>
          <w:color w:val="000000"/>
          <w:sz w:val="22"/>
          <w:szCs w:val="22"/>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592"/>
        <w:gridCol w:w="3852"/>
      </w:tblGrid>
      <w:tr w:rsidR="003137A8" w:rsidRPr="00B75AAC" w14:paraId="03E099D0" w14:textId="77777777" w:rsidTr="009477C6">
        <w:trPr>
          <w:jc w:val="center"/>
        </w:trPr>
        <w:tc>
          <w:tcPr>
            <w:tcW w:w="2592" w:type="dxa"/>
            <w:shd w:val="clear" w:color="auto" w:fill="D9D9D9" w:themeFill="background1" w:themeFillShade="D9"/>
            <w:vAlign w:val="center"/>
          </w:tcPr>
          <w:p w14:paraId="7047E894" w14:textId="77777777" w:rsidR="003137A8" w:rsidRPr="00B75AAC" w:rsidRDefault="003137A8" w:rsidP="00554172">
            <w:pPr>
              <w:tabs>
                <w:tab w:val="left" w:pos="630"/>
              </w:tabs>
              <w:spacing w:after="120"/>
              <w:jc w:val="center"/>
              <w:rPr>
                <w:b/>
                <w:iCs/>
                <w:color w:val="000000"/>
                <w:sz w:val="22"/>
                <w:szCs w:val="22"/>
              </w:rPr>
            </w:pPr>
            <w:r w:rsidRPr="00B75AAC">
              <w:rPr>
                <w:b/>
                <w:iCs/>
                <w:color w:val="000000"/>
                <w:sz w:val="22"/>
                <w:szCs w:val="22"/>
              </w:rPr>
              <w:t xml:space="preserve">Number of Active </w:t>
            </w:r>
            <w:r w:rsidR="00554172" w:rsidRPr="00B75AAC">
              <w:rPr>
                <w:b/>
                <w:iCs/>
                <w:color w:val="000000"/>
                <w:sz w:val="22"/>
                <w:szCs w:val="22"/>
              </w:rPr>
              <w:t>Telecommunicators</w:t>
            </w:r>
          </w:p>
        </w:tc>
        <w:tc>
          <w:tcPr>
            <w:tcW w:w="3852" w:type="dxa"/>
            <w:shd w:val="clear" w:color="auto" w:fill="D9D9D9" w:themeFill="background1" w:themeFillShade="D9"/>
            <w:vAlign w:val="center"/>
          </w:tcPr>
          <w:p w14:paraId="11B26530" w14:textId="77777777" w:rsidR="003137A8" w:rsidRPr="00B75AAC" w:rsidRDefault="003137A8" w:rsidP="003137A8">
            <w:pPr>
              <w:tabs>
                <w:tab w:val="left" w:pos="630"/>
              </w:tabs>
              <w:spacing w:after="120"/>
              <w:jc w:val="center"/>
              <w:rPr>
                <w:b/>
                <w:iCs/>
                <w:color w:val="000000"/>
                <w:sz w:val="22"/>
                <w:szCs w:val="22"/>
              </w:rPr>
            </w:pPr>
            <w:r w:rsidRPr="00B75AAC">
              <w:rPr>
                <w:b/>
                <w:iCs/>
                <w:color w:val="000000"/>
                <w:sz w:val="22"/>
                <w:szCs w:val="22"/>
              </w:rPr>
              <w:t>Total</w:t>
            </w:r>
          </w:p>
        </w:tc>
      </w:tr>
      <w:tr w:rsidR="003137A8" w:rsidRPr="00B75AAC" w14:paraId="120D43B8" w14:textId="77777777" w:rsidTr="009477C6">
        <w:trPr>
          <w:jc w:val="center"/>
        </w:trPr>
        <w:tc>
          <w:tcPr>
            <w:tcW w:w="2592" w:type="dxa"/>
          </w:tcPr>
          <w:p w14:paraId="5A797CF4" w14:textId="0BE60E71" w:rsidR="003137A8" w:rsidRPr="00B75AAC" w:rsidRDefault="003137A8" w:rsidP="009477C6">
            <w:pPr>
              <w:tabs>
                <w:tab w:val="left" w:pos="630"/>
              </w:tabs>
              <w:spacing w:after="120"/>
              <w:jc w:val="center"/>
              <w:rPr>
                <w:iCs/>
                <w:color w:val="000000"/>
                <w:sz w:val="22"/>
                <w:szCs w:val="22"/>
              </w:rPr>
            </w:pPr>
            <w:r w:rsidRPr="00B75AAC">
              <w:rPr>
                <w:iCs/>
                <w:color w:val="000000"/>
                <w:sz w:val="22"/>
                <w:szCs w:val="22"/>
              </w:rPr>
              <w:t>Full</w:t>
            </w:r>
            <w:r w:rsidR="00231534">
              <w:rPr>
                <w:iCs/>
                <w:color w:val="000000"/>
                <w:sz w:val="22"/>
                <w:szCs w:val="22"/>
              </w:rPr>
              <w:t xml:space="preserve"> </w:t>
            </w:r>
            <w:r w:rsidRPr="00B75AAC">
              <w:rPr>
                <w:iCs/>
                <w:color w:val="000000"/>
                <w:sz w:val="22"/>
                <w:szCs w:val="22"/>
              </w:rPr>
              <w:t>Time</w:t>
            </w:r>
          </w:p>
        </w:tc>
        <w:tc>
          <w:tcPr>
            <w:tcW w:w="3852" w:type="dxa"/>
          </w:tcPr>
          <w:p w14:paraId="01BB85EB" w14:textId="2BC2BDD6" w:rsidR="003137A8" w:rsidRPr="00B75AAC" w:rsidRDefault="00B4337B" w:rsidP="003137A8">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2C2123">
              <w:rPr>
                <w:highlight w:val="lightGray"/>
              </w:rPr>
              <w:t>928</w:t>
            </w:r>
            <w:r w:rsidRPr="00B4337B">
              <w:rPr>
                <w:sz w:val="24"/>
                <w:szCs w:val="22"/>
                <w:highlight w:val="lightGray"/>
              </w:rPr>
              <w:fldChar w:fldCharType="end"/>
            </w:r>
          </w:p>
        </w:tc>
      </w:tr>
      <w:tr w:rsidR="003137A8" w:rsidRPr="00B75AAC" w14:paraId="64CB4C6D" w14:textId="77777777" w:rsidTr="009477C6">
        <w:trPr>
          <w:jc w:val="center"/>
        </w:trPr>
        <w:tc>
          <w:tcPr>
            <w:tcW w:w="2592" w:type="dxa"/>
          </w:tcPr>
          <w:p w14:paraId="21EB97EE" w14:textId="13C4AEB7" w:rsidR="003137A8" w:rsidRPr="00B75AAC" w:rsidRDefault="003137A8" w:rsidP="009477C6">
            <w:pPr>
              <w:tabs>
                <w:tab w:val="left" w:pos="630"/>
              </w:tabs>
              <w:spacing w:after="120"/>
              <w:jc w:val="center"/>
              <w:rPr>
                <w:iCs/>
                <w:color w:val="000000"/>
                <w:sz w:val="22"/>
                <w:szCs w:val="22"/>
              </w:rPr>
            </w:pPr>
            <w:r w:rsidRPr="00B75AAC">
              <w:rPr>
                <w:iCs/>
                <w:color w:val="000000"/>
                <w:sz w:val="22"/>
                <w:szCs w:val="22"/>
              </w:rPr>
              <w:t>Part</w:t>
            </w:r>
            <w:r w:rsidR="00231534">
              <w:rPr>
                <w:iCs/>
                <w:color w:val="000000"/>
                <w:sz w:val="22"/>
                <w:szCs w:val="22"/>
              </w:rPr>
              <w:t xml:space="preserve"> T</w:t>
            </w:r>
            <w:r w:rsidRPr="00B75AAC">
              <w:rPr>
                <w:iCs/>
                <w:color w:val="000000"/>
                <w:sz w:val="22"/>
                <w:szCs w:val="22"/>
              </w:rPr>
              <w:t>ime</w:t>
            </w:r>
          </w:p>
        </w:tc>
        <w:tc>
          <w:tcPr>
            <w:tcW w:w="3852" w:type="dxa"/>
          </w:tcPr>
          <w:p w14:paraId="663044C6" w14:textId="1CFEF059" w:rsidR="003137A8" w:rsidRPr="00B75AAC" w:rsidRDefault="00B4337B" w:rsidP="003137A8">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2C2123">
              <w:rPr>
                <w:highlight w:val="lightGray"/>
              </w:rPr>
              <w:t>15</w:t>
            </w:r>
            <w:r w:rsidRPr="00B4337B">
              <w:rPr>
                <w:sz w:val="24"/>
                <w:szCs w:val="22"/>
                <w:highlight w:val="lightGray"/>
              </w:rPr>
              <w:fldChar w:fldCharType="end"/>
            </w:r>
          </w:p>
        </w:tc>
      </w:tr>
    </w:tbl>
    <w:p w14:paraId="663FCC09" w14:textId="77777777" w:rsidR="003137A8" w:rsidRDefault="003137A8" w:rsidP="003137A8">
      <w:pPr>
        <w:tabs>
          <w:tab w:val="left" w:pos="630"/>
        </w:tabs>
        <w:spacing w:after="120"/>
        <w:rPr>
          <w:iCs/>
          <w:color w:val="000000"/>
          <w:sz w:val="22"/>
          <w:szCs w:val="22"/>
        </w:rPr>
      </w:pPr>
    </w:p>
    <w:p w14:paraId="38835853" w14:textId="77777777" w:rsidR="00162DD5" w:rsidRDefault="00162DD5" w:rsidP="003137A8">
      <w:pPr>
        <w:tabs>
          <w:tab w:val="left" w:pos="630"/>
        </w:tabs>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CB4231" w:rsidRPr="00B75AAC" w14:paraId="340E3669" w14:textId="77777777" w:rsidTr="00CB4231">
        <w:trPr>
          <w:jc w:val="center"/>
        </w:trPr>
        <w:tc>
          <w:tcPr>
            <w:tcW w:w="9205" w:type="dxa"/>
            <w:shd w:val="clear" w:color="auto" w:fill="D9D9D9" w:themeFill="background1" w:themeFillShade="D9"/>
            <w:vAlign w:val="center"/>
          </w:tcPr>
          <w:p w14:paraId="21E046F0" w14:textId="77777777" w:rsidR="00CB4231" w:rsidRPr="00B75AAC" w:rsidRDefault="00CB4231" w:rsidP="00CB4231">
            <w:pPr>
              <w:tabs>
                <w:tab w:val="left" w:pos="630"/>
              </w:tabs>
              <w:spacing w:after="120"/>
              <w:rPr>
                <w:b/>
                <w:iCs/>
                <w:color w:val="000000"/>
                <w:sz w:val="22"/>
                <w:szCs w:val="22"/>
              </w:rPr>
            </w:pPr>
            <w:r>
              <w:rPr>
                <w:b/>
                <w:iCs/>
                <w:color w:val="000000"/>
                <w:sz w:val="22"/>
                <w:szCs w:val="22"/>
              </w:rPr>
              <w:t>Addendum Section B</w:t>
            </w:r>
            <w:r w:rsidR="00417523">
              <w:rPr>
                <w:b/>
                <w:iCs/>
                <w:color w:val="000000"/>
                <w:sz w:val="22"/>
                <w:szCs w:val="22"/>
              </w:rPr>
              <w:t>2</w:t>
            </w:r>
          </w:p>
        </w:tc>
      </w:tr>
      <w:tr w:rsidR="00CB4231" w:rsidRPr="00B75AAC" w14:paraId="5923A2F1" w14:textId="77777777" w:rsidTr="00417523">
        <w:trPr>
          <w:trHeight w:val="962"/>
          <w:jc w:val="center"/>
        </w:trPr>
        <w:tc>
          <w:tcPr>
            <w:tcW w:w="9205" w:type="dxa"/>
          </w:tcPr>
          <w:p w14:paraId="204A3017" w14:textId="0189685D" w:rsidR="00CB4231" w:rsidRPr="00B75AAC" w:rsidRDefault="00CB4231" w:rsidP="00CB4231">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2C2123">
              <w:rPr>
                <w:highlight w:val="lightGray"/>
              </w:rPr>
              <w:t>Per state law and/or policy, the CSEC RPC state 9-1-1 program and a majority of statutory (Ch. 772) ECDs pr</w:t>
            </w:r>
            <w:r w:rsidR="00B42E68">
              <w:rPr>
                <w:highlight w:val="lightGray"/>
              </w:rPr>
              <w:t xml:space="preserve">ohibit </w:t>
            </w:r>
            <w:r w:rsidR="002C2123">
              <w:rPr>
                <w:highlight w:val="lightGray"/>
              </w:rPr>
              <w:t xml:space="preserve">the use of 9-1-1 fees to fund telecommunicators/dispatchers.  </w:t>
            </w:r>
            <w:r w:rsidRPr="00B4337B">
              <w:rPr>
                <w:sz w:val="24"/>
                <w:szCs w:val="22"/>
                <w:highlight w:val="lightGray"/>
              </w:rPr>
              <w:fldChar w:fldCharType="end"/>
            </w:r>
          </w:p>
        </w:tc>
      </w:tr>
    </w:tbl>
    <w:p w14:paraId="472EE76B" w14:textId="77777777" w:rsidR="00CB4231" w:rsidRPr="00B75AAC" w:rsidRDefault="00CB4231" w:rsidP="003137A8">
      <w:pPr>
        <w:tabs>
          <w:tab w:val="left" w:pos="630"/>
        </w:tabs>
        <w:spacing w:after="120"/>
        <w:rPr>
          <w:iCs/>
          <w:color w:val="000000"/>
          <w:sz w:val="22"/>
          <w:szCs w:val="22"/>
        </w:rPr>
      </w:pPr>
    </w:p>
    <w:p w14:paraId="6D70D4FA" w14:textId="7935EA31" w:rsidR="00162296" w:rsidRPr="007E2691" w:rsidRDefault="00162296" w:rsidP="007E2691">
      <w:pPr>
        <w:pStyle w:val="ListParagraph"/>
        <w:numPr>
          <w:ilvl w:val="0"/>
          <w:numId w:val="14"/>
        </w:numPr>
        <w:tabs>
          <w:tab w:val="left" w:pos="630"/>
        </w:tabs>
        <w:spacing w:after="120"/>
        <w:rPr>
          <w:b/>
          <w:iCs/>
          <w:color w:val="000000"/>
          <w:sz w:val="22"/>
          <w:szCs w:val="22"/>
        </w:rPr>
      </w:pPr>
      <w:r w:rsidRPr="00B75AAC">
        <w:rPr>
          <w:b/>
          <w:iCs/>
          <w:color w:val="000000"/>
          <w:sz w:val="22"/>
          <w:szCs w:val="22"/>
        </w:rPr>
        <w:t xml:space="preserve">For the annual period ending </w:t>
      </w:r>
      <w:r w:rsidR="008C2193">
        <w:rPr>
          <w:b/>
          <w:iCs/>
          <w:color w:val="000000"/>
          <w:sz w:val="22"/>
          <w:szCs w:val="22"/>
        </w:rPr>
        <w:t xml:space="preserve">December 31, </w:t>
      </w:r>
      <w:r w:rsidR="00623CAB">
        <w:rPr>
          <w:b/>
          <w:iCs/>
          <w:color w:val="000000"/>
          <w:sz w:val="22"/>
          <w:szCs w:val="22"/>
        </w:rPr>
        <w:t>2020</w:t>
      </w:r>
      <w:r w:rsidRPr="00B75AAC">
        <w:rPr>
          <w:b/>
          <w:iCs/>
          <w:color w:val="000000"/>
          <w:sz w:val="22"/>
          <w:szCs w:val="22"/>
        </w:rPr>
        <w:t xml:space="preserve">, please provide </w:t>
      </w:r>
      <w:r w:rsidR="00904848" w:rsidRPr="00B75AAC">
        <w:rPr>
          <w:b/>
          <w:iCs/>
          <w:color w:val="000000"/>
          <w:sz w:val="22"/>
          <w:szCs w:val="22"/>
        </w:rPr>
        <w:t xml:space="preserve">an estimate of </w:t>
      </w:r>
      <w:r w:rsidRPr="00B75AAC">
        <w:rPr>
          <w:b/>
          <w:iCs/>
          <w:color w:val="000000"/>
          <w:sz w:val="22"/>
          <w:szCs w:val="22"/>
        </w:rPr>
        <w:t>the total cost to provide 911/E911 service in your state or jurisdiction.</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1111"/>
        <w:gridCol w:w="3324"/>
      </w:tblGrid>
      <w:tr w:rsidR="00162296" w:rsidRPr="00B75AAC" w14:paraId="6F287EF7" w14:textId="77777777" w:rsidTr="007E2691">
        <w:trPr>
          <w:trHeight w:val="25"/>
          <w:jc w:val="center"/>
        </w:trPr>
        <w:tc>
          <w:tcPr>
            <w:tcW w:w="1111" w:type="dxa"/>
            <w:shd w:val="clear" w:color="auto" w:fill="D9D9D9" w:themeFill="background1" w:themeFillShade="D9"/>
            <w:vAlign w:val="center"/>
          </w:tcPr>
          <w:p w14:paraId="1CA7643F" w14:textId="77777777" w:rsidR="00162296" w:rsidRPr="00B75AAC" w:rsidRDefault="00162296" w:rsidP="00162296">
            <w:pPr>
              <w:spacing w:after="120"/>
              <w:jc w:val="center"/>
              <w:rPr>
                <w:b/>
                <w:iCs/>
                <w:color w:val="000000"/>
                <w:sz w:val="22"/>
                <w:szCs w:val="22"/>
              </w:rPr>
            </w:pPr>
            <w:r w:rsidRPr="00B75AAC">
              <w:rPr>
                <w:b/>
                <w:iCs/>
                <w:color w:val="000000"/>
                <w:sz w:val="22"/>
                <w:szCs w:val="22"/>
              </w:rPr>
              <w:t>Amount</w:t>
            </w:r>
          </w:p>
          <w:p w14:paraId="5CBD8E3D" w14:textId="77777777" w:rsidR="00162296" w:rsidRPr="00B75AAC" w:rsidRDefault="00162296" w:rsidP="00162296">
            <w:pPr>
              <w:spacing w:after="120"/>
              <w:jc w:val="center"/>
              <w:rPr>
                <w:b/>
                <w:iCs/>
                <w:color w:val="000000"/>
                <w:sz w:val="22"/>
                <w:szCs w:val="22"/>
              </w:rPr>
            </w:pPr>
            <w:r w:rsidRPr="00B75AAC">
              <w:rPr>
                <w:b/>
                <w:iCs/>
                <w:color w:val="000000"/>
                <w:sz w:val="22"/>
                <w:szCs w:val="22"/>
              </w:rPr>
              <w:t>($)</w:t>
            </w:r>
          </w:p>
        </w:tc>
        <w:tc>
          <w:tcPr>
            <w:tcW w:w="3324" w:type="dxa"/>
            <w:vAlign w:val="center"/>
          </w:tcPr>
          <w:p w14:paraId="6F06B3B1" w14:textId="325790FA" w:rsidR="00162296" w:rsidRPr="00B75AAC" w:rsidRDefault="00B4337B" w:rsidP="00162296">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2C2123">
              <w:rPr>
                <w:highlight w:val="lightGray"/>
              </w:rPr>
              <w:t>287,989,340</w:t>
            </w:r>
            <w:r w:rsidRPr="00B4337B">
              <w:rPr>
                <w:sz w:val="24"/>
                <w:szCs w:val="22"/>
                <w:highlight w:val="lightGray"/>
              </w:rPr>
              <w:fldChar w:fldCharType="end"/>
            </w:r>
          </w:p>
        </w:tc>
      </w:tr>
    </w:tbl>
    <w:p w14:paraId="7F9BB8B2" w14:textId="77777777" w:rsidR="004C073E" w:rsidRDefault="004C073E" w:rsidP="007E2691">
      <w:pPr>
        <w:pStyle w:val="BodyText"/>
        <w:rPr>
          <w:rFonts w:ascii="Times New Roman" w:hAnsi="Times New Roman" w:cs="Times New Roman"/>
          <w:b/>
          <w:szCs w:val="22"/>
        </w:rPr>
      </w:pPr>
    </w:p>
    <w:p w14:paraId="14098552" w14:textId="77777777" w:rsidR="00162296" w:rsidRPr="00B75AAC" w:rsidRDefault="00CF1212" w:rsidP="00162296">
      <w:pPr>
        <w:pStyle w:val="BodyText"/>
        <w:ind w:left="720"/>
        <w:rPr>
          <w:rFonts w:ascii="Times New Roman" w:hAnsi="Times New Roman" w:cs="Times New Roman"/>
          <w:b/>
          <w:szCs w:val="22"/>
        </w:rPr>
      </w:pPr>
      <w:r w:rsidRPr="00B75AAC">
        <w:rPr>
          <w:rFonts w:ascii="Times New Roman" w:hAnsi="Times New Roman" w:cs="Times New Roman"/>
          <w:b/>
          <w:szCs w:val="22"/>
        </w:rPr>
        <w:t>3</w:t>
      </w:r>
      <w:r w:rsidR="00162296" w:rsidRPr="00B75AAC">
        <w:rPr>
          <w:rFonts w:ascii="Times New Roman" w:hAnsi="Times New Roman" w:cs="Times New Roman"/>
          <w:b/>
          <w:szCs w:val="22"/>
        </w:rPr>
        <w:t>a.</w:t>
      </w:r>
      <w:r w:rsidR="00162296" w:rsidRPr="00B75AAC">
        <w:rPr>
          <w:rFonts w:ascii="Times New Roman" w:hAnsi="Times New Roman" w:cs="Times New Roman"/>
          <w:b/>
        </w:rPr>
        <w:t xml:space="preserve"> </w:t>
      </w:r>
      <w:r w:rsidR="00162296" w:rsidRPr="00B75AAC">
        <w:rPr>
          <w:rFonts w:ascii="Times New Roman" w:hAnsi="Times New Roman" w:cs="Times New Roman"/>
          <w:b/>
          <w:szCs w:val="22"/>
        </w:rPr>
        <w:t>If an amount cannot be provided, please explain why.</w:t>
      </w:r>
    </w:p>
    <w:tbl>
      <w:tblPr>
        <w:tblStyle w:val="TableGrid"/>
        <w:tblW w:w="0" w:type="auto"/>
        <w:tblInd w:w="85" w:type="dxa"/>
        <w:tblLook w:val="04A0" w:firstRow="1" w:lastRow="0" w:firstColumn="1" w:lastColumn="0" w:noHBand="0" w:noVBand="1"/>
      </w:tblPr>
      <w:tblGrid>
        <w:gridCol w:w="9630"/>
      </w:tblGrid>
      <w:tr w:rsidR="00162296" w:rsidRPr="00B75AAC" w14:paraId="25B12065" w14:textId="77777777" w:rsidTr="00A738FA">
        <w:trPr>
          <w:trHeight w:val="962"/>
        </w:trPr>
        <w:tc>
          <w:tcPr>
            <w:tcW w:w="9630" w:type="dxa"/>
          </w:tcPr>
          <w:p w14:paraId="4C4C499E" w14:textId="77777777" w:rsidR="00162296" w:rsidRPr="00B75AAC" w:rsidRDefault="00B4337B" w:rsidP="00162296">
            <w:pPr>
              <w:spacing w:after="200" w:line="276" w:lineRule="auto"/>
              <w:rPr>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17348F0C" w14:textId="77777777" w:rsidR="00554172" w:rsidRDefault="00554172">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70"/>
      </w:tblGrid>
      <w:tr w:rsidR="00417523" w:rsidRPr="00B75AAC" w14:paraId="4DA96756" w14:textId="77777777" w:rsidTr="00A738FA">
        <w:trPr>
          <w:jc w:val="center"/>
        </w:trPr>
        <w:tc>
          <w:tcPr>
            <w:tcW w:w="9570" w:type="dxa"/>
            <w:shd w:val="clear" w:color="auto" w:fill="D9D9D9" w:themeFill="background1" w:themeFillShade="D9"/>
            <w:vAlign w:val="center"/>
          </w:tcPr>
          <w:p w14:paraId="5660765B"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B3</w:t>
            </w:r>
          </w:p>
        </w:tc>
      </w:tr>
      <w:tr w:rsidR="00417523" w:rsidRPr="00B75AAC" w14:paraId="292B6350" w14:textId="77777777" w:rsidTr="00A738FA">
        <w:trPr>
          <w:trHeight w:val="962"/>
          <w:jc w:val="center"/>
        </w:trPr>
        <w:tc>
          <w:tcPr>
            <w:tcW w:w="9570" w:type="dxa"/>
          </w:tcPr>
          <w:p w14:paraId="76EE25C1" w14:textId="2F4A5547"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9B0085" w:rsidRPr="009B0085">
              <w:t>Amount equals the combination of: (1) municipal ECD provided actual costs/estimates of costs; (2) 772 ECD wireline/</w:t>
            </w:r>
            <w:r w:rsidR="009B0085">
              <w:t>VoIP/</w:t>
            </w:r>
            <w:r w:rsidR="009B0085" w:rsidRPr="009B0085">
              <w:t xml:space="preserve">wireless/prepaid wireless revenues collected; and (3) CSEC state 9-1-1 </w:t>
            </w:r>
            <w:proofErr w:type="gramStart"/>
            <w:r w:rsidR="009B0085" w:rsidRPr="009B0085">
              <w:t>program  wireline</w:t>
            </w:r>
            <w:proofErr w:type="gramEnd"/>
            <w:r w:rsidR="009B0085" w:rsidRPr="009B0085">
              <w:t xml:space="preserve">/wireless/prepaid wireless and equalization surcharge </w:t>
            </w:r>
            <w:r w:rsidR="00572726">
              <w:t>appropriations from the Texas Legislature for 9-1-1 service</w:t>
            </w:r>
            <w:r w:rsidR="009B0085" w:rsidRPr="009B0085">
              <w:t>.</w:t>
            </w:r>
            <w:r w:rsidRPr="00B4337B">
              <w:rPr>
                <w:sz w:val="24"/>
                <w:szCs w:val="22"/>
                <w:highlight w:val="lightGray"/>
              </w:rPr>
              <w:fldChar w:fldCharType="end"/>
            </w:r>
          </w:p>
        </w:tc>
      </w:tr>
    </w:tbl>
    <w:p w14:paraId="008DB3D5" w14:textId="77777777" w:rsidR="00417523" w:rsidRPr="00B75AAC" w:rsidRDefault="00417523">
      <w:pPr>
        <w:spacing w:after="200" w:line="276" w:lineRule="auto"/>
        <w:rPr>
          <w:iCs/>
          <w:color w:val="000000"/>
          <w:sz w:val="22"/>
          <w:szCs w:val="22"/>
        </w:rPr>
      </w:pPr>
    </w:p>
    <w:p w14:paraId="57389598" w14:textId="5B5A737E" w:rsidR="0058282F" w:rsidRPr="007E2691" w:rsidRDefault="0058282F" w:rsidP="003137A8">
      <w:pPr>
        <w:pStyle w:val="ListParagraph"/>
        <w:numPr>
          <w:ilvl w:val="0"/>
          <w:numId w:val="14"/>
        </w:numPr>
        <w:tabs>
          <w:tab w:val="left" w:pos="630"/>
        </w:tabs>
        <w:spacing w:after="120"/>
        <w:rPr>
          <w:b/>
          <w:iCs/>
          <w:color w:val="000000"/>
          <w:sz w:val="22"/>
          <w:szCs w:val="22"/>
        </w:rPr>
      </w:pPr>
      <w:r w:rsidRPr="00B75AAC">
        <w:rPr>
          <w:b/>
          <w:iCs/>
          <w:color w:val="000000"/>
          <w:sz w:val="22"/>
          <w:szCs w:val="22"/>
        </w:rPr>
        <w:t xml:space="preserve">Please provide the total number of 911 calls your state or jurisdiction received during the period </w:t>
      </w:r>
      <w:r w:rsidR="00F45027">
        <w:rPr>
          <w:b/>
          <w:iCs/>
          <w:color w:val="000000"/>
          <w:sz w:val="22"/>
          <w:szCs w:val="22"/>
        </w:rPr>
        <w:t xml:space="preserve">January 1, </w:t>
      </w:r>
      <w:r w:rsidR="00623CAB">
        <w:rPr>
          <w:b/>
          <w:iCs/>
          <w:color w:val="000000"/>
          <w:sz w:val="22"/>
          <w:szCs w:val="22"/>
        </w:rPr>
        <w:t>2020</w:t>
      </w:r>
      <w:r w:rsidRPr="00B75AAC">
        <w:rPr>
          <w:b/>
          <w:iCs/>
          <w:color w:val="000000"/>
          <w:sz w:val="22"/>
          <w:szCs w:val="22"/>
        </w:rPr>
        <w:t xml:space="preserve"> to </w:t>
      </w:r>
      <w:r w:rsidR="008C2193">
        <w:rPr>
          <w:b/>
          <w:iCs/>
          <w:color w:val="000000"/>
          <w:sz w:val="22"/>
          <w:szCs w:val="22"/>
        </w:rPr>
        <w:t xml:space="preserve">December 31, </w:t>
      </w:r>
      <w:r w:rsidR="00623CAB">
        <w:rPr>
          <w:b/>
          <w:iCs/>
          <w:color w:val="000000"/>
          <w:sz w:val="22"/>
          <w:szCs w:val="22"/>
        </w:rPr>
        <w:t>2020</w:t>
      </w:r>
      <w:r w:rsidRPr="00B75AAC">
        <w:rPr>
          <w:b/>
          <w:iCs/>
          <w:color w:val="000000"/>
          <w:sz w:val="22"/>
          <w:szCs w:val="22"/>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3175"/>
        <w:gridCol w:w="3240"/>
      </w:tblGrid>
      <w:tr w:rsidR="00B75AAC" w:rsidRPr="00B75AAC" w14:paraId="79646116" w14:textId="77777777" w:rsidTr="00172730">
        <w:trPr>
          <w:jc w:val="center"/>
        </w:trPr>
        <w:tc>
          <w:tcPr>
            <w:tcW w:w="3175" w:type="dxa"/>
            <w:shd w:val="clear" w:color="auto" w:fill="D9D9D9" w:themeFill="background1" w:themeFillShade="D9"/>
            <w:vAlign w:val="center"/>
          </w:tcPr>
          <w:p w14:paraId="30CFD04C" w14:textId="77777777" w:rsidR="00B75AAC" w:rsidRPr="00B75AAC" w:rsidRDefault="00B75AAC" w:rsidP="00B75AAC">
            <w:pPr>
              <w:pStyle w:val="NoSpacing"/>
              <w:jc w:val="center"/>
              <w:rPr>
                <w:rFonts w:ascii="Times New Roman" w:hAnsi="Times New Roman" w:cs="Times New Roman"/>
                <w:b/>
              </w:rPr>
            </w:pPr>
            <w:r w:rsidRPr="00B75AAC">
              <w:rPr>
                <w:rFonts w:ascii="Times New Roman" w:hAnsi="Times New Roman" w:cs="Times New Roman"/>
                <w:b/>
              </w:rPr>
              <w:t>Type of Service</w:t>
            </w:r>
          </w:p>
        </w:tc>
        <w:tc>
          <w:tcPr>
            <w:tcW w:w="3240" w:type="dxa"/>
            <w:shd w:val="clear" w:color="auto" w:fill="D9D9D9" w:themeFill="background1" w:themeFillShade="D9"/>
            <w:vAlign w:val="center"/>
          </w:tcPr>
          <w:p w14:paraId="2F76BE04" w14:textId="77777777" w:rsidR="00B75AAC" w:rsidRPr="00B75AAC" w:rsidRDefault="00B75AAC" w:rsidP="00B75AAC">
            <w:pPr>
              <w:pStyle w:val="NoSpacing"/>
              <w:jc w:val="center"/>
              <w:rPr>
                <w:rFonts w:ascii="Times New Roman" w:hAnsi="Times New Roman" w:cs="Times New Roman"/>
                <w:b/>
              </w:rPr>
            </w:pPr>
            <w:r w:rsidRPr="00B75AAC">
              <w:rPr>
                <w:rFonts w:ascii="Times New Roman" w:hAnsi="Times New Roman" w:cs="Times New Roman"/>
                <w:b/>
              </w:rPr>
              <w:t>Total 911 Calls</w:t>
            </w:r>
          </w:p>
        </w:tc>
      </w:tr>
      <w:tr w:rsidR="00B75AAC" w:rsidRPr="00B75AAC" w14:paraId="0770E072" w14:textId="77777777" w:rsidTr="00172730">
        <w:trPr>
          <w:jc w:val="center"/>
        </w:trPr>
        <w:tc>
          <w:tcPr>
            <w:tcW w:w="3175" w:type="dxa"/>
          </w:tcPr>
          <w:p w14:paraId="1AED8DB1" w14:textId="77777777"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Wireline</w:t>
            </w:r>
          </w:p>
        </w:tc>
        <w:tc>
          <w:tcPr>
            <w:tcW w:w="3240" w:type="dxa"/>
          </w:tcPr>
          <w:p w14:paraId="26618D27" w14:textId="5D29DF99" w:rsidR="00B75AAC" w:rsidRPr="00B75AAC" w:rsidRDefault="00B4337B" w:rsidP="00B75AAC">
            <w:pPr>
              <w:pStyle w:val="NoSpacing"/>
              <w:rPr>
                <w:rFonts w:ascii="Times New Roman" w:hAnsi="Times New Roman" w:cs="Times New Roman"/>
              </w:rPr>
            </w:pPr>
            <w:r w:rsidRPr="00B4337B">
              <w:rPr>
                <w:sz w:val="24"/>
                <w:highlight w:val="lightGray"/>
              </w:rPr>
              <w:fldChar w:fldCharType="begin">
                <w:ffData>
                  <w:name w:val="B3A_Desc"/>
                  <w:enabled/>
                  <w:calcOnExit w:val="0"/>
                  <w:textInput/>
                </w:ffData>
              </w:fldChar>
            </w:r>
            <w:r w:rsidRPr="00B4337B">
              <w:rPr>
                <w:sz w:val="24"/>
                <w:highlight w:val="lightGray"/>
              </w:rPr>
              <w:instrText xml:space="preserve"> FORMTEXT </w:instrText>
            </w:r>
            <w:r w:rsidRPr="00B4337B">
              <w:rPr>
                <w:sz w:val="24"/>
                <w:highlight w:val="lightGray"/>
              </w:rPr>
            </w:r>
            <w:r w:rsidRPr="00B4337B">
              <w:rPr>
                <w:sz w:val="24"/>
                <w:highlight w:val="lightGray"/>
              </w:rPr>
              <w:fldChar w:fldCharType="separate"/>
            </w:r>
            <w:r w:rsidR="00F41C38" w:rsidRPr="00F41C38">
              <w:t>1</w:t>
            </w:r>
            <w:r w:rsidR="00F41C38">
              <w:t>,</w:t>
            </w:r>
            <w:r w:rsidR="00F41C38" w:rsidRPr="00F41C38">
              <w:t>636</w:t>
            </w:r>
            <w:r w:rsidR="00F41C38">
              <w:t>,</w:t>
            </w:r>
            <w:r w:rsidR="00F41C38" w:rsidRPr="00F41C38">
              <w:t>233</w:t>
            </w:r>
            <w:r w:rsidRPr="00B4337B">
              <w:rPr>
                <w:sz w:val="24"/>
                <w:highlight w:val="lightGray"/>
              </w:rPr>
              <w:fldChar w:fldCharType="end"/>
            </w:r>
          </w:p>
        </w:tc>
      </w:tr>
      <w:tr w:rsidR="00B75AAC" w:rsidRPr="00B75AAC" w14:paraId="2C99360D" w14:textId="77777777" w:rsidTr="00172730">
        <w:trPr>
          <w:jc w:val="center"/>
        </w:trPr>
        <w:tc>
          <w:tcPr>
            <w:tcW w:w="3175" w:type="dxa"/>
          </w:tcPr>
          <w:p w14:paraId="105F2FA3" w14:textId="77777777"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 xml:space="preserve">Wireless </w:t>
            </w:r>
          </w:p>
        </w:tc>
        <w:tc>
          <w:tcPr>
            <w:tcW w:w="3240" w:type="dxa"/>
          </w:tcPr>
          <w:p w14:paraId="2EB338DD" w14:textId="6DA8288E" w:rsidR="00B75AAC" w:rsidRPr="00B75AAC" w:rsidRDefault="00B4337B" w:rsidP="00B75AAC">
            <w:pPr>
              <w:pStyle w:val="NoSpacing"/>
              <w:rPr>
                <w:rFonts w:ascii="Times New Roman" w:hAnsi="Times New Roman" w:cs="Times New Roman"/>
              </w:rPr>
            </w:pPr>
            <w:r w:rsidRPr="00B4337B">
              <w:rPr>
                <w:sz w:val="24"/>
                <w:highlight w:val="lightGray"/>
              </w:rPr>
              <w:fldChar w:fldCharType="begin">
                <w:ffData>
                  <w:name w:val="B3A_Desc"/>
                  <w:enabled/>
                  <w:calcOnExit w:val="0"/>
                  <w:textInput/>
                </w:ffData>
              </w:fldChar>
            </w:r>
            <w:r w:rsidRPr="00B4337B">
              <w:rPr>
                <w:sz w:val="24"/>
                <w:highlight w:val="lightGray"/>
              </w:rPr>
              <w:instrText xml:space="preserve"> FORMTEXT </w:instrText>
            </w:r>
            <w:r w:rsidRPr="00B4337B">
              <w:rPr>
                <w:sz w:val="24"/>
                <w:highlight w:val="lightGray"/>
              </w:rPr>
            </w:r>
            <w:r w:rsidRPr="00B4337B">
              <w:rPr>
                <w:sz w:val="24"/>
                <w:highlight w:val="lightGray"/>
              </w:rPr>
              <w:fldChar w:fldCharType="separate"/>
            </w:r>
            <w:r w:rsidR="00F41C38" w:rsidRPr="00F41C38">
              <w:t>16</w:t>
            </w:r>
            <w:r w:rsidR="00F41C38">
              <w:t>,</w:t>
            </w:r>
            <w:r w:rsidR="00F41C38" w:rsidRPr="00F41C38">
              <w:t>538</w:t>
            </w:r>
            <w:r w:rsidR="00F41C38">
              <w:t>,</w:t>
            </w:r>
            <w:r w:rsidR="00F41C38" w:rsidRPr="00F41C38">
              <w:t>709</w:t>
            </w:r>
            <w:r w:rsidRPr="00B4337B">
              <w:rPr>
                <w:sz w:val="24"/>
                <w:highlight w:val="lightGray"/>
              </w:rPr>
              <w:fldChar w:fldCharType="end"/>
            </w:r>
          </w:p>
        </w:tc>
      </w:tr>
      <w:tr w:rsidR="00B75AAC" w:rsidRPr="00B75AAC" w14:paraId="0A67C5AB" w14:textId="77777777" w:rsidTr="00172730">
        <w:trPr>
          <w:jc w:val="center"/>
        </w:trPr>
        <w:tc>
          <w:tcPr>
            <w:tcW w:w="3175" w:type="dxa"/>
          </w:tcPr>
          <w:p w14:paraId="0CBB5A4E" w14:textId="77777777"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VoIP</w:t>
            </w:r>
          </w:p>
        </w:tc>
        <w:tc>
          <w:tcPr>
            <w:tcW w:w="3240" w:type="dxa"/>
          </w:tcPr>
          <w:p w14:paraId="0A84240D" w14:textId="3502316B" w:rsidR="00B75AAC" w:rsidRPr="00B75AAC" w:rsidRDefault="00B4337B" w:rsidP="00B75AAC">
            <w:pPr>
              <w:pStyle w:val="NoSpacing"/>
              <w:rPr>
                <w:rFonts w:ascii="Times New Roman" w:hAnsi="Times New Roman" w:cs="Times New Roman"/>
              </w:rPr>
            </w:pPr>
            <w:r w:rsidRPr="00B4337B">
              <w:rPr>
                <w:sz w:val="24"/>
                <w:highlight w:val="lightGray"/>
              </w:rPr>
              <w:fldChar w:fldCharType="begin">
                <w:ffData>
                  <w:name w:val="B3A_Desc"/>
                  <w:enabled/>
                  <w:calcOnExit w:val="0"/>
                  <w:textInput/>
                </w:ffData>
              </w:fldChar>
            </w:r>
            <w:r w:rsidRPr="00B4337B">
              <w:rPr>
                <w:sz w:val="24"/>
                <w:highlight w:val="lightGray"/>
              </w:rPr>
              <w:instrText xml:space="preserve"> FORMTEXT </w:instrText>
            </w:r>
            <w:r w:rsidRPr="00B4337B">
              <w:rPr>
                <w:sz w:val="24"/>
                <w:highlight w:val="lightGray"/>
              </w:rPr>
            </w:r>
            <w:r w:rsidRPr="00B4337B">
              <w:rPr>
                <w:sz w:val="24"/>
                <w:highlight w:val="lightGray"/>
              </w:rPr>
              <w:fldChar w:fldCharType="separate"/>
            </w:r>
            <w:r w:rsidR="00F41C38" w:rsidRPr="00F41C38">
              <w:t>776</w:t>
            </w:r>
            <w:r w:rsidR="00F41C38">
              <w:t>,</w:t>
            </w:r>
            <w:r w:rsidR="00F41C38" w:rsidRPr="00F41C38">
              <w:t>735</w:t>
            </w:r>
            <w:r w:rsidRPr="00B4337B">
              <w:rPr>
                <w:sz w:val="24"/>
                <w:highlight w:val="lightGray"/>
              </w:rPr>
              <w:fldChar w:fldCharType="end"/>
            </w:r>
          </w:p>
        </w:tc>
      </w:tr>
      <w:tr w:rsidR="00B75AAC" w:rsidRPr="00B75AAC" w14:paraId="6850A59E" w14:textId="77777777" w:rsidTr="00172730">
        <w:trPr>
          <w:jc w:val="center"/>
        </w:trPr>
        <w:tc>
          <w:tcPr>
            <w:tcW w:w="3175" w:type="dxa"/>
          </w:tcPr>
          <w:p w14:paraId="4A16D469" w14:textId="77777777"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Other</w:t>
            </w:r>
          </w:p>
        </w:tc>
        <w:tc>
          <w:tcPr>
            <w:tcW w:w="3240" w:type="dxa"/>
          </w:tcPr>
          <w:p w14:paraId="68DFAF30" w14:textId="4C596448" w:rsidR="00B75AAC" w:rsidRPr="00B75AAC" w:rsidRDefault="00B4337B" w:rsidP="00B75AAC">
            <w:pPr>
              <w:pStyle w:val="NoSpacing"/>
              <w:rPr>
                <w:rFonts w:ascii="Times New Roman" w:hAnsi="Times New Roman" w:cs="Times New Roman"/>
              </w:rPr>
            </w:pPr>
            <w:r w:rsidRPr="00B4337B">
              <w:rPr>
                <w:sz w:val="24"/>
                <w:highlight w:val="lightGray"/>
              </w:rPr>
              <w:fldChar w:fldCharType="begin">
                <w:ffData>
                  <w:name w:val="B3A_Desc"/>
                  <w:enabled/>
                  <w:calcOnExit w:val="0"/>
                  <w:textInput/>
                </w:ffData>
              </w:fldChar>
            </w:r>
            <w:r w:rsidRPr="00B4337B">
              <w:rPr>
                <w:sz w:val="24"/>
                <w:highlight w:val="lightGray"/>
              </w:rPr>
              <w:instrText xml:space="preserve"> FORMTEXT </w:instrText>
            </w:r>
            <w:r w:rsidRPr="00B4337B">
              <w:rPr>
                <w:sz w:val="24"/>
                <w:highlight w:val="lightGray"/>
              </w:rPr>
            </w:r>
            <w:r w:rsidRPr="00B4337B">
              <w:rPr>
                <w:sz w:val="24"/>
                <w:highlight w:val="lightGray"/>
              </w:rPr>
              <w:fldChar w:fldCharType="separate"/>
            </w:r>
            <w:r w:rsidR="00F41C38">
              <w:rPr>
                <w:highlight w:val="lightGray"/>
              </w:rPr>
              <w:t>761,005</w:t>
            </w:r>
            <w:r w:rsidRPr="00B4337B">
              <w:rPr>
                <w:sz w:val="24"/>
                <w:highlight w:val="lightGray"/>
              </w:rPr>
              <w:fldChar w:fldCharType="end"/>
            </w:r>
          </w:p>
        </w:tc>
      </w:tr>
      <w:tr w:rsidR="00172730" w:rsidRPr="00B75AAC" w14:paraId="67237EEE" w14:textId="77777777" w:rsidTr="00172730">
        <w:trPr>
          <w:jc w:val="center"/>
        </w:trPr>
        <w:tc>
          <w:tcPr>
            <w:tcW w:w="3175" w:type="dxa"/>
            <w:shd w:val="clear" w:color="auto" w:fill="D9D9D9" w:themeFill="background1" w:themeFillShade="D9"/>
          </w:tcPr>
          <w:p w14:paraId="78EE8ECA" w14:textId="77777777" w:rsidR="00172730" w:rsidRPr="00172730" w:rsidRDefault="00172730" w:rsidP="00172730">
            <w:pPr>
              <w:pStyle w:val="NoSpacing"/>
              <w:jc w:val="right"/>
              <w:rPr>
                <w:rFonts w:ascii="Times New Roman" w:hAnsi="Times New Roman" w:cs="Times New Roman"/>
                <w:b/>
              </w:rPr>
            </w:pPr>
            <w:r w:rsidRPr="00172730">
              <w:rPr>
                <w:rFonts w:ascii="Times New Roman" w:hAnsi="Times New Roman" w:cs="Times New Roman"/>
                <w:b/>
              </w:rPr>
              <w:t>Total</w:t>
            </w:r>
          </w:p>
        </w:tc>
        <w:tc>
          <w:tcPr>
            <w:tcW w:w="3240" w:type="dxa"/>
          </w:tcPr>
          <w:p w14:paraId="72E8C6E7" w14:textId="26880593" w:rsidR="00172730" w:rsidRPr="00B75AAC" w:rsidRDefault="00B4337B" w:rsidP="00B75AAC">
            <w:pPr>
              <w:pStyle w:val="NoSpacing"/>
              <w:rPr>
                <w:rFonts w:ascii="Times New Roman" w:hAnsi="Times New Roman" w:cs="Times New Roman"/>
              </w:rPr>
            </w:pPr>
            <w:r w:rsidRPr="00B4337B">
              <w:rPr>
                <w:sz w:val="24"/>
                <w:highlight w:val="lightGray"/>
              </w:rPr>
              <w:fldChar w:fldCharType="begin">
                <w:ffData>
                  <w:name w:val="B3A_Desc"/>
                  <w:enabled/>
                  <w:calcOnExit w:val="0"/>
                  <w:textInput/>
                </w:ffData>
              </w:fldChar>
            </w:r>
            <w:r w:rsidRPr="00B4337B">
              <w:rPr>
                <w:sz w:val="24"/>
                <w:highlight w:val="lightGray"/>
              </w:rPr>
              <w:instrText xml:space="preserve"> FORMTEXT </w:instrText>
            </w:r>
            <w:r w:rsidRPr="00B4337B">
              <w:rPr>
                <w:sz w:val="24"/>
                <w:highlight w:val="lightGray"/>
              </w:rPr>
            </w:r>
            <w:r w:rsidRPr="00B4337B">
              <w:rPr>
                <w:sz w:val="24"/>
                <w:highlight w:val="lightGray"/>
              </w:rPr>
              <w:fldChar w:fldCharType="separate"/>
            </w:r>
            <w:r w:rsidR="00F41C38" w:rsidRPr="00F41C38">
              <w:t>22</w:t>
            </w:r>
            <w:r w:rsidR="00F41C38">
              <w:t>,</w:t>
            </w:r>
            <w:r w:rsidR="00F41C38" w:rsidRPr="00F41C38">
              <w:t>186</w:t>
            </w:r>
            <w:r w:rsidR="00F41C38">
              <w:t>,</w:t>
            </w:r>
            <w:r w:rsidR="00F41C38" w:rsidRPr="00F41C38">
              <w:t>515</w:t>
            </w:r>
            <w:r w:rsidRPr="00B4337B">
              <w:rPr>
                <w:sz w:val="24"/>
                <w:highlight w:val="lightGray"/>
              </w:rPr>
              <w:fldChar w:fldCharType="end"/>
            </w:r>
          </w:p>
        </w:tc>
      </w:tr>
    </w:tbl>
    <w:p w14:paraId="57C969C5" w14:textId="77777777" w:rsidR="0058282F" w:rsidRPr="00B75AAC" w:rsidRDefault="0058282F" w:rsidP="003137A8">
      <w:pPr>
        <w:tabs>
          <w:tab w:val="left" w:pos="630"/>
        </w:tabs>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B75AAC" w14:paraId="3AB37669" w14:textId="77777777" w:rsidTr="00ED40C3">
        <w:trPr>
          <w:jc w:val="center"/>
        </w:trPr>
        <w:tc>
          <w:tcPr>
            <w:tcW w:w="9205" w:type="dxa"/>
            <w:shd w:val="clear" w:color="auto" w:fill="D9D9D9" w:themeFill="background1" w:themeFillShade="D9"/>
            <w:vAlign w:val="center"/>
          </w:tcPr>
          <w:p w14:paraId="64EB8753"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B4</w:t>
            </w:r>
          </w:p>
        </w:tc>
      </w:tr>
      <w:tr w:rsidR="00417523" w:rsidRPr="00B75AAC" w14:paraId="5090498A" w14:textId="77777777" w:rsidTr="00417523">
        <w:trPr>
          <w:trHeight w:val="1259"/>
          <w:jc w:val="center"/>
        </w:trPr>
        <w:tc>
          <w:tcPr>
            <w:tcW w:w="9205" w:type="dxa"/>
          </w:tcPr>
          <w:p w14:paraId="0D77BCF1" w14:textId="221BC75B" w:rsidR="00572726" w:rsidRPr="00572726" w:rsidRDefault="00417523" w:rsidP="00572726">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bookmarkStart w:id="2" w:name="_Hlk75771483"/>
            <w:r w:rsidR="00572726" w:rsidRPr="00572726">
              <w:t xml:space="preserve">Total is greater than the combination of Wireline, Wireless, VoIP, and Other due to some municipal ECDs either not able to track or not reporting 9-1-1 calls by call type. </w:t>
            </w:r>
          </w:p>
          <w:p w14:paraId="45981409" w14:textId="77777777" w:rsidR="00572726" w:rsidRPr="00572726" w:rsidRDefault="00572726" w:rsidP="00572726"/>
          <w:p w14:paraId="11D26C45" w14:textId="1A864787" w:rsidR="00417523" w:rsidRPr="00B75AAC" w:rsidRDefault="00572726" w:rsidP="00572726">
            <w:pPr>
              <w:tabs>
                <w:tab w:val="left" w:pos="630"/>
              </w:tabs>
              <w:spacing w:after="120"/>
              <w:rPr>
                <w:iCs/>
                <w:color w:val="000000"/>
                <w:sz w:val="22"/>
                <w:szCs w:val="22"/>
              </w:rPr>
            </w:pPr>
            <w:r w:rsidRPr="00572726">
              <w:t>Compared with CY 201</w:t>
            </w:r>
            <w:r w:rsidR="00893FA5">
              <w:t>9</w:t>
            </w:r>
            <w:r w:rsidRPr="00572726">
              <w:t xml:space="preserve">, reported total Texas call volume </w:t>
            </w:r>
            <w:r w:rsidR="00893FA5">
              <w:t xml:space="preserve">increased </w:t>
            </w:r>
            <w:r w:rsidRPr="00572726">
              <w:t xml:space="preserve">by approximately </w:t>
            </w:r>
            <w:r w:rsidR="00893FA5">
              <w:t xml:space="preserve">2 million (and CY 2019 total call volume increased by </w:t>
            </w:r>
            <w:r w:rsidRPr="00572726">
              <w:t>1.5 million</w:t>
            </w:r>
            <w:r w:rsidR="00893FA5">
              <w:t xml:space="preserve"> as compared to CY 2018)</w:t>
            </w:r>
            <w:r w:rsidRPr="00572726">
              <w:t xml:space="preserve">. CY 2018 compared with CY 2017 and the Texas call volume was down by nearly 6 million.  Possible explanations include reporting inconsistencies, further deployment of call tracking/counting technology, cities instituting and promoting non-emergency three-digit numbers (e.g., </w:t>
            </w:r>
            <w:r w:rsidR="00F96166">
              <w:t>3-1-1 for non-emergencies)</w:t>
            </w:r>
            <w:bookmarkEnd w:id="2"/>
            <w:r w:rsidRPr="00572726">
              <w:t>.</w:t>
            </w:r>
            <w:r w:rsidR="00417523" w:rsidRPr="00B4337B">
              <w:rPr>
                <w:sz w:val="24"/>
                <w:szCs w:val="22"/>
                <w:highlight w:val="lightGray"/>
              </w:rPr>
              <w:fldChar w:fldCharType="end"/>
            </w:r>
          </w:p>
        </w:tc>
      </w:tr>
    </w:tbl>
    <w:p w14:paraId="4A620EFF" w14:textId="77777777" w:rsidR="0058282F" w:rsidRPr="00B75AAC" w:rsidRDefault="0058282F" w:rsidP="003137A8">
      <w:pPr>
        <w:tabs>
          <w:tab w:val="left" w:pos="630"/>
        </w:tabs>
        <w:spacing w:after="120"/>
        <w:rPr>
          <w:iCs/>
          <w:color w:val="000000"/>
          <w:sz w:val="22"/>
          <w:szCs w:val="22"/>
        </w:rPr>
      </w:pPr>
    </w:p>
    <w:p w14:paraId="2EE61AA3" w14:textId="77777777" w:rsidR="00827360" w:rsidRPr="00B75AAC" w:rsidRDefault="00E915D8" w:rsidP="00CF1212">
      <w:pPr>
        <w:pStyle w:val="ListParagraph"/>
        <w:numPr>
          <w:ilvl w:val="0"/>
          <w:numId w:val="13"/>
        </w:numPr>
        <w:tabs>
          <w:tab w:val="left" w:pos="630"/>
        </w:tabs>
        <w:spacing w:after="120"/>
        <w:rPr>
          <w:iCs/>
          <w:color w:val="000000"/>
          <w:sz w:val="22"/>
          <w:szCs w:val="22"/>
        </w:rPr>
      </w:pPr>
      <w:r w:rsidRPr="00B75AAC">
        <w:rPr>
          <w:b/>
          <w:iCs/>
          <w:color w:val="000000"/>
          <w:sz w:val="22"/>
          <w:szCs w:val="22"/>
          <w:u w:val="single"/>
        </w:rPr>
        <w:t xml:space="preserve">Description of </w:t>
      </w:r>
      <w:r w:rsidR="00827360" w:rsidRPr="00B75AAC">
        <w:rPr>
          <w:b/>
          <w:iCs/>
          <w:color w:val="000000"/>
          <w:sz w:val="22"/>
          <w:szCs w:val="22"/>
          <w:u w:val="single"/>
        </w:rPr>
        <w:t xml:space="preserve">Authority </w:t>
      </w:r>
      <w:r w:rsidR="00162296" w:rsidRPr="00B75AAC">
        <w:rPr>
          <w:b/>
          <w:iCs/>
          <w:color w:val="000000"/>
          <w:sz w:val="22"/>
          <w:szCs w:val="22"/>
          <w:u w:val="single"/>
        </w:rPr>
        <w:t xml:space="preserve">Enabling Establishment of 911/E911 </w:t>
      </w:r>
      <w:r w:rsidR="00827360" w:rsidRPr="00B75AAC">
        <w:rPr>
          <w:b/>
          <w:iCs/>
          <w:color w:val="000000"/>
          <w:sz w:val="22"/>
          <w:szCs w:val="22"/>
          <w:u w:val="single"/>
        </w:rPr>
        <w:t>Funding Mechanisms</w:t>
      </w:r>
    </w:p>
    <w:p w14:paraId="4C98BC6D" w14:textId="77777777" w:rsidR="00827360" w:rsidRPr="00B75AAC" w:rsidRDefault="00827360" w:rsidP="00827360">
      <w:pPr>
        <w:tabs>
          <w:tab w:val="left" w:pos="630"/>
        </w:tabs>
        <w:spacing w:after="120"/>
        <w:rPr>
          <w:iCs/>
          <w:color w:val="000000"/>
          <w:sz w:val="22"/>
          <w:szCs w:val="22"/>
        </w:rPr>
      </w:pPr>
    </w:p>
    <w:p w14:paraId="1A8179F1" w14:textId="380D9280" w:rsidR="003C5278" w:rsidRPr="00B75AAC" w:rsidRDefault="003C5278" w:rsidP="00CF1212">
      <w:pPr>
        <w:pStyle w:val="ListParagraph"/>
        <w:numPr>
          <w:ilvl w:val="0"/>
          <w:numId w:val="15"/>
        </w:numPr>
        <w:tabs>
          <w:tab w:val="left" w:pos="630"/>
        </w:tabs>
        <w:spacing w:after="120"/>
        <w:rPr>
          <w:iCs/>
          <w:color w:val="000000"/>
          <w:sz w:val="22"/>
          <w:szCs w:val="22"/>
        </w:rPr>
      </w:pPr>
      <w:r w:rsidRPr="00B75AAC">
        <w:rPr>
          <w:b/>
          <w:iCs/>
          <w:color w:val="000000"/>
          <w:sz w:val="22"/>
          <w:szCs w:val="22"/>
        </w:rPr>
        <w:t xml:space="preserve">Has your State, or any political subdivision, Indian </w:t>
      </w:r>
      <w:r w:rsidR="00720D2F">
        <w:rPr>
          <w:b/>
          <w:iCs/>
          <w:color w:val="000000"/>
          <w:sz w:val="22"/>
          <w:szCs w:val="22"/>
        </w:rPr>
        <w:t>T</w:t>
      </w:r>
      <w:r w:rsidRPr="00B75AAC">
        <w:rPr>
          <w:b/>
          <w:iCs/>
          <w:color w:val="000000"/>
          <w:sz w:val="22"/>
          <w:szCs w:val="22"/>
        </w:rPr>
        <w:t>ribe, village or regional corporation therein as defined by Section 6(f)(1) of the NET 911 Act, established a funding mechanism designated for or imposed for the purposes of 911 or E911 support or implementation (please include a citation to the legal authority for such mechanism)?</w:t>
      </w:r>
      <w:r w:rsidR="00EE5346" w:rsidRPr="00B75AAC">
        <w:rPr>
          <w:iCs/>
          <w:color w:val="000000"/>
          <w:sz w:val="22"/>
          <w:szCs w:val="22"/>
        </w:rPr>
        <w:t xml:space="preserve">  </w:t>
      </w:r>
      <w:r w:rsidR="00EE5346" w:rsidRPr="00B75AAC">
        <w:rPr>
          <w:i/>
          <w:iCs/>
          <w:color w:val="000000"/>
          <w:sz w:val="22"/>
          <w:szCs w:val="22"/>
        </w:rPr>
        <w:t xml:space="preserve">Check </w:t>
      </w:r>
      <w:r w:rsidR="00CC03A7" w:rsidRPr="00B75AAC">
        <w:rPr>
          <w:i/>
          <w:iCs/>
          <w:color w:val="000000"/>
          <w:sz w:val="22"/>
          <w:szCs w:val="22"/>
        </w:rPr>
        <w:t>o</w:t>
      </w:r>
      <w:r w:rsidR="00EE5346" w:rsidRPr="00B75AAC">
        <w:rPr>
          <w:i/>
          <w:iCs/>
          <w:color w:val="000000"/>
          <w:sz w:val="22"/>
          <w:szCs w:val="22"/>
        </w:rPr>
        <w:t>ne</w:t>
      </w:r>
      <w:r w:rsidR="00CC03A7" w:rsidRPr="00B75AAC">
        <w:rPr>
          <w:i/>
          <w:iCs/>
          <w:color w:val="000000"/>
          <w:sz w:val="22"/>
          <w:szCs w:val="22"/>
        </w:rPr>
        <w:t>.</w:t>
      </w:r>
    </w:p>
    <w:p w14:paraId="742FCBF1" w14:textId="77777777" w:rsidR="00C769C3" w:rsidRPr="00B75AAC" w:rsidRDefault="00C769C3" w:rsidP="00C769C3">
      <w:pPr>
        <w:pStyle w:val="ListParagraph"/>
        <w:tabs>
          <w:tab w:val="left" w:pos="630"/>
        </w:tabs>
        <w:spacing w:after="120"/>
        <w:rPr>
          <w:iCs/>
          <w:color w:val="000000"/>
          <w:sz w:val="22"/>
          <w:szCs w:val="22"/>
        </w:rPr>
      </w:pPr>
    </w:p>
    <w:p w14:paraId="68AFE1FF" w14:textId="4B96CEB5" w:rsidR="00EE5346" w:rsidRPr="00B75AAC" w:rsidRDefault="00EE5346" w:rsidP="00351A7C">
      <w:pPr>
        <w:pStyle w:val="Memorandum"/>
        <w:numPr>
          <w:ilvl w:val="0"/>
          <w:numId w:val="4"/>
        </w:numPr>
        <w:spacing w:before="100"/>
        <w:jc w:val="center"/>
        <w:rPr>
          <w:rFonts w:ascii="Times New Roman" w:hAnsi="Times New Roman" w:cs="Times New Roman"/>
          <w:b w:val="0"/>
          <w:i/>
          <w:noProof w:val="0"/>
          <w:sz w:val="22"/>
          <w:szCs w:val="22"/>
        </w:rPr>
      </w:pPr>
      <w:r w:rsidRPr="00B75AAC">
        <w:rPr>
          <w:rFonts w:ascii="Times New Roman" w:hAnsi="Times New Roman" w:cs="Times New Roman"/>
          <w:b w:val="0"/>
          <w:noProof w:val="0"/>
          <w:sz w:val="22"/>
          <w:szCs w:val="22"/>
        </w:rPr>
        <w:t>Yes ………………</w:t>
      </w:r>
      <w:proofErr w:type="gramStart"/>
      <w:r w:rsidRPr="00B75AAC">
        <w:rPr>
          <w:rFonts w:ascii="Times New Roman" w:hAnsi="Times New Roman" w:cs="Times New Roman"/>
          <w:b w:val="0"/>
          <w:noProof w:val="0"/>
          <w:sz w:val="22"/>
          <w:szCs w:val="22"/>
        </w:rPr>
        <w:t>…..</w:t>
      </w:r>
      <w:proofErr w:type="gramEnd"/>
      <w:r w:rsidR="00351A7C" w:rsidRPr="00B75AAC">
        <w:rPr>
          <w:rFonts w:ascii="Times New Roman" w:hAnsi="Times New Roman" w:cs="Times New Roman"/>
          <w:b w:val="0"/>
          <w:noProof w:val="0"/>
          <w:sz w:val="22"/>
          <w:szCs w:val="22"/>
        </w:rPr>
        <w:tab/>
      </w:r>
      <w:r w:rsidR="00E92330">
        <w:rPr>
          <w:rFonts w:ascii="Times New Roman" w:hAnsi="Times New Roman" w:cs="Times New Roman"/>
          <w:b w:val="0"/>
          <w:noProof w:val="0"/>
          <w:sz w:val="22"/>
          <w:szCs w:val="22"/>
        </w:rPr>
        <w:fldChar w:fldCharType="begin">
          <w:ffData>
            <w:name w:val="Check11"/>
            <w:enabled/>
            <w:calcOnExit w:val="0"/>
            <w:checkBox>
              <w:sizeAuto/>
              <w:default w:val="0"/>
              <w:checked/>
            </w:checkBox>
          </w:ffData>
        </w:fldChar>
      </w:r>
      <w:bookmarkStart w:id="3" w:name="Check11"/>
      <w:r w:rsidR="00E92330">
        <w:rPr>
          <w:rFonts w:ascii="Times New Roman" w:hAnsi="Times New Roman" w:cs="Times New Roman"/>
          <w:b w:val="0"/>
          <w:noProof w:val="0"/>
          <w:sz w:val="22"/>
          <w:szCs w:val="22"/>
        </w:rPr>
        <w:instrText xml:space="preserve"> FORMCHECKBOX </w:instrText>
      </w:r>
      <w:r w:rsidR="00F96166">
        <w:rPr>
          <w:rFonts w:ascii="Times New Roman" w:hAnsi="Times New Roman" w:cs="Times New Roman"/>
          <w:b w:val="0"/>
          <w:noProof w:val="0"/>
          <w:sz w:val="22"/>
          <w:szCs w:val="22"/>
        </w:rPr>
      </w:r>
      <w:r w:rsidR="00EA5133">
        <w:rPr>
          <w:rFonts w:ascii="Times New Roman" w:hAnsi="Times New Roman" w:cs="Times New Roman"/>
          <w:b w:val="0"/>
          <w:noProof w:val="0"/>
          <w:sz w:val="22"/>
          <w:szCs w:val="22"/>
        </w:rPr>
        <w:fldChar w:fldCharType="separate"/>
      </w:r>
      <w:r w:rsidR="00E92330">
        <w:rPr>
          <w:rFonts w:ascii="Times New Roman" w:hAnsi="Times New Roman" w:cs="Times New Roman"/>
          <w:b w:val="0"/>
          <w:noProof w:val="0"/>
          <w:sz w:val="22"/>
          <w:szCs w:val="22"/>
        </w:rPr>
        <w:fldChar w:fldCharType="end"/>
      </w:r>
      <w:bookmarkEnd w:id="3"/>
    </w:p>
    <w:p w14:paraId="3E7DE0CF" w14:textId="77777777" w:rsidR="00EE5346" w:rsidRPr="00B75AAC" w:rsidRDefault="00EE5346" w:rsidP="00351A7C">
      <w:pPr>
        <w:pStyle w:val="Memorandum"/>
        <w:numPr>
          <w:ilvl w:val="0"/>
          <w:numId w:val="4"/>
        </w:numPr>
        <w:spacing w:before="100"/>
        <w:jc w:val="center"/>
        <w:rPr>
          <w:rFonts w:ascii="Times New Roman" w:hAnsi="Times New Roman" w:cs="Times New Roman"/>
          <w:b w:val="0"/>
          <w:i/>
          <w:noProof w:val="0"/>
          <w:sz w:val="22"/>
          <w:szCs w:val="22"/>
        </w:rPr>
      </w:pPr>
      <w:r w:rsidRPr="00B75AAC">
        <w:rPr>
          <w:rFonts w:ascii="Times New Roman" w:hAnsi="Times New Roman" w:cs="Times New Roman"/>
          <w:b w:val="0"/>
          <w:noProof w:val="0"/>
          <w:sz w:val="22"/>
          <w:szCs w:val="22"/>
        </w:rPr>
        <w:t>No ……………</w:t>
      </w:r>
      <w:proofErr w:type="gramStart"/>
      <w:r w:rsidRPr="00B75AAC">
        <w:rPr>
          <w:rFonts w:ascii="Times New Roman" w:hAnsi="Times New Roman" w:cs="Times New Roman"/>
          <w:b w:val="0"/>
          <w:noProof w:val="0"/>
          <w:sz w:val="22"/>
          <w:szCs w:val="22"/>
        </w:rPr>
        <w:t>…..</w:t>
      </w:r>
      <w:proofErr w:type="gramEnd"/>
      <w:r w:rsidRPr="00B75AAC">
        <w:rPr>
          <w:rFonts w:ascii="Times New Roman" w:hAnsi="Times New Roman" w:cs="Times New Roman"/>
          <w:b w:val="0"/>
          <w:noProof w:val="0"/>
          <w:sz w:val="22"/>
          <w:szCs w:val="22"/>
        </w:rPr>
        <w:t>…..</w:t>
      </w:r>
      <w:r w:rsidRPr="00B75AAC">
        <w:rPr>
          <w:rFonts w:ascii="Times New Roman" w:hAnsi="Times New Roman" w:cs="Times New Roman"/>
          <w:b w:val="0"/>
          <w:noProof w:val="0"/>
          <w:sz w:val="22"/>
          <w:szCs w:val="22"/>
        </w:rPr>
        <w:tab/>
      </w:r>
      <w:r w:rsidR="002E6D11">
        <w:rPr>
          <w:rFonts w:ascii="Times New Roman" w:hAnsi="Times New Roman" w:cs="Times New Roman"/>
          <w:b w:val="0"/>
          <w:noProof w:val="0"/>
          <w:sz w:val="22"/>
          <w:szCs w:val="22"/>
        </w:rPr>
        <w:fldChar w:fldCharType="begin">
          <w:ffData>
            <w:name w:val="Check9"/>
            <w:enabled/>
            <w:calcOnExit w:val="0"/>
            <w:checkBox>
              <w:sizeAuto/>
              <w:default w:val="0"/>
            </w:checkBox>
          </w:ffData>
        </w:fldChar>
      </w:r>
      <w:bookmarkStart w:id="4" w:name="Check9"/>
      <w:r w:rsidR="002E6D11">
        <w:rPr>
          <w:rFonts w:ascii="Times New Roman" w:hAnsi="Times New Roman" w:cs="Times New Roman"/>
          <w:b w:val="0"/>
          <w:noProof w:val="0"/>
          <w:sz w:val="22"/>
          <w:szCs w:val="22"/>
        </w:rPr>
        <w:instrText xml:space="preserve"> FORMCHECKBOX </w:instrText>
      </w:r>
      <w:r w:rsidR="00EA5133">
        <w:rPr>
          <w:rFonts w:ascii="Times New Roman" w:hAnsi="Times New Roman" w:cs="Times New Roman"/>
          <w:b w:val="0"/>
          <w:noProof w:val="0"/>
          <w:sz w:val="22"/>
          <w:szCs w:val="22"/>
        </w:rPr>
      </w:r>
      <w:r w:rsidR="00EA5133">
        <w:rPr>
          <w:rFonts w:ascii="Times New Roman" w:hAnsi="Times New Roman" w:cs="Times New Roman"/>
          <w:b w:val="0"/>
          <w:noProof w:val="0"/>
          <w:sz w:val="22"/>
          <w:szCs w:val="22"/>
        </w:rPr>
        <w:fldChar w:fldCharType="separate"/>
      </w:r>
      <w:r w:rsidR="002E6D11">
        <w:rPr>
          <w:rFonts w:ascii="Times New Roman" w:hAnsi="Times New Roman" w:cs="Times New Roman"/>
          <w:b w:val="0"/>
          <w:noProof w:val="0"/>
          <w:sz w:val="22"/>
          <w:szCs w:val="22"/>
        </w:rPr>
        <w:fldChar w:fldCharType="end"/>
      </w:r>
      <w:bookmarkEnd w:id="4"/>
    </w:p>
    <w:p w14:paraId="7E26319F" w14:textId="77777777" w:rsidR="00C769C3" w:rsidRPr="00B75AAC" w:rsidRDefault="00C769C3" w:rsidP="00C769C3">
      <w:pPr>
        <w:pStyle w:val="ListParagraph"/>
        <w:tabs>
          <w:tab w:val="left" w:pos="630"/>
        </w:tabs>
        <w:spacing w:after="120"/>
        <w:rPr>
          <w:sz w:val="22"/>
          <w:szCs w:val="22"/>
        </w:rPr>
      </w:pPr>
    </w:p>
    <w:p w14:paraId="1A4AAB75" w14:textId="77777777" w:rsidR="00904848" w:rsidRPr="00B75AAC" w:rsidRDefault="00CF1212" w:rsidP="00904848">
      <w:pPr>
        <w:spacing w:after="120"/>
        <w:ind w:left="360"/>
        <w:rPr>
          <w:b/>
          <w:sz w:val="22"/>
          <w:szCs w:val="22"/>
        </w:rPr>
      </w:pPr>
      <w:r w:rsidRPr="00B75AAC">
        <w:rPr>
          <w:b/>
          <w:sz w:val="22"/>
          <w:szCs w:val="22"/>
        </w:rPr>
        <w:t>1</w:t>
      </w:r>
      <w:r w:rsidR="00EE5346" w:rsidRPr="00B75AAC">
        <w:rPr>
          <w:b/>
          <w:sz w:val="22"/>
          <w:szCs w:val="22"/>
        </w:rPr>
        <w:t>a</w:t>
      </w:r>
      <w:r w:rsidR="002E3507" w:rsidRPr="00B75AAC">
        <w:rPr>
          <w:b/>
          <w:sz w:val="22"/>
          <w:szCs w:val="22"/>
        </w:rPr>
        <w:t xml:space="preserve">. </w:t>
      </w:r>
      <w:r w:rsidR="00EB6819" w:rsidRPr="00B75AAC">
        <w:rPr>
          <w:b/>
          <w:sz w:val="22"/>
          <w:szCs w:val="22"/>
        </w:rPr>
        <w:t xml:space="preserve">If </w:t>
      </w:r>
      <w:r w:rsidR="006446C8">
        <w:rPr>
          <w:b/>
          <w:sz w:val="22"/>
          <w:szCs w:val="22"/>
        </w:rPr>
        <w:t>YES</w:t>
      </w:r>
      <w:r w:rsidR="00EB6819" w:rsidRPr="00B75AAC">
        <w:rPr>
          <w:b/>
          <w:sz w:val="22"/>
          <w:szCs w:val="22"/>
        </w:rPr>
        <w:t xml:space="preserve">, </w:t>
      </w:r>
      <w:r w:rsidR="00EE5346" w:rsidRPr="00B75AAC">
        <w:rPr>
          <w:b/>
          <w:sz w:val="22"/>
          <w:szCs w:val="22"/>
        </w:rPr>
        <w:t>provide a citation to the legal authority for such a mechanism.</w:t>
      </w:r>
    </w:p>
    <w:tbl>
      <w:tblPr>
        <w:tblStyle w:val="TableGrid"/>
        <w:tblW w:w="0" w:type="auto"/>
        <w:tblInd w:w="360" w:type="dxa"/>
        <w:tblLook w:val="04A0" w:firstRow="1" w:lastRow="0" w:firstColumn="1" w:lastColumn="0" w:noHBand="0" w:noVBand="1"/>
      </w:tblPr>
      <w:tblGrid>
        <w:gridCol w:w="9440"/>
      </w:tblGrid>
      <w:tr w:rsidR="00CF1212" w:rsidRPr="00B75AAC" w14:paraId="22FA9EB4" w14:textId="77777777" w:rsidTr="00CF1212">
        <w:tc>
          <w:tcPr>
            <w:tcW w:w="9576" w:type="dxa"/>
          </w:tcPr>
          <w:p w14:paraId="65924284" w14:textId="15E795F5" w:rsidR="00F96166" w:rsidRPr="00F96166" w:rsidRDefault="00B4337B" w:rsidP="00F96166">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F96166" w:rsidRPr="00F96166">
              <w:t>Wireline 9-1-1 fees:  Texas Health and Safety Code Ann. §§ 771.071, 772.114, 772.214, 772.314, 772.403, 772.516, 772.616; and via municipal ordinances. Municipal ordinances to establish Municipal ECDs’ wireline fees pursuant to Home-Rule City constitutional authority</w:t>
            </w:r>
            <w:r w:rsidR="00F96166">
              <w:t xml:space="preserve"> include </w:t>
            </w:r>
            <w:r w:rsidR="00F96166" w:rsidRPr="00F96166">
              <w:t>Tex. Local Gov. Code, Chapter 102 (city budgets); Tex. Local Gov. Code, Chapter 111 (county budgets)</w:t>
            </w:r>
            <w:r w:rsidR="00F96166">
              <w:t xml:space="preserve">; and </w:t>
            </w:r>
            <w:r w:rsidR="00F96166" w:rsidRPr="00F96166">
              <w:t xml:space="preserve">e.g., City of University Park Code of Ordinance 1.1102; City of Lancaster Ordinance, Chapter 1, Article 1.400, Sec. 1.402; City of Hutchins, Ordinance No. 692, Sec. 1., Art. 11.801. comment in Addendum Section C1). </w:t>
            </w:r>
            <w:r w:rsidR="00F96166">
              <w:t xml:space="preserve">(Note: </w:t>
            </w:r>
            <w:proofErr w:type="gramStart"/>
            <w:r w:rsidR="00F96166">
              <w:t>the</w:t>
            </w:r>
            <w:proofErr w:type="gramEnd"/>
            <w:r w:rsidR="00F96166">
              <w:t xml:space="preserve"> Town of Sunnyvale was recognized by CSEC as a municipal ECD during CY 2020; thereafter, Sunnyvale's Town Council passed ordinances to establish its landline/VoIP 9-1-1 fee.)</w:t>
            </w:r>
          </w:p>
          <w:p w14:paraId="370EBA24" w14:textId="77777777" w:rsidR="00F96166" w:rsidRPr="00F96166" w:rsidRDefault="00F96166" w:rsidP="00F96166"/>
          <w:p w14:paraId="4B07B80A" w14:textId="77777777" w:rsidR="00F96166" w:rsidRPr="00F96166" w:rsidRDefault="00F96166" w:rsidP="00F96166">
            <w:r w:rsidRPr="00F96166">
              <w:t>Statewide Wireless/Prepaid Wireless 9-1-1 Fees:  Texas Health and Safety Code Ann. §§ 771.0711, 771.0712; Comptroller of Public Accounts Rule 3.1271, Prepaid Wireless 9-1-1 Emergency Service Fee (34 Tex. Admin. Code § 3.1271).</w:t>
            </w:r>
          </w:p>
          <w:p w14:paraId="022C43FC" w14:textId="77777777" w:rsidR="00F96166" w:rsidRPr="00F96166" w:rsidRDefault="00F96166" w:rsidP="00F96166"/>
          <w:p w14:paraId="3DA0635F" w14:textId="44F810B7" w:rsidR="00C769C3" w:rsidRPr="00B75AAC" w:rsidRDefault="00F96166" w:rsidP="00F96166">
            <w:pPr>
              <w:spacing w:after="120"/>
              <w:rPr>
                <w:sz w:val="22"/>
                <w:szCs w:val="22"/>
              </w:rPr>
            </w:pPr>
            <w:r w:rsidRPr="00F96166">
              <w:t>Statewide Equalization Surcharge:  Texas Health and Safety Code Ann. § 771.072</w:t>
            </w:r>
            <w:r>
              <w:t>. The equalization surcharge is a mixed purpose fee with 60%</w:t>
            </w:r>
            <w:r w:rsidRPr="00F96166">
              <w:t>.</w:t>
            </w:r>
            <w:r w:rsidR="00B4337B" w:rsidRPr="00B4337B">
              <w:rPr>
                <w:sz w:val="24"/>
                <w:szCs w:val="22"/>
                <w:highlight w:val="lightGray"/>
              </w:rPr>
              <w:fldChar w:fldCharType="end"/>
            </w:r>
          </w:p>
          <w:p w14:paraId="4D11125F" w14:textId="77777777" w:rsidR="00CF1212" w:rsidRPr="00B75AAC" w:rsidRDefault="00CF1212" w:rsidP="00904848">
            <w:pPr>
              <w:spacing w:after="120"/>
              <w:rPr>
                <w:sz w:val="22"/>
                <w:szCs w:val="22"/>
              </w:rPr>
            </w:pPr>
          </w:p>
        </w:tc>
      </w:tr>
    </w:tbl>
    <w:p w14:paraId="03A73137" w14:textId="77777777" w:rsidR="004C073E" w:rsidRPr="00B75AAC" w:rsidRDefault="004C073E" w:rsidP="002E6D11">
      <w:pPr>
        <w:spacing w:after="120"/>
        <w:rPr>
          <w:sz w:val="22"/>
          <w:szCs w:val="22"/>
        </w:rPr>
      </w:pPr>
    </w:p>
    <w:p w14:paraId="4017CBF2" w14:textId="2A3E55F9" w:rsidR="00904848" w:rsidRPr="00B75AAC" w:rsidRDefault="00CF1212" w:rsidP="00904848">
      <w:pPr>
        <w:spacing w:after="120"/>
        <w:ind w:left="360"/>
        <w:rPr>
          <w:b/>
          <w:sz w:val="22"/>
          <w:szCs w:val="22"/>
        </w:rPr>
      </w:pPr>
      <w:r w:rsidRPr="00B75AAC">
        <w:rPr>
          <w:b/>
          <w:sz w:val="22"/>
          <w:szCs w:val="22"/>
        </w:rPr>
        <w:t>1</w:t>
      </w:r>
      <w:r w:rsidR="00904848" w:rsidRPr="00B75AAC">
        <w:rPr>
          <w:b/>
          <w:sz w:val="22"/>
          <w:szCs w:val="22"/>
        </w:rPr>
        <w:t xml:space="preserve">b. </w:t>
      </w:r>
      <w:r w:rsidRPr="00B75AAC">
        <w:rPr>
          <w:b/>
          <w:sz w:val="22"/>
          <w:szCs w:val="22"/>
        </w:rPr>
        <w:t xml:space="preserve">If </w:t>
      </w:r>
      <w:r w:rsidR="006446C8">
        <w:rPr>
          <w:b/>
          <w:sz w:val="22"/>
          <w:szCs w:val="22"/>
        </w:rPr>
        <w:t>YES</w:t>
      </w:r>
      <w:r w:rsidRPr="00B75AAC">
        <w:rPr>
          <w:b/>
          <w:sz w:val="22"/>
          <w:szCs w:val="22"/>
        </w:rPr>
        <w:t>, d</w:t>
      </w:r>
      <w:r w:rsidR="00904848" w:rsidRPr="00B75AAC">
        <w:rPr>
          <w:b/>
          <w:sz w:val="22"/>
          <w:szCs w:val="22"/>
        </w:rPr>
        <w:t xml:space="preserve">uring the annual period </w:t>
      </w:r>
      <w:r w:rsidR="00F45027">
        <w:rPr>
          <w:b/>
          <w:sz w:val="22"/>
          <w:szCs w:val="22"/>
        </w:rPr>
        <w:t xml:space="preserve">January 1, </w:t>
      </w:r>
      <w:r w:rsidR="00623CAB">
        <w:rPr>
          <w:b/>
          <w:sz w:val="22"/>
          <w:szCs w:val="22"/>
        </w:rPr>
        <w:t>2020</w:t>
      </w:r>
      <w:r w:rsidR="006037D2">
        <w:rPr>
          <w:b/>
          <w:sz w:val="22"/>
          <w:szCs w:val="22"/>
        </w:rPr>
        <w:t xml:space="preserve"> to </w:t>
      </w:r>
      <w:r w:rsidR="008C2193">
        <w:rPr>
          <w:b/>
          <w:sz w:val="22"/>
          <w:szCs w:val="22"/>
        </w:rPr>
        <w:t xml:space="preserve">December 31, </w:t>
      </w:r>
      <w:r w:rsidR="00623CAB">
        <w:rPr>
          <w:b/>
          <w:sz w:val="22"/>
          <w:szCs w:val="22"/>
        </w:rPr>
        <w:t>2020</w:t>
      </w:r>
      <w:r w:rsidR="00904848" w:rsidRPr="00B75AAC">
        <w:rPr>
          <w:b/>
          <w:sz w:val="22"/>
          <w:szCs w:val="22"/>
        </w:rPr>
        <w:t>, did your state or jurisdiction</w:t>
      </w:r>
      <w:r w:rsidRPr="00B75AAC">
        <w:rPr>
          <w:b/>
          <w:sz w:val="22"/>
          <w:szCs w:val="22"/>
        </w:rPr>
        <w:t xml:space="preserve"> amend, enlarge, or in any way </w:t>
      </w:r>
      <w:r w:rsidR="00904848" w:rsidRPr="00B75AAC">
        <w:rPr>
          <w:b/>
          <w:sz w:val="22"/>
          <w:szCs w:val="22"/>
        </w:rPr>
        <w:t>alter</w:t>
      </w:r>
      <w:r w:rsidRPr="00B75AAC">
        <w:rPr>
          <w:b/>
          <w:sz w:val="22"/>
          <w:szCs w:val="22"/>
        </w:rPr>
        <w:t xml:space="preserve"> </w:t>
      </w:r>
      <w:r w:rsidR="00904848" w:rsidRPr="00B75AAC">
        <w:rPr>
          <w:b/>
          <w:sz w:val="22"/>
          <w:szCs w:val="22"/>
        </w:rPr>
        <w:t>the funding mechanism.</w:t>
      </w:r>
    </w:p>
    <w:tbl>
      <w:tblPr>
        <w:tblStyle w:val="TableGrid"/>
        <w:tblW w:w="0" w:type="auto"/>
        <w:tblInd w:w="360" w:type="dxa"/>
        <w:tblLook w:val="04A0" w:firstRow="1" w:lastRow="0" w:firstColumn="1" w:lastColumn="0" w:noHBand="0" w:noVBand="1"/>
      </w:tblPr>
      <w:tblGrid>
        <w:gridCol w:w="9440"/>
      </w:tblGrid>
      <w:tr w:rsidR="00CF1212" w:rsidRPr="00B75AAC" w14:paraId="21E8A860" w14:textId="77777777" w:rsidTr="00CF1212">
        <w:tc>
          <w:tcPr>
            <w:tcW w:w="9576" w:type="dxa"/>
          </w:tcPr>
          <w:p w14:paraId="6BF7C8E5" w14:textId="0A340AD5" w:rsidR="00CF1212" w:rsidRDefault="00B4337B" w:rsidP="00827360">
            <w:pPr>
              <w:tabs>
                <w:tab w:val="left" w:pos="630"/>
              </w:tabs>
              <w:spacing w:after="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F96166">
              <w:rPr>
                <w:highlight w:val="lightGray"/>
              </w:rPr>
              <w:t>No.</w:t>
            </w:r>
            <w:r w:rsidRPr="00B4337B">
              <w:rPr>
                <w:sz w:val="24"/>
                <w:szCs w:val="22"/>
                <w:highlight w:val="lightGray"/>
              </w:rPr>
              <w:fldChar w:fldCharType="end"/>
            </w:r>
          </w:p>
          <w:p w14:paraId="1BE2EC0F" w14:textId="77777777" w:rsidR="00191F6A" w:rsidRDefault="00191F6A" w:rsidP="00827360">
            <w:pPr>
              <w:tabs>
                <w:tab w:val="left" w:pos="630"/>
              </w:tabs>
              <w:spacing w:after="120"/>
              <w:rPr>
                <w:sz w:val="22"/>
                <w:szCs w:val="22"/>
              </w:rPr>
            </w:pPr>
          </w:p>
          <w:p w14:paraId="6B86C075" w14:textId="77777777" w:rsidR="00191F6A" w:rsidRDefault="00191F6A" w:rsidP="00827360">
            <w:pPr>
              <w:tabs>
                <w:tab w:val="left" w:pos="630"/>
              </w:tabs>
              <w:spacing w:after="120"/>
              <w:rPr>
                <w:sz w:val="22"/>
                <w:szCs w:val="22"/>
              </w:rPr>
            </w:pPr>
          </w:p>
          <w:p w14:paraId="2B922D82" w14:textId="77777777" w:rsidR="00191F6A" w:rsidRPr="00B75AAC" w:rsidRDefault="00191F6A" w:rsidP="00827360">
            <w:pPr>
              <w:tabs>
                <w:tab w:val="left" w:pos="630"/>
              </w:tabs>
              <w:spacing w:after="120"/>
              <w:rPr>
                <w:sz w:val="22"/>
                <w:szCs w:val="22"/>
              </w:rPr>
            </w:pPr>
          </w:p>
        </w:tc>
      </w:tr>
    </w:tbl>
    <w:p w14:paraId="75901DAC" w14:textId="77777777" w:rsidR="00827360" w:rsidRDefault="00827360" w:rsidP="002E6D11">
      <w:pPr>
        <w:tabs>
          <w:tab w:val="left" w:pos="630"/>
        </w:tabs>
        <w:spacing w:after="120"/>
        <w:rPr>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B75AAC" w14:paraId="11111A9A" w14:textId="77777777" w:rsidTr="00A738FA">
        <w:trPr>
          <w:jc w:val="center"/>
        </w:trPr>
        <w:tc>
          <w:tcPr>
            <w:tcW w:w="9535" w:type="dxa"/>
            <w:shd w:val="clear" w:color="auto" w:fill="D9D9D9" w:themeFill="background1" w:themeFillShade="D9"/>
            <w:vAlign w:val="center"/>
          </w:tcPr>
          <w:p w14:paraId="34CF5588"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C1</w:t>
            </w:r>
          </w:p>
        </w:tc>
      </w:tr>
      <w:tr w:rsidR="00417523" w:rsidRPr="00B75AAC" w14:paraId="321223BF" w14:textId="77777777" w:rsidTr="00A738FA">
        <w:trPr>
          <w:trHeight w:val="962"/>
          <w:jc w:val="center"/>
        </w:trPr>
        <w:tc>
          <w:tcPr>
            <w:tcW w:w="9535" w:type="dxa"/>
          </w:tcPr>
          <w:p w14:paraId="58363167" w14:textId="71226C6C"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F96166">
              <w:rPr>
                <w:sz w:val="24"/>
                <w:szCs w:val="22"/>
                <w:highlight w:val="lightGray"/>
              </w:rPr>
              <w:t> </w:t>
            </w:r>
            <w:r w:rsidR="00F96166">
              <w:rPr>
                <w:sz w:val="24"/>
                <w:szCs w:val="22"/>
                <w:highlight w:val="lightGray"/>
              </w:rPr>
              <w:t> </w:t>
            </w:r>
            <w:r w:rsidR="00F96166">
              <w:rPr>
                <w:sz w:val="24"/>
                <w:szCs w:val="22"/>
                <w:highlight w:val="lightGray"/>
              </w:rPr>
              <w:t> </w:t>
            </w:r>
            <w:r w:rsidR="00F96166">
              <w:rPr>
                <w:sz w:val="24"/>
                <w:szCs w:val="22"/>
                <w:highlight w:val="lightGray"/>
              </w:rPr>
              <w:t> </w:t>
            </w:r>
            <w:r w:rsidR="00F96166">
              <w:rPr>
                <w:sz w:val="24"/>
                <w:szCs w:val="22"/>
                <w:highlight w:val="lightGray"/>
              </w:rPr>
              <w:t> </w:t>
            </w:r>
            <w:r w:rsidRPr="00B4337B">
              <w:rPr>
                <w:sz w:val="24"/>
                <w:szCs w:val="22"/>
                <w:highlight w:val="lightGray"/>
              </w:rPr>
              <w:fldChar w:fldCharType="end"/>
            </w:r>
          </w:p>
        </w:tc>
      </w:tr>
    </w:tbl>
    <w:p w14:paraId="7CF21C5E" w14:textId="77777777" w:rsidR="00417523" w:rsidRPr="00B75AAC" w:rsidRDefault="00417523" w:rsidP="002E6D11">
      <w:pPr>
        <w:tabs>
          <w:tab w:val="left" w:pos="630"/>
        </w:tabs>
        <w:spacing w:after="120"/>
        <w:rPr>
          <w:sz w:val="22"/>
          <w:szCs w:val="22"/>
        </w:rPr>
      </w:pPr>
    </w:p>
    <w:p w14:paraId="6F373503" w14:textId="77777777" w:rsidR="00EE5346" w:rsidRPr="00B75AAC" w:rsidRDefault="00EE5346" w:rsidP="00CF1212">
      <w:pPr>
        <w:pStyle w:val="ListParagraph"/>
        <w:numPr>
          <w:ilvl w:val="0"/>
          <w:numId w:val="15"/>
        </w:numPr>
        <w:tabs>
          <w:tab w:val="left" w:pos="630"/>
        </w:tabs>
        <w:spacing w:after="120"/>
        <w:rPr>
          <w:iCs/>
          <w:color w:val="000000"/>
          <w:sz w:val="22"/>
          <w:szCs w:val="22"/>
        </w:rPr>
      </w:pPr>
      <w:r w:rsidRPr="00B75AAC">
        <w:rPr>
          <w:b/>
          <w:sz w:val="22"/>
          <w:szCs w:val="22"/>
        </w:rPr>
        <w:t xml:space="preserve">Which of the following best describes the type of authority arrangement for </w:t>
      </w:r>
      <w:r w:rsidR="00A566C9" w:rsidRPr="00B75AAC">
        <w:rPr>
          <w:b/>
          <w:sz w:val="22"/>
          <w:szCs w:val="22"/>
        </w:rPr>
        <w:t xml:space="preserve">the collection of </w:t>
      </w:r>
      <w:r w:rsidRPr="00B75AAC">
        <w:rPr>
          <w:b/>
          <w:iCs/>
          <w:color w:val="000000"/>
          <w:sz w:val="22"/>
          <w:szCs w:val="22"/>
        </w:rPr>
        <w:t>911/E911 fees?</w:t>
      </w:r>
      <w:r w:rsidRPr="00B75AAC">
        <w:rPr>
          <w:iCs/>
          <w:color w:val="000000"/>
          <w:sz w:val="22"/>
          <w:szCs w:val="22"/>
        </w:rPr>
        <w:t xml:space="preserve">  </w:t>
      </w:r>
      <w:r w:rsidRPr="00B75AAC">
        <w:rPr>
          <w:i/>
          <w:iCs/>
          <w:color w:val="000000"/>
          <w:sz w:val="22"/>
          <w:szCs w:val="22"/>
        </w:rPr>
        <w:t>Check one</w:t>
      </w:r>
      <w:r w:rsidRPr="00B75AAC">
        <w:rPr>
          <w:iCs/>
          <w:color w:val="000000"/>
          <w:sz w:val="22"/>
          <w:szCs w:val="22"/>
        </w:rPr>
        <w:t>.</w:t>
      </w:r>
    </w:p>
    <w:p w14:paraId="33F99F77" w14:textId="77777777" w:rsidR="00EE5346" w:rsidRPr="00B75AAC" w:rsidRDefault="00EE5346" w:rsidP="006A6877">
      <w:pPr>
        <w:pStyle w:val="Memorandum"/>
        <w:numPr>
          <w:ilvl w:val="0"/>
          <w:numId w:val="3"/>
        </w:numPr>
        <w:spacing w:before="100"/>
        <w:rPr>
          <w:rFonts w:ascii="Times New Roman" w:hAnsi="Times New Roman" w:cs="Times New Roman"/>
          <w:b w:val="0"/>
          <w:sz w:val="22"/>
          <w:szCs w:val="22"/>
        </w:rPr>
      </w:pPr>
      <w:r w:rsidRPr="00B75AAC">
        <w:rPr>
          <w:rFonts w:ascii="Times New Roman" w:hAnsi="Times New Roman" w:cs="Times New Roman"/>
          <w:b w:val="0"/>
          <w:sz w:val="22"/>
          <w:szCs w:val="22"/>
        </w:rPr>
        <w:t xml:space="preserve">The </w:t>
      </w:r>
      <w:r w:rsidR="00EB6819" w:rsidRPr="00B75AAC">
        <w:rPr>
          <w:rFonts w:ascii="Times New Roman" w:hAnsi="Times New Roman" w:cs="Times New Roman"/>
          <w:b w:val="0"/>
          <w:sz w:val="22"/>
          <w:szCs w:val="22"/>
        </w:rPr>
        <w:t>S</w:t>
      </w:r>
      <w:r w:rsidRPr="00B75AAC">
        <w:rPr>
          <w:rFonts w:ascii="Times New Roman" w:hAnsi="Times New Roman" w:cs="Times New Roman"/>
          <w:b w:val="0"/>
          <w:sz w:val="22"/>
          <w:szCs w:val="22"/>
        </w:rPr>
        <w:t>tate collects the fees …………………………………</w:t>
      </w:r>
      <w:r w:rsidR="00172730">
        <w:rPr>
          <w:rFonts w:ascii="Times New Roman" w:hAnsi="Times New Roman" w:cs="Times New Roman"/>
          <w:b w:val="0"/>
          <w:sz w:val="22"/>
          <w:szCs w:val="22"/>
        </w:rPr>
        <w:t xml:space="preserve">.. </w:t>
      </w:r>
      <w:r w:rsidR="002E6D11">
        <w:rPr>
          <w:rFonts w:ascii="Times New Roman" w:hAnsi="Times New Roman" w:cs="Times New Roman"/>
          <w:b w:val="0"/>
          <w:noProof w:val="0"/>
          <w:sz w:val="22"/>
          <w:szCs w:val="22"/>
        </w:rPr>
        <w:fldChar w:fldCharType="begin">
          <w:ffData>
            <w:name w:val="Check8"/>
            <w:enabled/>
            <w:calcOnExit w:val="0"/>
            <w:checkBox>
              <w:sizeAuto/>
              <w:default w:val="0"/>
              <w:checked w:val="0"/>
            </w:checkBox>
          </w:ffData>
        </w:fldChar>
      </w:r>
      <w:r w:rsidR="002E6D11">
        <w:rPr>
          <w:rFonts w:ascii="Times New Roman" w:hAnsi="Times New Roman" w:cs="Times New Roman"/>
          <w:b w:val="0"/>
          <w:noProof w:val="0"/>
          <w:sz w:val="22"/>
          <w:szCs w:val="22"/>
        </w:rPr>
        <w:instrText xml:space="preserve"> FORMCHECKBOX </w:instrText>
      </w:r>
      <w:r w:rsidR="00EA5133">
        <w:rPr>
          <w:rFonts w:ascii="Times New Roman" w:hAnsi="Times New Roman" w:cs="Times New Roman"/>
          <w:b w:val="0"/>
          <w:noProof w:val="0"/>
          <w:sz w:val="22"/>
          <w:szCs w:val="22"/>
        </w:rPr>
      </w:r>
      <w:r w:rsidR="00EA5133">
        <w:rPr>
          <w:rFonts w:ascii="Times New Roman" w:hAnsi="Times New Roman" w:cs="Times New Roman"/>
          <w:b w:val="0"/>
          <w:noProof w:val="0"/>
          <w:sz w:val="22"/>
          <w:szCs w:val="22"/>
        </w:rPr>
        <w:fldChar w:fldCharType="separate"/>
      </w:r>
      <w:r w:rsidR="002E6D11">
        <w:rPr>
          <w:rFonts w:ascii="Times New Roman" w:hAnsi="Times New Roman" w:cs="Times New Roman"/>
          <w:b w:val="0"/>
          <w:noProof w:val="0"/>
          <w:sz w:val="22"/>
          <w:szCs w:val="22"/>
        </w:rPr>
        <w:fldChar w:fldCharType="end"/>
      </w:r>
    </w:p>
    <w:p w14:paraId="0A6756F3" w14:textId="77777777" w:rsidR="00EE5346" w:rsidRPr="00B75AAC" w:rsidRDefault="00EB6819" w:rsidP="006A6877">
      <w:pPr>
        <w:pStyle w:val="Memorandum"/>
        <w:numPr>
          <w:ilvl w:val="0"/>
          <w:numId w:val="3"/>
        </w:numPr>
        <w:spacing w:before="100"/>
        <w:rPr>
          <w:rFonts w:ascii="Times New Roman" w:hAnsi="Times New Roman" w:cs="Times New Roman"/>
          <w:b w:val="0"/>
          <w:sz w:val="22"/>
          <w:szCs w:val="22"/>
        </w:rPr>
      </w:pPr>
      <w:r w:rsidRPr="00B75AAC">
        <w:rPr>
          <w:rFonts w:ascii="Times New Roman" w:hAnsi="Times New Roman" w:cs="Times New Roman"/>
          <w:b w:val="0"/>
          <w:sz w:val="22"/>
          <w:szCs w:val="22"/>
        </w:rPr>
        <w:t xml:space="preserve">A </w:t>
      </w:r>
      <w:r w:rsidR="00EE5346" w:rsidRPr="00B75AAC">
        <w:rPr>
          <w:rFonts w:ascii="Times New Roman" w:hAnsi="Times New Roman" w:cs="Times New Roman"/>
          <w:b w:val="0"/>
          <w:sz w:val="22"/>
          <w:szCs w:val="22"/>
        </w:rPr>
        <w:t>Local Authority collects the fees ………………………</w:t>
      </w:r>
      <w:r w:rsidR="00172730">
        <w:rPr>
          <w:rFonts w:ascii="Times New Roman" w:hAnsi="Times New Roman" w:cs="Times New Roman"/>
          <w:b w:val="0"/>
          <w:sz w:val="22"/>
          <w:szCs w:val="22"/>
        </w:rPr>
        <w:t>.</w:t>
      </w:r>
      <w:r w:rsidR="00EE5346" w:rsidRPr="00B75AAC">
        <w:rPr>
          <w:rFonts w:ascii="Times New Roman" w:hAnsi="Times New Roman" w:cs="Times New Roman"/>
          <w:b w:val="0"/>
          <w:sz w:val="22"/>
          <w:szCs w:val="22"/>
        </w:rPr>
        <w:t>.</w:t>
      </w:r>
      <w:r w:rsidR="00172730">
        <w:rPr>
          <w:rFonts w:ascii="Times New Roman" w:hAnsi="Times New Roman" w:cs="Times New Roman"/>
          <w:b w:val="0"/>
          <w:sz w:val="22"/>
          <w:szCs w:val="22"/>
        </w:rPr>
        <w:t xml:space="preserve"> </w:t>
      </w:r>
      <w:r w:rsidR="00A738FA">
        <w:rPr>
          <w:rFonts w:ascii="Times New Roman" w:hAnsi="Times New Roman" w:cs="Times New Roman"/>
          <w:b w:val="0"/>
          <w:sz w:val="22"/>
          <w:szCs w:val="22"/>
        </w:rPr>
        <w:t xml:space="preserve"> </w:t>
      </w:r>
      <w:r w:rsidR="00172730">
        <w:rPr>
          <w:rFonts w:ascii="Times New Roman" w:hAnsi="Times New Roman" w:cs="Times New Roman"/>
          <w:b w:val="0"/>
          <w:sz w:val="22"/>
          <w:szCs w:val="22"/>
        </w:rPr>
        <w:t xml:space="preserve"> </w:t>
      </w:r>
      <w:r w:rsidR="002E6D11">
        <w:rPr>
          <w:rFonts w:ascii="Times New Roman" w:hAnsi="Times New Roman" w:cs="Times New Roman"/>
          <w:b w:val="0"/>
          <w:noProof w:val="0"/>
          <w:sz w:val="22"/>
          <w:szCs w:val="22"/>
        </w:rPr>
        <w:fldChar w:fldCharType="begin">
          <w:ffData>
            <w:name w:val="Check8"/>
            <w:enabled/>
            <w:calcOnExit w:val="0"/>
            <w:checkBox>
              <w:sizeAuto/>
              <w:default w:val="0"/>
            </w:checkBox>
          </w:ffData>
        </w:fldChar>
      </w:r>
      <w:r w:rsidR="002E6D11">
        <w:rPr>
          <w:rFonts w:ascii="Times New Roman" w:hAnsi="Times New Roman" w:cs="Times New Roman"/>
          <w:b w:val="0"/>
          <w:noProof w:val="0"/>
          <w:sz w:val="22"/>
          <w:szCs w:val="22"/>
        </w:rPr>
        <w:instrText xml:space="preserve"> FORMCHECKBOX </w:instrText>
      </w:r>
      <w:r w:rsidR="00EA5133">
        <w:rPr>
          <w:rFonts w:ascii="Times New Roman" w:hAnsi="Times New Roman" w:cs="Times New Roman"/>
          <w:b w:val="0"/>
          <w:noProof w:val="0"/>
          <w:sz w:val="22"/>
          <w:szCs w:val="22"/>
        </w:rPr>
      </w:r>
      <w:r w:rsidR="00EA5133">
        <w:rPr>
          <w:rFonts w:ascii="Times New Roman" w:hAnsi="Times New Roman" w:cs="Times New Roman"/>
          <w:b w:val="0"/>
          <w:noProof w:val="0"/>
          <w:sz w:val="22"/>
          <w:szCs w:val="22"/>
        </w:rPr>
        <w:fldChar w:fldCharType="separate"/>
      </w:r>
      <w:r w:rsidR="002E6D11">
        <w:rPr>
          <w:rFonts w:ascii="Times New Roman" w:hAnsi="Times New Roman" w:cs="Times New Roman"/>
          <w:b w:val="0"/>
          <w:noProof w:val="0"/>
          <w:sz w:val="22"/>
          <w:szCs w:val="22"/>
        </w:rPr>
        <w:fldChar w:fldCharType="end"/>
      </w:r>
    </w:p>
    <w:p w14:paraId="397F5D07" w14:textId="77777777" w:rsidR="008B5EDB" w:rsidRPr="00B75AAC" w:rsidRDefault="00EE5346" w:rsidP="006A6877">
      <w:pPr>
        <w:pStyle w:val="Memorandum"/>
        <w:numPr>
          <w:ilvl w:val="0"/>
          <w:numId w:val="3"/>
        </w:numPr>
        <w:spacing w:before="100"/>
        <w:rPr>
          <w:rFonts w:ascii="Times New Roman" w:hAnsi="Times New Roman" w:cs="Times New Roman"/>
          <w:b w:val="0"/>
          <w:sz w:val="22"/>
          <w:szCs w:val="22"/>
        </w:rPr>
      </w:pPr>
      <w:r w:rsidRPr="00B75AAC">
        <w:rPr>
          <w:rFonts w:ascii="Times New Roman" w:hAnsi="Times New Roman" w:cs="Times New Roman"/>
          <w:b w:val="0"/>
          <w:sz w:val="22"/>
          <w:szCs w:val="22"/>
        </w:rPr>
        <w:t>A hybrid approach where two or more governing bodies</w:t>
      </w:r>
    </w:p>
    <w:p w14:paraId="6620AA96" w14:textId="7C547767" w:rsidR="00EE5346" w:rsidRPr="00B75AAC" w:rsidRDefault="008B5EDB" w:rsidP="008B5EDB">
      <w:pPr>
        <w:pStyle w:val="Memorandum"/>
        <w:spacing w:before="100"/>
        <w:ind w:left="1080"/>
        <w:rPr>
          <w:rFonts w:ascii="Times New Roman" w:hAnsi="Times New Roman" w:cs="Times New Roman"/>
          <w:b w:val="0"/>
          <w:sz w:val="22"/>
          <w:szCs w:val="22"/>
        </w:rPr>
      </w:pPr>
      <w:r w:rsidRPr="00B75AAC">
        <w:rPr>
          <w:rFonts w:ascii="Times New Roman" w:hAnsi="Times New Roman" w:cs="Times New Roman"/>
          <w:b w:val="0"/>
          <w:sz w:val="22"/>
          <w:szCs w:val="22"/>
        </w:rPr>
        <w:tab/>
      </w:r>
      <w:r w:rsidR="00EE5346" w:rsidRPr="00B75AAC">
        <w:rPr>
          <w:rFonts w:ascii="Times New Roman" w:hAnsi="Times New Roman" w:cs="Times New Roman"/>
          <w:b w:val="0"/>
          <w:sz w:val="22"/>
          <w:szCs w:val="22"/>
        </w:rPr>
        <w:t>(</w:t>
      </w:r>
      <w:r w:rsidR="00EE5346" w:rsidRPr="00B75AAC">
        <w:rPr>
          <w:rFonts w:ascii="Times New Roman" w:hAnsi="Times New Roman" w:cs="Times New Roman"/>
          <w:b w:val="0"/>
          <w:i/>
          <w:sz w:val="22"/>
          <w:szCs w:val="22"/>
        </w:rPr>
        <w:t>e.g.</w:t>
      </w:r>
      <w:r w:rsidR="00EE5346" w:rsidRPr="00B75AAC">
        <w:rPr>
          <w:rFonts w:ascii="Times New Roman" w:hAnsi="Times New Roman" w:cs="Times New Roman"/>
          <w:b w:val="0"/>
          <w:sz w:val="22"/>
          <w:szCs w:val="22"/>
        </w:rPr>
        <w:t>, state and local authority) collect the fees ……………</w:t>
      </w:r>
      <w:r w:rsidR="00172730">
        <w:rPr>
          <w:rFonts w:ascii="Times New Roman" w:hAnsi="Times New Roman" w:cs="Times New Roman"/>
          <w:b w:val="0"/>
          <w:sz w:val="22"/>
          <w:szCs w:val="22"/>
        </w:rPr>
        <w:t>..</w:t>
      </w:r>
      <w:r w:rsidR="00EE5346" w:rsidRPr="00B75AAC">
        <w:rPr>
          <w:rFonts w:ascii="Times New Roman" w:hAnsi="Times New Roman" w:cs="Times New Roman"/>
          <w:b w:val="0"/>
          <w:sz w:val="22"/>
          <w:szCs w:val="22"/>
        </w:rPr>
        <w:t xml:space="preserve"> </w:t>
      </w:r>
      <w:r w:rsidR="002E6D11">
        <w:rPr>
          <w:rFonts w:ascii="Times New Roman" w:hAnsi="Times New Roman" w:cs="Times New Roman"/>
          <w:b w:val="0"/>
          <w:noProof w:val="0"/>
          <w:sz w:val="22"/>
          <w:szCs w:val="22"/>
        </w:rPr>
        <w:fldChar w:fldCharType="begin">
          <w:ffData>
            <w:name w:val="Check8"/>
            <w:enabled/>
            <w:calcOnExit w:val="0"/>
            <w:checkBox>
              <w:sizeAuto/>
              <w:default w:val="0"/>
              <w:checked/>
            </w:checkBox>
          </w:ffData>
        </w:fldChar>
      </w:r>
      <w:r w:rsidR="002E6D11">
        <w:rPr>
          <w:rFonts w:ascii="Times New Roman" w:hAnsi="Times New Roman" w:cs="Times New Roman"/>
          <w:b w:val="0"/>
          <w:noProof w:val="0"/>
          <w:sz w:val="22"/>
          <w:szCs w:val="22"/>
        </w:rPr>
        <w:instrText xml:space="preserve"> FORMCHECKBOX </w:instrText>
      </w:r>
      <w:r w:rsidR="00F96166">
        <w:rPr>
          <w:rFonts w:ascii="Times New Roman" w:hAnsi="Times New Roman" w:cs="Times New Roman"/>
          <w:b w:val="0"/>
          <w:noProof w:val="0"/>
          <w:sz w:val="22"/>
          <w:szCs w:val="22"/>
        </w:rPr>
      </w:r>
      <w:r w:rsidR="00EA5133">
        <w:rPr>
          <w:rFonts w:ascii="Times New Roman" w:hAnsi="Times New Roman" w:cs="Times New Roman"/>
          <w:b w:val="0"/>
          <w:noProof w:val="0"/>
          <w:sz w:val="22"/>
          <w:szCs w:val="22"/>
        </w:rPr>
        <w:fldChar w:fldCharType="separate"/>
      </w:r>
      <w:r w:rsidR="002E6D11">
        <w:rPr>
          <w:rFonts w:ascii="Times New Roman" w:hAnsi="Times New Roman" w:cs="Times New Roman"/>
          <w:b w:val="0"/>
          <w:noProof w:val="0"/>
          <w:sz w:val="22"/>
          <w:szCs w:val="22"/>
        </w:rPr>
        <w:fldChar w:fldCharType="end"/>
      </w:r>
    </w:p>
    <w:p w14:paraId="0E3D1C8E" w14:textId="77777777" w:rsidR="00EE5346" w:rsidRDefault="00EE5346" w:rsidP="003C5278">
      <w:pPr>
        <w:tabs>
          <w:tab w:val="left" w:pos="630"/>
        </w:tabs>
        <w:spacing w:after="120"/>
        <w:rPr>
          <w:iCs/>
          <w:color w:val="000000"/>
          <w:sz w:val="22"/>
          <w:szCs w:val="22"/>
        </w:rPr>
      </w:pPr>
    </w:p>
    <w:p w14:paraId="597D21D1" w14:textId="77777777" w:rsidR="002E6D11" w:rsidRDefault="002E6D11" w:rsidP="003C5278">
      <w:pPr>
        <w:tabs>
          <w:tab w:val="left" w:pos="630"/>
        </w:tabs>
        <w:spacing w:after="120"/>
        <w:rPr>
          <w:iCs/>
          <w:color w:val="000000"/>
          <w:sz w:val="22"/>
          <w:szCs w:val="22"/>
        </w:rPr>
      </w:pPr>
    </w:p>
    <w:p w14:paraId="30872B8A" w14:textId="77777777" w:rsidR="002E6D11" w:rsidRDefault="002E6D11" w:rsidP="003C5278">
      <w:pPr>
        <w:tabs>
          <w:tab w:val="left" w:pos="630"/>
        </w:tabs>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B75AAC" w14:paraId="677590B8" w14:textId="77777777" w:rsidTr="00ED40C3">
        <w:trPr>
          <w:jc w:val="center"/>
        </w:trPr>
        <w:tc>
          <w:tcPr>
            <w:tcW w:w="9205" w:type="dxa"/>
            <w:shd w:val="clear" w:color="auto" w:fill="D9D9D9" w:themeFill="background1" w:themeFillShade="D9"/>
            <w:vAlign w:val="center"/>
          </w:tcPr>
          <w:p w14:paraId="4C9E1417"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C2</w:t>
            </w:r>
          </w:p>
        </w:tc>
      </w:tr>
      <w:tr w:rsidR="00417523" w:rsidRPr="00B75AAC" w14:paraId="6FD2935D" w14:textId="77777777" w:rsidTr="00417523">
        <w:trPr>
          <w:trHeight w:val="620"/>
          <w:jc w:val="center"/>
        </w:trPr>
        <w:tc>
          <w:tcPr>
            <w:tcW w:w="9205" w:type="dxa"/>
          </w:tcPr>
          <w:p w14:paraId="243DBEEF"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7C6C4DFE" w14:textId="77777777" w:rsidR="002E6D11" w:rsidRPr="00B75AAC" w:rsidRDefault="002E6D11" w:rsidP="003C5278">
      <w:pPr>
        <w:tabs>
          <w:tab w:val="left" w:pos="630"/>
        </w:tabs>
        <w:spacing w:after="120"/>
        <w:rPr>
          <w:iCs/>
          <w:color w:val="000000"/>
          <w:sz w:val="22"/>
          <w:szCs w:val="22"/>
        </w:rPr>
      </w:pPr>
    </w:p>
    <w:p w14:paraId="61F9092D" w14:textId="77777777" w:rsidR="00C769C3" w:rsidRPr="00B75AAC" w:rsidRDefault="00C769C3" w:rsidP="00C769C3">
      <w:pPr>
        <w:pStyle w:val="ListParagraph"/>
        <w:numPr>
          <w:ilvl w:val="0"/>
          <w:numId w:val="15"/>
        </w:numPr>
        <w:tabs>
          <w:tab w:val="left" w:pos="630"/>
        </w:tabs>
        <w:spacing w:after="120"/>
        <w:rPr>
          <w:b/>
          <w:iCs/>
          <w:color w:val="000000"/>
          <w:sz w:val="22"/>
          <w:szCs w:val="22"/>
        </w:rPr>
      </w:pPr>
      <w:r w:rsidRPr="00B75AAC">
        <w:rPr>
          <w:b/>
          <w:iCs/>
          <w:color w:val="000000"/>
          <w:sz w:val="22"/>
          <w:szCs w:val="22"/>
        </w:rPr>
        <w:t>Describe how the funds collected are made available to localities.</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40"/>
      </w:tblGrid>
      <w:tr w:rsidR="00C769C3" w:rsidRPr="00B75AAC" w14:paraId="3814E410" w14:textId="77777777" w:rsidTr="00417523">
        <w:trPr>
          <w:trHeight w:val="1196"/>
        </w:trPr>
        <w:tc>
          <w:tcPr>
            <w:tcW w:w="9576" w:type="dxa"/>
          </w:tcPr>
          <w:p w14:paraId="29E1DF96" w14:textId="77777777" w:rsidR="00C769C3" w:rsidRPr="00B75AAC" w:rsidRDefault="00C769C3" w:rsidP="00070322">
            <w:pPr>
              <w:spacing w:after="120"/>
              <w:rPr>
                <w:iCs/>
                <w:color w:val="000000"/>
                <w:sz w:val="22"/>
                <w:szCs w:val="22"/>
              </w:rPr>
            </w:pPr>
          </w:p>
          <w:p w14:paraId="00B6786B" w14:textId="00467530" w:rsidR="00AB21AD" w:rsidRPr="00AB21AD" w:rsidRDefault="00B4337B" w:rsidP="00AB21AD">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AB21AD" w:rsidRPr="00AB21AD">
              <w:t>9-1-1 service in Texas is provided via the CSEC state 9-1-1 Program administered by CSEC and implemented through 21 RPCs, and by 27 statutory 772 ECDs and 2</w:t>
            </w:r>
            <w:r w:rsidR="00AB21AD">
              <w:t>9</w:t>
            </w:r>
            <w:r w:rsidR="00AB21AD" w:rsidRPr="00AB21AD">
              <w:t xml:space="preserve"> public agency/municipal ECDs. (772 refers to the Health and Safety Code Chapter under which statutory ECDs are created.)</w:t>
            </w:r>
          </w:p>
          <w:p w14:paraId="73364715" w14:textId="77777777" w:rsidR="00AB21AD" w:rsidRPr="00AB21AD" w:rsidRDefault="00AB21AD" w:rsidP="00AB21AD"/>
          <w:p w14:paraId="0451E2E6" w14:textId="5B281F13" w:rsidR="00AB21AD" w:rsidRPr="00AB21AD" w:rsidRDefault="00AB21AD" w:rsidP="00C252EB">
            <w:r w:rsidRPr="00AB21AD">
              <w:t>Funding of the CSEC state 9-1-1 Program is provided by the Texas Legislature via a biennial appropriation to CSEC from collected wireline, wireless, prepaid wireless, and equalization surcharge fees remitted to the Texas Comptroller of Public Accounts (Texas Comptroller) and deposited into dedicated accounts. Funds in the dedicated accounts may be appropriated to CSEC only for “planning, development, provision, or enhancement of the effectiveness of 9-1-1 service or for contracts with [RPCs] for 9-1-1 service.” More specifically, appropriated wireline fees are allocated by CSEC to RPCs “for use in providing 9-1-1 services as provided by contracts executed under Section [Health and Safety Code] 771.078.” Per state law, wireless</w:t>
            </w:r>
            <w:r w:rsidR="007810B2">
              <w:t xml:space="preserve"> (and prepaid wireless)</w:t>
            </w:r>
            <w:r w:rsidRPr="00AB21AD">
              <w:t xml:space="preserve"> 9-1-1 fees “may be used only for services related to 9-1-1 service;” (Health and Safety Code § 771.0711(c)) and with respect to the CSEC state 9-1-1 Program, may be appropriated “only for planning, development, provision, or enhancement of the effectiveness of 9-1-1 service or for contracts with [RPCs]” (Health and Safety Code § 771.079(c)).</w:t>
            </w:r>
            <w:r w:rsidR="007810B2">
              <w:t xml:space="preserve"> </w:t>
            </w:r>
            <w:r w:rsidR="007810B2" w:rsidRPr="007810B2">
              <w:t xml:space="preserve">ECD wireless and prepaid wireless fees are collected at the state level </w:t>
            </w:r>
            <w:r w:rsidR="007810B2">
              <w:t xml:space="preserve">by the Texas Comptroller </w:t>
            </w:r>
            <w:r w:rsidR="007810B2" w:rsidRPr="007810B2">
              <w:t xml:space="preserve">and distributed </w:t>
            </w:r>
            <w:r w:rsidR="007810B2">
              <w:t xml:space="preserve">monthly </w:t>
            </w:r>
            <w:r w:rsidR="007810B2" w:rsidRPr="007810B2">
              <w:t xml:space="preserve">by CSEC to each ECD based on the ratio of each ECD’s population to the population of the state. (Tex. Health &amp; Safety Code Ann. § 771.0711(c).) Per state law, wireless </w:t>
            </w:r>
            <w:r w:rsidR="007810B2">
              <w:t xml:space="preserve">(prepaid wireless) </w:t>
            </w:r>
            <w:r w:rsidR="007810B2" w:rsidRPr="007810B2">
              <w:t>9-1-1 fees “may be used only for services related to 9-1-1 service.” (Tex. Health &amp; Safety Code Ann. § 771.0711(c).)</w:t>
            </w:r>
            <w:r w:rsidR="007810B2">
              <w:t xml:space="preserve"> NOTE: </w:t>
            </w:r>
            <w:r w:rsidR="00C252EB">
              <w:t>The statewide wireless service fee is $.50 a month on each wireless telecommunications connection. The statewide prepaid wireless service fee (Tex. Health &amp; Safety Code Ann. § 771.0712) is "</w:t>
            </w:r>
            <w:r w:rsidR="00C252EB" w:rsidRPr="00C252EB">
              <w:t>two percent of the</w:t>
            </w:r>
            <w:r w:rsidR="00C252EB">
              <w:t xml:space="preserve"> </w:t>
            </w:r>
            <w:r w:rsidR="00C252EB" w:rsidRPr="00C252EB">
              <w:t>purchase price of each prepaid wireless telecommunications service</w:t>
            </w:r>
            <w:r w:rsidR="00C252EB">
              <w:t xml:space="preserve"> </w:t>
            </w:r>
            <w:r w:rsidR="00C252EB" w:rsidRPr="00C252EB">
              <w:t>purchased by any method</w:t>
            </w:r>
            <w:r w:rsidR="00C252EB">
              <w:t>."</w:t>
            </w:r>
            <w:r w:rsidR="007810B2">
              <w:t xml:space="preserve">   </w:t>
            </w:r>
            <w:r w:rsidRPr="00AB21AD">
              <w:t xml:space="preserve"> </w:t>
            </w:r>
          </w:p>
          <w:p w14:paraId="547A50B8" w14:textId="77777777" w:rsidR="00AB21AD" w:rsidRPr="00AB21AD" w:rsidRDefault="00AB21AD" w:rsidP="00AB21AD"/>
          <w:p w14:paraId="73778167" w14:textId="1221A694" w:rsidR="00AB21AD" w:rsidRPr="00AB21AD" w:rsidRDefault="00AB21AD" w:rsidP="00AB21AD">
            <w:r w:rsidRPr="00AB21AD">
              <w:t xml:space="preserve">In 2013 the Texas Legislature amended Health and Safety Code § 771.079 to authorize the Legislature to appropriate 9-1-1 fees to “provide assistance to volunteer fire departments” but only if 9-1-1 service is fully funded and all other sources of revenue dedicated to assisting volunteer fire departments are obligated for the fiscal period.  To date, no 9-1-1 fees have been appropriated to volunteer fire departments. The RPCs pay 9-1-1 service expenses directly to service providers and </w:t>
            </w:r>
            <w:r>
              <w:t xml:space="preserve">may </w:t>
            </w:r>
            <w:r w:rsidRPr="00AB21AD">
              <w:t xml:space="preserve">make grant funds available through Interlocal Agreements to public agencies within each RPC’s region </w:t>
            </w:r>
            <w:r>
              <w:t xml:space="preserve">who operate PSAPs </w:t>
            </w:r>
            <w:r w:rsidRPr="00AB21AD">
              <w:t xml:space="preserve">to provide 9-1-1 service. </w:t>
            </w:r>
          </w:p>
          <w:p w14:paraId="4AAC2F19" w14:textId="77777777" w:rsidR="00AB21AD" w:rsidRPr="00AB21AD" w:rsidRDefault="00AB21AD" w:rsidP="00AB21AD"/>
          <w:p w14:paraId="4A97B476" w14:textId="48BE61AC" w:rsidR="00AB21AD" w:rsidRPr="00AB21AD" w:rsidRDefault="00AB21AD" w:rsidP="00AB21AD">
            <w:r w:rsidRPr="00AB21AD">
              <w:t>Equalization surcharge revenue is appropriated to CSEC by the Texas Legislature and allocated by CSEC to “fund approved plans of regional planning commissions and regional poison control centers [under § 777.009] and to carry out its duties under this chapter.” (Tex. Health &amp; Safety Code Ann. § 771.072(f).)</w:t>
            </w:r>
            <w:r w:rsidR="007810B2">
              <w:t xml:space="preserve"> By </w:t>
            </w:r>
            <w:r>
              <w:t xml:space="preserve">statute, equalization surcharge revenues are dedicated 60% to poison control and 40% for 9-1-1 service. </w:t>
            </w:r>
            <w:r w:rsidRPr="00AB21AD">
              <w:t>There are six regional poison control centers (RPCCs) that comprise the Texas Poison Control Network. CSEC administers the poison control program in a manner similar to that of the CSEC</w:t>
            </w:r>
            <w:r w:rsidR="007810B2">
              <w:t xml:space="preserve"> state </w:t>
            </w:r>
            <w:r w:rsidRPr="00AB21AD">
              <w:t>9-1-1 Program by providing grants to fund CSEC approved strategic plans of the RPCCs. Surcharge may also be appropriated to fund the state emergency medical dispatch program; “fund county and regional emergency medical services, designated trauma facilities, and trauma care systems;” and</w:t>
            </w:r>
            <w:r w:rsidR="007810B2">
              <w:t xml:space="preserve"> </w:t>
            </w:r>
            <w:r w:rsidRPr="00AB21AD">
              <w:t>“to fund the [NG9-1-1 telemedicine medical services] pilot project.” Tex. Health &amp; Safety Code §§ 771.106, 771.072(g) (quotation from § 773.122 regarding Emergency Medical Services), and 771.156, respectively.</w:t>
            </w:r>
          </w:p>
          <w:p w14:paraId="38F2FFAA" w14:textId="77777777" w:rsidR="00AB21AD" w:rsidRPr="00AB21AD" w:rsidRDefault="00AB21AD" w:rsidP="00AB21AD"/>
          <w:p w14:paraId="594B47F8" w14:textId="08A83070" w:rsidR="00191F6A" w:rsidRPr="00B75AAC" w:rsidRDefault="00AB21AD" w:rsidP="00AB21AD">
            <w:pPr>
              <w:spacing w:after="120"/>
              <w:rPr>
                <w:iCs/>
                <w:color w:val="000000"/>
                <w:sz w:val="22"/>
                <w:szCs w:val="22"/>
              </w:rPr>
            </w:pPr>
            <w:r w:rsidRPr="00AB21AD">
              <w:t>ECDs impose, collect, and use wireline/VoIP 9-1-1 fees at the regional</w:t>
            </w:r>
            <w:r w:rsidR="007810B2">
              <w:t>/level</w:t>
            </w:r>
            <w:r w:rsidRPr="00AB21AD">
              <w:t xml:space="preserve"> </w:t>
            </w:r>
            <w:proofErr w:type="spellStart"/>
            <w:r w:rsidRPr="00AB21AD">
              <w:t>level</w:t>
            </w:r>
            <w:proofErr w:type="spellEnd"/>
            <w:r w:rsidRPr="00AB21AD">
              <w:t xml:space="preserve"> in accordance with Health and Safety Code Chapter 772 or via their local public agency governing bodies and municipal ordinances. Wireline/VoIP 9 1-1 fees collected within the areas of 772 ECDs are accounted for in the ECDs’ annual budgets and may be expended only for 9-1-1 purposes as expressly provided by Texas Health and Safety Code Chapter Sections 772.114, 772.214, 772.314, 772.516, and 772.616; and Texas Att’y Gen Op. No. JC-410.  The use of wireline 9 1 1 fees collected by Municipal ECDs is prescribed by applicable laws or ordinances for expending funds in accordance with city and county budgets. E.g., Tex. Local Gov. Code, Chapter 102 (city budgets); Tex. Local Gov. Code, Chapter 111 (county budgets).  See also e.g., City of University Park Code of Ordinance 1.1102; City of Lancaster Ordinance, Chapter 1, Article 1.400, Sec. 1.402; City of Hutchins, Ordinance No. 692, Sec. 1., Art. 11.801. </w:t>
            </w:r>
            <w:r w:rsidR="00C252EB">
              <w:t xml:space="preserve">(See above for the description of CSEC's monthly distribution of wireless/prepaid wireless revenues to Texas's 56 </w:t>
            </w:r>
            <w:r w:rsidRPr="00AB21AD">
              <w:t>ECD</w:t>
            </w:r>
            <w:r w:rsidR="00C252EB">
              <w:t>s; and limitations on the uses thereof.)</w:t>
            </w:r>
            <w:r w:rsidR="00B4337B" w:rsidRPr="00B4337B">
              <w:rPr>
                <w:sz w:val="24"/>
                <w:szCs w:val="22"/>
                <w:highlight w:val="lightGray"/>
              </w:rPr>
              <w:fldChar w:fldCharType="end"/>
            </w:r>
          </w:p>
        </w:tc>
      </w:tr>
    </w:tbl>
    <w:p w14:paraId="147E1407" w14:textId="77777777" w:rsidR="00417523" w:rsidRPr="00B75AAC" w:rsidRDefault="00417523" w:rsidP="002E6D11">
      <w:pPr>
        <w:spacing w:after="200" w:line="276" w:lineRule="auto"/>
        <w:rPr>
          <w:iCs/>
          <w:color w:val="000000"/>
          <w:sz w:val="22"/>
          <w:szCs w:val="22"/>
        </w:rPr>
      </w:pPr>
    </w:p>
    <w:p w14:paraId="43D31EB1" w14:textId="77777777" w:rsidR="00E915D8" w:rsidRPr="00B75AAC" w:rsidRDefault="00E915D8" w:rsidP="00CF1212">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 xml:space="preserve">Description of </w:t>
      </w:r>
      <w:r w:rsidR="008B5EDB" w:rsidRPr="00B75AAC">
        <w:rPr>
          <w:b/>
          <w:iCs/>
          <w:color w:val="000000"/>
          <w:sz w:val="22"/>
          <w:szCs w:val="22"/>
          <w:u w:val="single"/>
        </w:rPr>
        <w:t xml:space="preserve">State or Jurisdictional </w:t>
      </w:r>
      <w:r w:rsidRPr="00B75AAC">
        <w:rPr>
          <w:b/>
          <w:iCs/>
          <w:color w:val="000000"/>
          <w:sz w:val="22"/>
          <w:szCs w:val="22"/>
          <w:u w:val="single"/>
        </w:rPr>
        <w:t xml:space="preserve">Authority </w:t>
      </w:r>
      <w:r w:rsidR="008B5EDB" w:rsidRPr="00B75AAC">
        <w:rPr>
          <w:b/>
          <w:iCs/>
          <w:color w:val="000000"/>
          <w:sz w:val="22"/>
          <w:szCs w:val="22"/>
          <w:u w:val="single"/>
        </w:rPr>
        <w:t xml:space="preserve">That </w:t>
      </w:r>
      <w:r w:rsidRPr="00B75AAC">
        <w:rPr>
          <w:b/>
          <w:iCs/>
          <w:color w:val="000000"/>
          <w:sz w:val="22"/>
          <w:szCs w:val="22"/>
          <w:u w:val="single"/>
        </w:rPr>
        <w:t>Determin</w:t>
      </w:r>
      <w:r w:rsidR="008B5EDB" w:rsidRPr="00B75AAC">
        <w:rPr>
          <w:b/>
          <w:iCs/>
          <w:color w:val="000000"/>
          <w:sz w:val="22"/>
          <w:szCs w:val="22"/>
          <w:u w:val="single"/>
        </w:rPr>
        <w:t xml:space="preserve">es </w:t>
      </w:r>
      <w:r w:rsidRPr="00B75AAC">
        <w:rPr>
          <w:b/>
          <w:iCs/>
          <w:color w:val="000000"/>
          <w:sz w:val="22"/>
          <w:szCs w:val="22"/>
          <w:u w:val="single"/>
        </w:rPr>
        <w:t>How 911/E911 Fees are Spent</w:t>
      </w:r>
    </w:p>
    <w:p w14:paraId="154D5773" w14:textId="77777777" w:rsidR="00125392" w:rsidRPr="00B75AAC" w:rsidRDefault="00125392" w:rsidP="00125392">
      <w:pPr>
        <w:pStyle w:val="ListParagraph"/>
        <w:tabs>
          <w:tab w:val="left" w:pos="630"/>
        </w:tabs>
        <w:spacing w:after="120"/>
        <w:ind w:left="360"/>
        <w:rPr>
          <w:b/>
          <w:iCs/>
          <w:color w:val="000000"/>
          <w:sz w:val="22"/>
          <w:szCs w:val="22"/>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4788"/>
        <w:gridCol w:w="2340"/>
        <w:gridCol w:w="2340"/>
      </w:tblGrid>
      <w:tr w:rsidR="00E915D8" w:rsidRPr="00B75AAC" w14:paraId="26AEBFE2" w14:textId="77777777" w:rsidTr="00070322">
        <w:trPr>
          <w:jc w:val="center"/>
        </w:trPr>
        <w:tc>
          <w:tcPr>
            <w:tcW w:w="9468" w:type="dxa"/>
            <w:gridSpan w:val="3"/>
            <w:tcBorders>
              <w:top w:val="single" w:sz="4" w:space="0" w:color="auto"/>
              <w:left w:val="single" w:sz="4" w:space="0" w:color="auto"/>
            </w:tcBorders>
            <w:shd w:val="clear" w:color="auto" w:fill="D9D9D9" w:themeFill="background1" w:themeFillShade="D9"/>
            <w:vAlign w:val="center"/>
          </w:tcPr>
          <w:p w14:paraId="5320A6E0" w14:textId="77777777" w:rsidR="00E915D8" w:rsidRPr="00B75AAC" w:rsidRDefault="00E915D8" w:rsidP="00CF1212">
            <w:pPr>
              <w:pStyle w:val="ListParagraph"/>
              <w:numPr>
                <w:ilvl w:val="0"/>
                <w:numId w:val="16"/>
              </w:numPr>
              <w:spacing w:after="120"/>
              <w:rPr>
                <w:b/>
                <w:sz w:val="22"/>
                <w:szCs w:val="22"/>
              </w:rPr>
            </w:pPr>
            <w:r w:rsidRPr="00B75AAC">
              <w:rPr>
                <w:b/>
                <w:iCs/>
                <w:color w:val="000000"/>
                <w:sz w:val="22"/>
                <w:szCs w:val="22"/>
              </w:rPr>
              <w:t>Indicate which entities in your state have the authority to approve the expenditure of funds collected for 911 or E911 purposes.</w:t>
            </w:r>
          </w:p>
        </w:tc>
      </w:tr>
      <w:tr w:rsidR="00515F90" w:rsidRPr="00B75AAC" w14:paraId="0311139A" w14:textId="77777777" w:rsidTr="00070322">
        <w:trPr>
          <w:trHeight w:val="526"/>
          <w:jc w:val="center"/>
        </w:trPr>
        <w:tc>
          <w:tcPr>
            <w:tcW w:w="4788" w:type="dxa"/>
            <w:vMerge w:val="restart"/>
            <w:tcBorders>
              <w:top w:val="single" w:sz="4" w:space="0" w:color="auto"/>
              <w:left w:val="single" w:sz="4" w:space="0" w:color="auto"/>
            </w:tcBorders>
            <w:shd w:val="clear" w:color="auto" w:fill="D9D9D9" w:themeFill="background1" w:themeFillShade="D9"/>
            <w:vAlign w:val="center"/>
          </w:tcPr>
          <w:p w14:paraId="19041925" w14:textId="77777777" w:rsidR="00515F90" w:rsidRPr="00B75AAC" w:rsidRDefault="00515F90" w:rsidP="00070322">
            <w:pPr>
              <w:jc w:val="center"/>
              <w:rPr>
                <w:b/>
                <w:i/>
                <w:sz w:val="22"/>
                <w:szCs w:val="22"/>
              </w:rPr>
            </w:pPr>
            <w:r w:rsidRPr="00B75AAC">
              <w:rPr>
                <w:b/>
                <w:sz w:val="22"/>
                <w:szCs w:val="22"/>
              </w:rPr>
              <w:t>Jurisdiction</w:t>
            </w:r>
          </w:p>
        </w:tc>
        <w:tc>
          <w:tcPr>
            <w:tcW w:w="4680" w:type="dxa"/>
            <w:gridSpan w:val="2"/>
            <w:shd w:val="clear" w:color="auto" w:fill="D9D9D9" w:themeFill="background1" w:themeFillShade="D9"/>
          </w:tcPr>
          <w:p w14:paraId="4D456453" w14:textId="77777777" w:rsidR="00515F90" w:rsidRPr="00B75AAC" w:rsidRDefault="00515F90" w:rsidP="00515F90">
            <w:pPr>
              <w:jc w:val="center"/>
              <w:rPr>
                <w:b/>
                <w:sz w:val="22"/>
                <w:szCs w:val="22"/>
              </w:rPr>
            </w:pPr>
            <w:r w:rsidRPr="00B75AAC">
              <w:rPr>
                <w:b/>
                <w:sz w:val="22"/>
                <w:szCs w:val="22"/>
              </w:rPr>
              <w:t xml:space="preserve">Authority to Approve </w:t>
            </w:r>
          </w:p>
          <w:p w14:paraId="7A26B3B8" w14:textId="77777777" w:rsidR="00515F90" w:rsidRPr="00B75AAC" w:rsidRDefault="00515F90" w:rsidP="00515F90">
            <w:pPr>
              <w:jc w:val="center"/>
              <w:rPr>
                <w:b/>
                <w:sz w:val="22"/>
                <w:szCs w:val="22"/>
              </w:rPr>
            </w:pPr>
            <w:r w:rsidRPr="00B75AAC">
              <w:rPr>
                <w:b/>
                <w:sz w:val="22"/>
                <w:szCs w:val="22"/>
              </w:rPr>
              <w:t>Expenditure of Funds</w:t>
            </w:r>
          </w:p>
          <w:p w14:paraId="39C98571" w14:textId="77777777" w:rsidR="00515F90" w:rsidRPr="00B75AAC" w:rsidRDefault="00515F90" w:rsidP="00515F90">
            <w:pPr>
              <w:jc w:val="center"/>
              <w:rPr>
                <w:b/>
                <w:sz w:val="22"/>
                <w:szCs w:val="22"/>
              </w:rPr>
            </w:pPr>
            <w:r w:rsidRPr="00B75AAC">
              <w:rPr>
                <w:b/>
                <w:i/>
                <w:sz w:val="22"/>
                <w:szCs w:val="22"/>
              </w:rPr>
              <w:t>(Check one)</w:t>
            </w:r>
          </w:p>
        </w:tc>
      </w:tr>
      <w:tr w:rsidR="00515F90" w:rsidRPr="00B75AAC" w14:paraId="67E0FB36" w14:textId="77777777" w:rsidTr="00515F90">
        <w:trPr>
          <w:trHeight w:val="526"/>
          <w:jc w:val="center"/>
        </w:trPr>
        <w:tc>
          <w:tcPr>
            <w:tcW w:w="4788" w:type="dxa"/>
            <w:vMerge/>
            <w:tcBorders>
              <w:left w:val="single" w:sz="4" w:space="0" w:color="auto"/>
            </w:tcBorders>
            <w:shd w:val="clear" w:color="auto" w:fill="D9D9D9" w:themeFill="background1" w:themeFillShade="D9"/>
            <w:vAlign w:val="center"/>
          </w:tcPr>
          <w:p w14:paraId="41299C5D" w14:textId="77777777" w:rsidR="00515F90" w:rsidRPr="00B75AAC" w:rsidRDefault="00515F90" w:rsidP="00070322">
            <w:pPr>
              <w:jc w:val="center"/>
              <w:rPr>
                <w:b/>
                <w:sz w:val="22"/>
                <w:szCs w:val="22"/>
              </w:rPr>
            </w:pPr>
          </w:p>
        </w:tc>
        <w:tc>
          <w:tcPr>
            <w:tcW w:w="2340" w:type="dxa"/>
            <w:shd w:val="clear" w:color="auto" w:fill="D9D9D9" w:themeFill="background1" w:themeFillShade="D9"/>
            <w:vAlign w:val="center"/>
          </w:tcPr>
          <w:p w14:paraId="74607613" w14:textId="77777777" w:rsidR="00515F90" w:rsidRPr="00B75AAC" w:rsidRDefault="00515F90" w:rsidP="00515F90">
            <w:pPr>
              <w:jc w:val="center"/>
              <w:rPr>
                <w:b/>
                <w:sz w:val="22"/>
                <w:szCs w:val="22"/>
              </w:rPr>
            </w:pPr>
            <w:r w:rsidRPr="00B75AAC">
              <w:rPr>
                <w:b/>
                <w:sz w:val="22"/>
                <w:szCs w:val="22"/>
              </w:rPr>
              <w:t>Yes</w:t>
            </w:r>
          </w:p>
        </w:tc>
        <w:tc>
          <w:tcPr>
            <w:tcW w:w="2340" w:type="dxa"/>
            <w:shd w:val="clear" w:color="auto" w:fill="D9D9D9" w:themeFill="background1" w:themeFillShade="D9"/>
            <w:vAlign w:val="center"/>
          </w:tcPr>
          <w:p w14:paraId="339EA306" w14:textId="77777777" w:rsidR="00515F90" w:rsidRPr="00B75AAC" w:rsidRDefault="00515F90" w:rsidP="00515F90">
            <w:pPr>
              <w:jc w:val="center"/>
              <w:rPr>
                <w:b/>
                <w:sz w:val="22"/>
                <w:szCs w:val="22"/>
              </w:rPr>
            </w:pPr>
            <w:r w:rsidRPr="00B75AAC">
              <w:rPr>
                <w:b/>
                <w:sz w:val="22"/>
                <w:szCs w:val="22"/>
              </w:rPr>
              <w:t>No</w:t>
            </w:r>
          </w:p>
        </w:tc>
      </w:tr>
      <w:tr w:rsidR="00515F90" w:rsidRPr="00B75AAC" w14:paraId="3ECCFEE5" w14:textId="77777777" w:rsidTr="00515F90">
        <w:trPr>
          <w:jc w:val="center"/>
        </w:trPr>
        <w:tc>
          <w:tcPr>
            <w:tcW w:w="4788" w:type="dxa"/>
            <w:vAlign w:val="center"/>
          </w:tcPr>
          <w:p w14:paraId="3D12453F" w14:textId="77777777" w:rsidR="00515F90" w:rsidRPr="00B75AAC" w:rsidRDefault="00515F90" w:rsidP="00191F6A">
            <w:pPr>
              <w:spacing w:before="120"/>
              <w:rPr>
                <w:sz w:val="22"/>
                <w:szCs w:val="22"/>
              </w:rPr>
            </w:pPr>
            <w:r w:rsidRPr="00B75AAC">
              <w:rPr>
                <w:sz w:val="22"/>
                <w:szCs w:val="22"/>
              </w:rPr>
              <w:t>State</w:t>
            </w:r>
          </w:p>
          <w:p w14:paraId="00F75AAE" w14:textId="77777777" w:rsidR="00515F90" w:rsidRPr="00B75AAC" w:rsidRDefault="00515F90" w:rsidP="00515F90">
            <w:pPr>
              <w:rPr>
                <w:sz w:val="22"/>
                <w:szCs w:val="22"/>
              </w:rPr>
            </w:pPr>
          </w:p>
        </w:tc>
        <w:tc>
          <w:tcPr>
            <w:tcW w:w="2340" w:type="dxa"/>
            <w:vAlign w:val="center"/>
          </w:tcPr>
          <w:p w14:paraId="2C5E820E" w14:textId="1BDD025F" w:rsidR="00515F90" w:rsidRPr="00B75AAC" w:rsidRDefault="002E6D11" w:rsidP="00515F90">
            <w:pPr>
              <w:spacing w:before="120"/>
              <w:jc w:val="center"/>
              <w:rPr>
                <w:sz w:val="22"/>
                <w:szCs w:val="22"/>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C252EB">
              <w:rPr>
                <w:b/>
                <w:sz w:val="22"/>
                <w:szCs w:val="22"/>
              </w:rPr>
            </w:r>
            <w:r w:rsidR="00EA5133">
              <w:rPr>
                <w:b/>
                <w:sz w:val="22"/>
                <w:szCs w:val="22"/>
              </w:rPr>
              <w:fldChar w:fldCharType="separate"/>
            </w:r>
            <w:r>
              <w:rPr>
                <w:b/>
                <w:sz w:val="22"/>
                <w:szCs w:val="22"/>
              </w:rPr>
              <w:fldChar w:fldCharType="end"/>
            </w:r>
          </w:p>
        </w:tc>
        <w:tc>
          <w:tcPr>
            <w:tcW w:w="2340" w:type="dxa"/>
            <w:vAlign w:val="center"/>
          </w:tcPr>
          <w:p w14:paraId="40B01972" w14:textId="77777777" w:rsidR="00515F90" w:rsidRPr="00B75AAC" w:rsidRDefault="002E6D11" w:rsidP="00515F90">
            <w:pPr>
              <w:spacing w:before="120"/>
              <w:jc w:val="center"/>
              <w:rPr>
                <w:sz w:val="22"/>
                <w:szCs w:val="22"/>
              </w:rP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EA5133">
              <w:rPr>
                <w:b/>
                <w:sz w:val="22"/>
                <w:szCs w:val="22"/>
              </w:rPr>
            </w:r>
            <w:r w:rsidR="00EA5133">
              <w:rPr>
                <w:b/>
                <w:sz w:val="22"/>
                <w:szCs w:val="22"/>
              </w:rPr>
              <w:fldChar w:fldCharType="separate"/>
            </w:r>
            <w:r>
              <w:rPr>
                <w:b/>
                <w:sz w:val="22"/>
                <w:szCs w:val="22"/>
              </w:rPr>
              <w:fldChar w:fldCharType="end"/>
            </w:r>
          </w:p>
        </w:tc>
      </w:tr>
      <w:tr w:rsidR="00515F90" w:rsidRPr="00B75AAC" w14:paraId="5E937618" w14:textId="77777777" w:rsidTr="00515F90">
        <w:trPr>
          <w:jc w:val="center"/>
        </w:trPr>
        <w:tc>
          <w:tcPr>
            <w:tcW w:w="4788" w:type="dxa"/>
            <w:vAlign w:val="center"/>
          </w:tcPr>
          <w:p w14:paraId="595B7C7E" w14:textId="77777777" w:rsidR="00191F6A" w:rsidRDefault="00515F90" w:rsidP="00191F6A">
            <w:pPr>
              <w:spacing w:before="120"/>
              <w:rPr>
                <w:sz w:val="22"/>
                <w:szCs w:val="22"/>
              </w:rPr>
            </w:pPr>
            <w:r w:rsidRPr="00B75AAC">
              <w:rPr>
                <w:sz w:val="22"/>
                <w:szCs w:val="22"/>
              </w:rPr>
              <w:t xml:space="preserve">Local </w:t>
            </w:r>
          </w:p>
          <w:p w14:paraId="25C3DDCB" w14:textId="77777777" w:rsidR="00515F90" w:rsidRPr="00B75AAC" w:rsidRDefault="00515F90" w:rsidP="00191F6A">
            <w:pPr>
              <w:spacing w:before="120"/>
              <w:rPr>
                <w:sz w:val="22"/>
                <w:szCs w:val="22"/>
              </w:rPr>
            </w:pPr>
            <w:r w:rsidRPr="00B75AAC">
              <w:rPr>
                <w:sz w:val="22"/>
                <w:szCs w:val="22"/>
              </w:rPr>
              <w:t>(</w:t>
            </w:r>
            <w:r w:rsidRPr="00B75AAC">
              <w:rPr>
                <w:i/>
                <w:sz w:val="22"/>
                <w:szCs w:val="22"/>
              </w:rPr>
              <w:t>e.g.</w:t>
            </w:r>
            <w:r w:rsidRPr="00B75AAC">
              <w:rPr>
                <w:sz w:val="22"/>
                <w:szCs w:val="22"/>
              </w:rPr>
              <w:t>, county, city, municipality)</w:t>
            </w:r>
          </w:p>
          <w:p w14:paraId="66207D6D" w14:textId="77777777" w:rsidR="00515F90" w:rsidRPr="00B75AAC" w:rsidRDefault="00515F90" w:rsidP="00515F90">
            <w:pPr>
              <w:rPr>
                <w:sz w:val="22"/>
                <w:szCs w:val="22"/>
              </w:rPr>
            </w:pPr>
          </w:p>
        </w:tc>
        <w:tc>
          <w:tcPr>
            <w:tcW w:w="2340" w:type="dxa"/>
            <w:vAlign w:val="center"/>
          </w:tcPr>
          <w:p w14:paraId="07789FC9" w14:textId="013BC99F" w:rsidR="00515F90" w:rsidRPr="00B75AAC" w:rsidRDefault="002E6D11" w:rsidP="00515F90">
            <w:pPr>
              <w:spacing w:before="120"/>
              <w:jc w:val="center"/>
              <w:rPr>
                <w:sz w:val="22"/>
                <w:szCs w:val="22"/>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C252EB">
              <w:rPr>
                <w:b/>
                <w:sz w:val="22"/>
                <w:szCs w:val="22"/>
              </w:rPr>
            </w:r>
            <w:r w:rsidR="00EA5133">
              <w:rPr>
                <w:b/>
                <w:sz w:val="22"/>
                <w:szCs w:val="22"/>
              </w:rPr>
              <w:fldChar w:fldCharType="separate"/>
            </w:r>
            <w:r>
              <w:rPr>
                <w:b/>
                <w:sz w:val="22"/>
                <w:szCs w:val="22"/>
              </w:rPr>
              <w:fldChar w:fldCharType="end"/>
            </w:r>
          </w:p>
        </w:tc>
        <w:tc>
          <w:tcPr>
            <w:tcW w:w="2340" w:type="dxa"/>
            <w:vAlign w:val="center"/>
          </w:tcPr>
          <w:p w14:paraId="399685B0" w14:textId="77777777" w:rsidR="00515F90" w:rsidRPr="00B75AAC" w:rsidRDefault="002E6D11" w:rsidP="00515F90">
            <w:pPr>
              <w:spacing w:before="120"/>
              <w:jc w:val="center"/>
              <w:rPr>
                <w:sz w:val="22"/>
                <w:szCs w:val="22"/>
              </w:rP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EA5133">
              <w:rPr>
                <w:b/>
                <w:sz w:val="22"/>
                <w:szCs w:val="22"/>
              </w:rPr>
            </w:r>
            <w:r w:rsidR="00EA5133">
              <w:rPr>
                <w:b/>
                <w:sz w:val="22"/>
                <w:szCs w:val="22"/>
              </w:rPr>
              <w:fldChar w:fldCharType="separate"/>
            </w:r>
            <w:r>
              <w:rPr>
                <w:b/>
                <w:sz w:val="22"/>
                <w:szCs w:val="22"/>
              </w:rPr>
              <w:fldChar w:fldCharType="end"/>
            </w:r>
          </w:p>
        </w:tc>
      </w:tr>
      <w:tr w:rsidR="00515F90" w:rsidRPr="00B75AAC" w14:paraId="0EB0444D" w14:textId="77777777" w:rsidTr="00515F90">
        <w:trPr>
          <w:jc w:val="center"/>
        </w:trPr>
        <w:tc>
          <w:tcPr>
            <w:tcW w:w="9468" w:type="dxa"/>
            <w:gridSpan w:val="3"/>
            <w:shd w:val="clear" w:color="auto" w:fill="D9D9D9" w:themeFill="background1" w:themeFillShade="D9"/>
          </w:tcPr>
          <w:p w14:paraId="5A2669A8" w14:textId="77777777" w:rsidR="00515F90" w:rsidRPr="00B75AAC" w:rsidRDefault="0058282F" w:rsidP="00191F6A">
            <w:pPr>
              <w:spacing w:before="120"/>
              <w:rPr>
                <w:sz w:val="22"/>
                <w:szCs w:val="22"/>
              </w:rPr>
            </w:pPr>
            <w:r w:rsidRPr="00B75AAC">
              <w:rPr>
                <w:b/>
                <w:sz w:val="22"/>
                <w:szCs w:val="22"/>
              </w:rPr>
              <w:t>1</w:t>
            </w:r>
            <w:r w:rsidR="00191F6A">
              <w:rPr>
                <w:b/>
                <w:sz w:val="22"/>
                <w:szCs w:val="22"/>
              </w:rPr>
              <w:t>b</w:t>
            </w:r>
            <w:r w:rsidRPr="00B75AAC">
              <w:rPr>
                <w:b/>
                <w:sz w:val="22"/>
                <w:szCs w:val="22"/>
              </w:rPr>
              <w:t xml:space="preserve">. </w:t>
            </w:r>
            <w:r w:rsidR="00515F90" w:rsidRPr="00B75AAC">
              <w:rPr>
                <w:b/>
                <w:sz w:val="22"/>
                <w:szCs w:val="22"/>
              </w:rPr>
              <w:t>Please briefly describe any limitations on the approval authority per jurisdiction (</w:t>
            </w:r>
            <w:r w:rsidR="00515F90" w:rsidRPr="00B75AAC">
              <w:rPr>
                <w:b/>
                <w:i/>
                <w:sz w:val="22"/>
                <w:szCs w:val="22"/>
              </w:rPr>
              <w:t>e.g.</w:t>
            </w:r>
            <w:r w:rsidR="00515F90" w:rsidRPr="00B75AAC">
              <w:rPr>
                <w:b/>
                <w:sz w:val="22"/>
                <w:szCs w:val="22"/>
              </w:rPr>
              <w:t>, limited to fees collected by the entity, limited to wireline or wireless service, etc.)</w:t>
            </w:r>
          </w:p>
        </w:tc>
      </w:tr>
      <w:tr w:rsidR="00515F90" w:rsidRPr="00B75AAC" w14:paraId="11DF7110" w14:textId="77777777" w:rsidTr="00070322">
        <w:trPr>
          <w:jc w:val="center"/>
        </w:trPr>
        <w:tc>
          <w:tcPr>
            <w:tcW w:w="9468" w:type="dxa"/>
            <w:gridSpan w:val="3"/>
          </w:tcPr>
          <w:p w14:paraId="1B38F187" w14:textId="77777777" w:rsidR="00515F90" w:rsidRPr="00A363D8" w:rsidRDefault="00A363D8" w:rsidP="00A363D8">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p w14:paraId="72967A51" w14:textId="77777777" w:rsidR="00904848" w:rsidRPr="00B75AAC" w:rsidRDefault="00904848" w:rsidP="00070322">
            <w:pPr>
              <w:spacing w:before="120"/>
              <w:rPr>
                <w:sz w:val="22"/>
                <w:szCs w:val="22"/>
              </w:rPr>
            </w:pPr>
          </w:p>
        </w:tc>
      </w:tr>
    </w:tbl>
    <w:p w14:paraId="44011B33" w14:textId="77777777" w:rsidR="00E915D8" w:rsidRDefault="00E915D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B75AAC" w14:paraId="56810728" w14:textId="77777777" w:rsidTr="00ED40C3">
        <w:trPr>
          <w:jc w:val="center"/>
        </w:trPr>
        <w:tc>
          <w:tcPr>
            <w:tcW w:w="9205" w:type="dxa"/>
            <w:shd w:val="clear" w:color="auto" w:fill="D9D9D9" w:themeFill="background1" w:themeFillShade="D9"/>
            <w:vAlign w:val="center"/>
          </w:tcPr>
          <w:p w14:paraId="797D49B1"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D1</w:t>
            </w:r>
          </w:p>
        </w:tc>
      </w:tr>
      <w:tr w:rsidR="00417523" w:rsidRPr="00B75AAC" w14:paraId="24F2B460" w14:textId="77777777" w:rsidTr="00ED40C3">
        <w:trPr>
          <w:trHeight w:val="962"/>
          <w:jc w:val="center"/>
        </w:trPr>
        <w:tc>
          <w:tcPr>
            <w:tcW w:w="9205" w:type="dxa"/>
          </w:tcPr>
          <w:p w14:paraId="10ED8E5B" w14:textId="63B3B53C" w:rsidR="00C252EB" w:rsidRPr="00C252EB" w:rsidRDefault="00417523" w:rsidP="00C252EB">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C252EB" w:rsidRPr="00C252EB">
              <w:t xml:space="preserve">For the CSEC state 9-1-1 Program, CSEC approves RPC biennial strategic plans detailing how 9-1-1 service will be provided and </w:t>
            </w:r>
            <w:r w:rsidR="00C252EB">
              <w:t xml:space="preserve">how </w:t>
            </w:r>
            <w:r w:rsidR="00C252EB" w:rsidRPr="00C252EB">
              <w:t>allocated 9-1-1 fees and surcharge will be used throughout an RPC’s region. CSEC’s authority over the use of 9-1-1 fees and the equalization surcharge is limited by statute.</w:t>
            </w:r>
          </w:p>
          <w:p w14:paraId="047AF65B" w14:textId="77777777" w:rsidR="00C252EB" w:rsidRPr="00C252EB" w:rsidRDefault="00C252EB" w:rsidP="00C252EB"/>
          <w:p w14:paraId="7C49A47F" w14:textId="4EA9B983" w:rsidR="00C252EB" w:rsidRPr="00C252EB" w:rsidRDefault="00C252EB" w:rsidP="00C252EB">
            <w:r w:rsidRPr="00C252EB">
              <w:t>The authority of CSEC and the state’s 7</w:t>
            </w:r>
            <w:r>
              <w:t>7</w:t>
            </w:r>
            <w:r w:rsidRPr="00C252EB">
              <w:t xml:space="preserve"> Texas 9-1-1 Entities is limited to the 9-1-1 service jurisdictional boundaries of each entity. CSEC’s jurisdiction regarding the equalization surcharge is statewide.  </w:t>
            </w:r>
          </w:p>
          <w:p w14:paraId="3038991E" w14:textId="77777777" w:rsidR="00C252EB" w:rsidRPr="00C252EB" w:rsidRDefault="00C252EB" w:rsidP="00C252EB"/>
          <w:p w14:paraId="0656ECD8" w14:textId="1B6D7700" w:rsidR="00C252EB" w:rsidRPr="00C252EB" w:rsidRDefault="00C252EB" w:rsidP="00C252EB">
            <w:r w:rsidRPr="00C252EB">
              <w:t>The use of wireline 9-1-1 fees is determined by either statute (Health and Safety Code Chapters 771 and 772) or municipal ordinance. Wireline</w:t>
            </w:r>
            <w:r>
              <w:t>/VoIP</w:t>
            </w:r>
            <w:r w:rsidRPr="00C252EB">
              <w:t xml:space="preserve"> 9-1-1 fees are set by CSEC for the CSEC </w:t>
            </w:r>
            <w:r>
              <w:t xml:space="preserve">state </w:t>
            </w:r>
            <w:r w:rsidRPr="00C252EB">
              <w:t xml:space="preserve">9-1-1 Program </w:t>
            </w:r>
            <w:r>
              <w:t xml:space="preserve">and capped by the Texas Legislature at $.50 per month per local exchange access line; </w:t>
            </w:r>
            <w:r w:rsidRPr="00C252EB">
              <w:t xml:space="preserve">and individually by </w:t>
            </w:r>
            <w:r>
              <w:t>each ECD. Per stat</w:t>
            </w:r>
            <w:r w:rsidR="00900280">
              <w:t>e law, all Texas 9-1-1 Entities (including ECDs) must use CSEC's definition of "local exchange access line as defined in CSEC Rule 255.4 (Title 1, Part 12, Tex. Admin. Code. § 255.4) in applying their wireline/VoIP rates.</w:t>
            </w:r>
            <w:r w:rsidRPr="00C252EB">
              <w:t xml:space="preserve">  </w:t>
            </w:r>
          </w:p>
          <w:p w14:paraId="4FC8BEE2" w14:textId="77777777" w:rsidR="00C252EB" w:rsidRPr="00C252EB" w:rsidRDefault="00C252EB" w:rsidP="00C252EB"/>
          <w:p w14:paraId="2EFC6D1D" w14:textId="7A6E5BAD" w:rsidR="00417523" w:rsidRPr="00B75AAC" w:rsidRDefault="00C252EB" w:rsidP="00C252EB">
            <w:pPr>
              <w:tabs>
                <w:tab w:val="left" w:pos="630"/>
              </w:tabs>
              <w:spacing w:after="120"/>
              <w:rPr>
                <w:iCs/>
                <w:color w:val="000000"/>
                <w:sz w:val="22"/>
                <w:szCs w:val="22"/>
              </w:rPr>
            </w:pPr>
            <w:r w:rsidRPr="00C252EB">
              <w:t xml:space="preserve">The statewide wireless/prepaid wireless fees and the equalization surcharge </w:t>
            </w:r>
            <w:r w:rsidR="00900280">
              <w:t xml:space="preserve">rate are established by the Texas Legislature in state law. </w:t>
            </w:r>
            <w:r w:rsidRPr="00C252EB">
              <w:t xml:space="preserve">Limitations on the use thereof by a Texas 9-1-1 Entity </w:t>
            </w:r>
            <w:r w:rsidR="00900280">
              <w:t xml:space="preserve">are also established in state law. </w:t>
            </w:r>
            <w:r w:rsidR="00900280" w:rsidRPr="00900280">
              <w:t xml:space="preserve">(Tex. Health &amp; Safety Code Ann. §§ 771.0711(c), 771.072(d)-(e), 771.075, 771.0751, 771.079(c), 771.156(a).)  </w:t>
            </w:r>
            <w:r w:rsidR="00417523" w:rsidRPr="00B4337B">
              <w:rPr>
                <w:sz w:val="24"/>
                <w:szCs w:val="22"/>
                <w:highlight w:val="lightGray"/>
              </w:rPr>
              <w:fldChar w:fldCharType="end"/>
            </w:r>
          </w:p>
        </w:tc>
      </w:tr>
    </w:tbl>
    <w:p w14:paraId="0DFE7B41" w14:textId="77777777" w:rsidR="00417523" w:rsidRPr="00B75AAC" w:rsidRDefault="00417523">
      <w:pPr>
        <w:spacing w:after="200" w:line="276" w:lineRule="auto"/>
        <w:rPr>
          <w:iCs/>
          <w:color w:val="000000"/>
          <w:sz w:val="22"/>
          <w:szCs w:val="22"/>
        </w:rPr>
      </w:pPr>
    </w:p>
    <w:p w14:paraId="76CB1ED0" w14:textId="77777777" w:rsidR="00E915D8" w:rsidRPr="00B75AAC" w:rsidRDefault="00E915D8" w:rsidP="00CF1212">
      <w:pPr>
        <w:pStyle w:val="ListParagraph"/>
        <w:numPr>
          <w:ilvl w:val="0"/>
          <w:numId w:val="16"/>
        </w:numPr>
        <w:spacing w:after="120"/>
        <w:rPr>
          <w:b/>
          <w:iCs/>
          <w:color w:val="000000"/>
          <w:sz w:val="22"/>
          <w:szCs w:val="22"/>
        </w:rPr>
      </w:pPr>
      <w:r w:rsidRPr="00B75AAC">
        <w:rPr>
          <w:b/>
          <w:iCs/>
          <w:color w:val="000000"/>
          <w:sz w:val="22"/>
          <w:szCs w:val="22"/>
        </w:rPr>
        <w:t xml:space="preserve">Has your state established a funding mechanism that mandates </w:t>
      </w:r>
      <w:r w:rsidRPr="00B75AAC">
        <w:rPr>
          <w:b/>
          <w:i/>
          <w:iCs/>
          <w:color w:val="000000"/>
          <w:sz w:val="22"/>
          <w:szCs w:val="22"/>
        </w:rPr>
        <w:t>how</w:t>
      </w:r>
      <w:r w:rsidRPr="00B75AAC">
        <w:rPr>
          <w:b/>
          <w:iCs/>
          <w:color w:val="000000"/>
          <w:sz w:val="22"/>
          <w:szCs w:val="22"/>
        </w:rPr>
        <w:t xml:space="preserve"> collected funds can be used?  </w:t>
      </w:r>
      <w:r w:rsidRPr="00B75AAC">
        <w:rPr>
          <w:b/>
          <w:i/>
          <w:iCs/>
          <w:color w:val="000000"/>
          <w:sz w:val="22"/>
          <w:szCs w:val="22"/>
        </w:rPr>
        <w:t>Check one</w:t>
      </w:r>
      <w:r w:rsidRPr="00B75AAC">
        <w:rPr>
          <w:b/>
          <w:iCs/>
          <w:color w:val="000000"/>
          <w:sz w:val="22"/>
          <w:szCs w:val="22"/>
        </w:rPr>
        <w:t>.</w:t>
      </w:r>
    </w:p>
    <w:p w14:paraId="696A0639" w14:textId="71A46F2D" w:rsidR="00E915D8" w:rsidRPr="00B75AAC" w:rsidRDefault="00E915D8" w:rsidP="00351A7C">
      <w:pPr>
        <w:pStyle w:val="Memorandum"/>
        <w:numPr>
          <w:ilvl w:val="0"/>
          <w:numId w:val="5"/>
        </w:numPr>
        <w:spacing w:before="100"/>
        <w:jc w:val="center"/>
        <w:rPr>
          <w:rFonts w:ascii="Times New Roman" w:hAnsi="Times New Roman" w:cs="Times New Roman"/>
          <w:b w:val="0"/>
          <w:i/>
          <w:noProof w:val="0"/>
          <w:sz w:val="22"/>
          <w:szCs w:val="22"/>
        </w:rPr>
      </w:pPr>
      <w:r w:rsidRPr="00B75AAC">
        <w:rPr>
          <w:rFonts w:ascii="Times New Roman" w:hAnsi="Times New Roman" w:cs="Times New Roman"/>
          <w:b w:val="0"/>
          <w:noProof w:val="0"/>
          <w:sz w:val="22"/>
          <w:szCs w:val="22"/>
        </w:rPr>
        <w:t>Yes ………………</w:t>
      </w:r>
      <w:proofErr w:type="gramStart"/>
      <w:r w:rsidRPr="00B75AAC">
        <w:rPr>
          <w:rFonts w:ascii="Times New Roman" w:hAnsi="Times New Roman" w:cs="Times New Roman"/>
          <w:b w:val="0"/>
          <w:noProof w:val="0"/>
          <w:sz w:val="22"/>
          <w:szCs w:val="22"/>
        </w:rPr>
        <w:t>…..</w:t>
      </w:r>
      <w:proofErr w:type="gramEnd"/>
      <w:r w:rsidRPr="00B75AAC">
        <w:rPr>
          <w:rFonts w:ascii="Times New Roman" w:hAnsi="Times New Roman" w:cs="Times New Roman"/>
          <w:b w:val="0"/>
          <w:noProof w:val="0"/>
          <w:sz w:val="22"/>
          <w:szCs w:val="22"/>
        </w:rPr>
        <w:tab/>
      </w:r>
      <w:r w:rsidR="002E6D11">
        <w:rPr>
          <w:rFonts w:ascii="Times New Roman" w:hAnsi="Times New Roman" w:cs="Times New Roman"/>
          <w:b w:val="0"/>
          <w:noProof w:val="0"/>
          <w:sz w:val="22"/>
          <w:szCs w:val="22"/>
        </w:rPr>
        <w:fldChar w:fldCharType="begin">
          <w:ffData>
            <w:name w:val="Check8"/>
            <w:enabled/>
            <w:calcOnExit w:val="0"/>
            <w:checkBox>
              <w:sizeAuto/>
              <w:default w:val="0"/>
              <w:checked/>
            </w:checkBox>
          </w:ffData>
        </w:fldChar>
      </w:r>
      <w:r w:rsidR="002E6D11">
        <w:rPr>
          <w:rFonts w:ascii="Times New Roman" w:hAnsi="Times New Roman" w:cs="Times New Roman"/>
          <w:b w:val="0"/>
          <w:noProof w:val="0"/>
          <w:sz w:val="22"/>
          <w:szCs w:val="22"/>
        </w:rPr>
        <w:instrText xml:space="preserve"> FORMCHECKBOX </w:instrText>
      </w:r>
      <w:r w:rsidR="00900280">
        <w:rPr>
          <w:rFonts w:ascii="Times New Roman" w:hAnsi="Times New Roman" w:cs="Times New Roman"/>
          <w:b w:val="0"/>
          <w:noProof w:val="0"/>
          <w:sz w:val="22"/>
          <w:szCs w:val="22"/>
        </w:rPr>
      </w:r>
      <w:r w:rsidR="00EA5133">
        <w:rPr>
          <w:rFonts w:ascii="Times New Roman" w:hAnsi="Times New Roman" w:cs="Times New Roman"/>
          <w:b w:val="0"/>
          <w:noProof w:val="0"/>
          <w:sz w:val="22"/>
          <w:szCs w:val="22"/>
        </w:rPr>
        <w:fldChar w:fldCharType="separate"/>
      </w:r>
      <w:r w:rsidR="002E6D11">
        <w:rPr>
          <w:rFonts w:ascii="Times New Roman" w:hAnsi="Times New Roman" w:cs="Times New Roman"/>
          <w:b w:val="0"/>
          <w:noProof w:val="0"/>
          <w:sz w:val="22"/>
          <w:szCs w:val="22"/>
        </w:rPr>
        <w:fldChar w:fldCharType="end"/>
      </w:r>
    </w:p>
    <w:p w14:paraId="237DB1DE" w14:textId="77777777" w:rsidR="007E2691" w:rsidRPr="00417523" w:rsidRDefault="00E915D8" w:rsidP="00417523">
      <w:pPr>
        <w:pStyle w:val="ListParagraph"/>
        <w:numPr>
          <w:ilvl w:val="0"/>
          <w:numId w:val="5"/>
        </w:numPr>
        <w:spacing w:after="120"/>
        <w:jc w:val="center"/>
        <w:rPr>
          <w:sz w:val="22"/>
          <w:szCs w:val="22"/>
        </w:rPr>
      </w:pPr>
      <w:r w:rsidRPr="00B75AAC">
        <w:rPr>
          <w:sz w:val="22"/>
          <w:szCs w:val="22"/>
        </w:rPr>
        <w:t>No ……………</w:t>
      </w:r>
      <w:proofErr w:type="gramStart"/>
      <w:r w:rsidRPr="00B75AAC">
        <w:rPr>
          <w:sz w:val="22"/>
          <w:szCs w:val="22"/>
        </w:rPr>
        <w:t>…..</w:t>
      </w:r>
      <w:proofErr w:type="gramEnd"/>
      <w:r w:rsidRPr="00B75AAC">
        <w:rPr>
          <w:sz w:val="22"/>
          <w:szCs w:val="22"/>
        </w:rPr>
        <w:t>…..</w:t>
      </w:r>
      <w:r w:rsidRPr="00B75AAC">
        <w:rPr>
          <w:sz w:val="22"/>
          <w:szCs w:val="22"/>
        </w:rPr>
        <w:tab/>
      </w:r>
      <w:r w:rsidR="002E6D11">
        <w:rPr>
          <w:b/>
          <w:sz w:val="22"/>
          <w:szCs w:val="22"/>
        </w:rPr>
        <w:fldChar w:fldCharType="begin">
          <w:ffData>
            <w:name w:val="Check8"/>
            <w:enabled/>
            <w:calcOnExit w:val="0"/>
            <w:checkBox>
              <w:sizeAuto/>
              <w:default w:val="0"/>
            </w:checkBox>
          </w:ffData>
        </w:fldChar>
      </w:r>
      <w:r w:rsidR="002E6D11">
        <w:rPr>
          <w:b/>
          <w:sz w:val="22"/>
          <w:szCs w:val="22"/>
        </w:rPr>
        <w:instrText xml:space="preserve"> FORMCHECKBOX </w:instrText>
      </w:r>
      <w:r w:rsidR="00EA5133">
        <w:rPr>
          <w:b/>
          <w:sz w:val="22"/>
          <w:szCs w:val="22"/>
        </w:rPr>
      </w:r>
      <w:r w:rsidR="00EA5133">
        <w:rPr>
          <w:b/>
          <w:sz w:val="22"/>
          <w:szCs w:val="22"/>
        </w:rPr>
        <w:fldChar w:fldCharType="separate"/>
      </w:r>
      <w:r w:rsidR="002E6D11">
        <w:rPr>
          <w:b/>
          <w:sz w:val="22"/>
          <w:szCs w:val="22"/>
        </w:rPr>
        <w:fldChar w:fldCharType="end"/>
      </w:r>
    </w:p>
    <w:p w14:paraId="281D607A" w14:textId="77777777" w:rsidR="007E2691" w:rsidRPr="00B75AAC" w:rsidRDefault="007E2691" w:rsidP="00E915D8">
      <w:pPr>
        <w:spacing w:after="120"/>
        <w:ind w:left="2160"/>
        <w:rPr>
          <w:iCs/>
          <w:color w:val="000000"/>
          <w:sz w:val="22"/>
          <w:szCs w:val="22"/>
        </w:rPr>
      </w:pPr>
    </w:p>
    <w:p w14:paraId="0A0ADF19" w14:textId="77777777" w:rsidR="00E915D8" w:rsidRPr="00B75AAC" w:rsidRDefault="00CF1212" w:rsidP="00E915D8">
      <w:pPr>
        <w:spacing w:after="120"/>
        <w:ind w:left="360"/>
        <w:rPr>
          <w:iCs/>
          <w:color w:val="000000"/>
          <w:sz w:val="22"/>
          <w:szCs w:val="22"/>
        </w:rPr>
      </w:pPr>
      <w:r w:rsidRPr="00B75AAC">
        <w:rPr>
          <w:b/>
          <w:iCs/>
          <w:color w:val="000000"/>
          <w:sz w:val="22"/>
          <w:szCs w:val="22"/>
        </w:rPr>
        <w:t>2</w:t>
      </w:r>
      <w:r w:rsidR="00E915D8" w:rsidRPr="00B75AAC">
        <w:rPr>
          <w:b/>
          <w:iCs/>
          <w:color w:val="000000"/>
          <w:sz w:val="22"/>
          <w:szCs w:val="22"/>
        </w:rPr>
        <w:t>a.</w:t>
      </w:r>
      <w:r w:rsidR="00E915D8" w:rsidRPr="00B75AAC">
        <w:rPr>
          <w:iCs/>
          <w:color w:val="000000"/>
          <w:sz w:val="22"/>
          <w:szCs w:val="22"/>
        </w:rPr>
        <w:t xml:space="preserve"> </w:t>
      </w:r>
      <w:r w:rsidR="00E915D8" w:rsidRPr="00B75AAC">
        <w:rPr>
          <w:b/>
          <w:iCs/>
          <w:color w:val="000000"/>
          <w:sz w:val="22"/>
          <w:szCs w:val="22"/>
        </w:rPr>
        <w:t>If you checked YES, provide a legal citation to the funding mechanism of any such criteria.</w:t>
      </w:r>
    </w:p>
    <w:p w14:paraId="5E1D6D17" w14:textId="77777777" w:rsidR="00E915D8" w:rsidRPr="00B75AAC" w:rsidRDefault="00E915D8" w:rsidP="00E915D8">
      <w:pPr>
        <w:spacing w:after="120"/>
        <w:ind w:left="360"/>
        <w:rPr>
          <w:iCs/>
          <w:color w:val="000000"/>
          <w:sz w:val="22"/>
          <w:szCs w:val="22"/>
        </w:rPr>
      </w:pP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40"/>
      </w:tblGrid>
      <w:tr w:rsidR="00E915D8" w:rsidRPr="00B75AAC" w14:paraId="4E5CAF81" w14:textId="77777777" w:rsidTr="00070322">
        <w:tc>
          <w:tcPr>
            <w:tcW w:w="9576" w:type="dxa"/>
          </w:tcPr>
          <w:p w14:paraId="2792E1C0" w14:textId="51471CDC" w:rsidR="00900280" w:rsidRPr="00900280" w:rsidRDefault="00B4337B" w:rsidP="00900280">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900280" w:rsidRPr="00900280">
              <w:t xml:space="preserve">The use of appropriated wireline/VoIP 9-1-1 fees for the CSEC state 9-1-1 program is determined by statute (Health and Safety Code §§ 771.071, 771.075, 771.0751, 771.079); for statutory 772 ECDs, use is determined by statute (Health and Safety Code Chapter 772); and, for municipal ECDs, by city/county ordinance. Wireline 9-1-1 fees are set by CSEC for the CSEC </w:t>
            </w:r>
            <w:r w:rsidR="00900280">
              <w:t xml:space="preserve">state </w:t>
            </w:r>
            <w:r w:rsidR="00900280" w:rsidRPr="00900280">
              <w:t xml:space="preserve">9-1-1 program (capped by the Texas Legislature at $0.50). Each 772 ECD annually sets its wireline/VoIP fee as part of annual budgeting (capped at a maximum percentage of the base rate charges for local exchange access lines and with a 100-line limitation at a single location served by a service provider).  </w:t>
            </w:r>
          </w:p>
          <w:p w14:paraId="48EB50E6" w14:textId="77777777" w:rsidR="00900280" w:rsidRPr="00900280" w:rsidRDefault="00900280" w:rsidP="00900280"/>
          <w:p w14:paraId="068B72B5" w14:textId="77777777" w:rsidR="00900280" w:rsidRPr="00900280" w:rsidRDefault="00900280" w:rsidP="00900280">
            <w:r w:rsidRPr="00900280">
              <w:t xml:space="preserve">Municipal ECDs are set by each ECD for its service area. E.g., Tex. Local Gov. Code, Chapter 102 (city budgets); Tex. Local Gov. Code, Chapter 111 (county budgets).  See also e.g., City of University Park Code of Ordinance 1.1102; City of Lancaster Ordinance, Chapter 1, Article 1.400, Sec. 1.402; City of Hutchins, Ordinance No. 692, Sec. 1., Art. 11.801. Per state law (Health and Safety Code § 771.063), wireline 9-1-1 fees may only be imposed on “local exchange access lines” or “equivalent local exchange access lines” as defined by CSEC rule.  CSEC Rule 255.4, Definition of a Local Exchange Access </w:t>
            </w:r>
            <w:proofErr w:type="gramStart"/>
            <w:r w:rsidRPr="00900280">
              <w:t>Line</w:t>
            </w:r>
            <w:proofErr w:type="gramEnd"/>
            <w:r w:rsidRPr="00900280">
              <w:t xml:space="preserve"> or an Equivalent Local Exchange Access Line (1 Tex. Admin Code § 255.4), defines an access line to include interconnected VoIP. </w:t>
            </w:r>
          </w:p>
          <w:p w14:paraId="2EBC337E" w14:textId="77777777" w:rsidR="00900280" w:rsidRPr="00900280" w:rsidRDefault="00900280" w:rsidP="00900280"/>
          <w:p w14:paraId="29EEEF3D" w14:textId="051022EC" w:rsidR="00E915D8" w:rsidRPr="00B75AAC" w:rsidRDefault="00900280" w:rsidP="00900280">
            <w:pPr>
              <w:spacing w:after="120"/>
              <w:rPr>
                <w:iCs/>
                <w:color w:val="000000"/>
                <w:sz w:val="22"/>
                <w:szCs w:val="22"/>
              </w:rPr>
            </w:pPr>
            <w:r w:rsidRPr="00900280">
              <w:t xml:space="preserve">The statewide wireless/prepaid wireless fees and equalization surcharge are established in statute.  Limitations on the uses thereof is determined by the Legislature (Tex. Health &amp; Safety Code Ann. §§ 771.0711(c), 771.072(d)-(e), 771.075, 771.0751, 771.079(c), 771.156(a).)  </w:t>
            </w:r>
            <w:r w:rsidR="00B4337B" w:rsidRPr="00B4337B">
              <w:rPr>
                <w:sz w:val="24"/>
                <w:szCs w:val="22"/>
                <w:highlight w:val="lightGray"/>
              </w:rPr>
              <w:fldChar w:fldCharType="end"/>
            </w:r>
          </w:p>
        </w:tc>
      </w:tr>
    </w:tbl>
    <w:p w14:paraId="54C5D87B" w14:textId="77777777" w:rsidR="00E915D8" w:rsidRPr="00B75AAC" w:rsidRDefault="00E915D8" w:rsidP="00E915D8">
      <w:pPr>
        <w:spacing w:after="120"/>
        <w:ind w:left="360"/>
        <w:rPr>
          <w:iCs/>
          <w:color w:val="000000"/>
          <w:sz w:val="22"/>
          <w:szCs w:val="22"/>
        </w:rPr>
      </w:pPr>
    </w:p>
    <w:p w14:paraId="450EC0BF" w14:textId="77777777" w:rsidR="00E915D8" w:rsidRPr="00B75AAC" w:rsidRDefault="00CF1212" w:rsidP="00E915D8">
      <w:pPr>
        <w:spacing w:after="120"/>
        <w:ind w:left="360"/>
        <w:rPr>
          <w:iCs/>
          <w:color w:val="000000"/>
          <w:sz w:val="22"/>
          <w:szCs w:val="22"/>
        </w:rPr>
      </w:pPr>
      <w:r w:rsidRPr="00B75AAC">
        <w:rPr>
          <w:b/>
          <w:iCs/>
          <w:color w:val="000000"/>
          <w:sz w:val="22"/>
          <w:szCs w:val="22"/>
        </w:rPr>
        <w:t>2</w:t>
      </w:r>
      <w:r w:rsidR="00E915D8" w:rsidRPr="00B75AAC">
        <w:rPr>
          <w:b/>
          <w:iCs/>
          <w:color w:val="000000"/>
          <w:sz w:val="22"/>
          <w:szCs w:val="22"/>
        </w:rPr>
        <w:t>b.</w:t>
      </w:r>
      <w:r w:rsidR="00E915D8" w:rsidRPr="00B75AAC">
        <w:rPr>
          <w:iCs/>
          <w:color w:val="000000"/>
          <w:sz w:val="22"/>
          <w:szCs w:val="22"/>
        </w:rPr>
        <w:t xml:space="preserve"> </w:t>
      </w:r>
      <w:r w:rsidR="00E915D8" w:rsidRPr="00B75AAC">
        <w:rPr>
          <w:b/>
          <w:iCs/>
          <w:color w:val="000000"/>
          <w:sz w:val="22"/>
          <w:szCs w:val="22"/>
        </w:rPr>
        <w:t>If you checked NO, describe how your state or jurisdiction decides how collected funds can be used.</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40"/>
      </w:tblGrid>
      <w:tr w:rsidR="00E915D8" w:rsidRPr="00B75AAC" w14:paraId="7F59E1C1" w14:textId="77777777" w:rsidTr="007E2691">
        <w:trPr>
          <w:trHeight w:val="701"/>
        </w:trPr>
        <w:tc>
          <w:tcPr>
            <w:tcW w:w="9576" w:type="dxa"/>
          </w:tcPr>
          <w:p w14:paraId="620545F6" w14:textId="77777777" w:rsidR="00E915D8"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36369ED4" w14:textId="77777777" w:rsidR="00CF1212" w:rsidRPr="00B75AAC" w:rsidRDefault="00CF1212" w:rsidP="007E2691">
      <w:pPr>
        <w:spacing w:after="200" w:line="276" w:lineRule="auto"/>
        <w:rPr>
          <w:iCs/>
          <w:color w:val="000000"/>
          <w:sz w:val="22"/>
          <w:szCs w:val="22"/>
        </w:rPr>
      </w:pPr>
    </w:p>
    <w:p w14:paraId="6877EC47" w14:textId="77777777" w:rsidR="00A96E6C" w:rsidRPr="00B75AAC" w:rsidRDefault="00827360" w:rsidP="00CF1212">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Description of Use</w:t>
      </w:r>
      <w:r w:rsidR="00351A7C" w:rsidRPr="00B75AAC">
        <w:rPr>
          <w:b/>
          <w:iCs/>
          <w:color w:val="000000"/>
          <w:sz w:val="22"/>
          <w:szCs w:val="22"/>
          <w:u w:val="single"/>
        </w:rPr>
        <w:t>s</w:t>
      </w:r>
      <w:r w:rsidRPr="00B75AAC">
        <w:rPr>
          <w:b/>
          <w:iCs/>
          <w:color w:val="000000"/>
          <w:sz w:val="22"/>
          <w:szCs w:val="22"/>
          <w:u w:val="single"/>
        </w:rPr>
        <w:t xml:space="preserve"> of </w:t>
      </w:r>
      <w:r w:rsidR="00A91682" w:rsidRPr="00B75AAC">
        <w:rPr>
          <w:b/>
          <w:iCs/>
          <w:color w:val="000000"/>
          <w:sz w:val="22"/>
          <w:szCs w:val="22"/>
          <w:u w:val="single"/>
        </w:rPr>
        <w:t xml:space="preserve">Collected </w:t>
      </w:r>
      <w:r w:rsidR="00351A7C" w:rsidRPr="00B75AAC">
        <w:rPr>
          <w:b/>
          <w:iCs/>
          <w:color w:val="000000"/>
          <w:sz w:val="22"/>
          <w:szCs w:val="22"/>
          <w:u w:val="single"/>
        </w:rPr>
        <w:t xml:space="preserve">911/E911 </w:t>
      </w:r>
      <w:r w:rsidRPr="00B75AAC">
        <w:rPr>
          <w:b/>
          <w:iCs/>
          <w:color w:val="000000"/>
          <w:sz w:val="22"/>
          <w:szCs w:val="22"/>
          <w:u w:val="single"/>
        </w:rPr>
        <w:t>Fees</w:t>
      </w:r>
    </w:p>
    <w:p w14:paraId="5BB041A6" w14:textId="77777777" w:rsidR="00EB6819" w:rsidRPr="00B75AAC" w:rsidRDefault="00EB6819" w:rsidP="00334B05">
      <w:pPr>
        <w:pStyle w:val="ListParagraph"/>
        <w:spacing w:after="120"/>
        <w:rPr>
          <w:b/>
          <w:iCs/>
          <w:color w:val="000000"/>
          <w:sz w:val="22"/>
          <w:szCs w:val="22"/>
        </w:rPr>
      </w:pPr>
    </w:p>
    <w:p w14:paraId="13D35FB0" w14:textId="77777777" w:rsidR="00C769C3" w:rsidRPr="007E2691" w:rsidRDefault="00C769C3" w:rsidP="00C769C3">
      <w:pPr>
        <w:pStyle w:val="ListParagraph"/>
        <w:numPr>
          <w:ilvl w:val="0"/>
          <w:numId w:val="19"/>
        </w:numPr>
        <w:spacing w:after="120"/>
        <w:rPr>
          <w:b/>
          <w:iCs/>
          <w:color w:val="000000"/>
          <w:sz w:val="22"/>
          <w:szCs w:val="22"/>
        </w:rPr>
      </w:pPr>
      <w:r w:rsidRPr="00B75AAC">
        <w:rPr>
          <w:b/>
          <w:iCs/>
          <w:color w:val="000000"/>
          <w:sz w:val="22"/>
          <w:szCs w:val="22"/>
        </w:rPr>
        <w:t>Provide a statement identifying with specificity all activities, programs, and organizations for whose benefit your state, or political subdivision thereof, has obligated or expended funds collected for 911 or E911 purposes and how these activities, programs, and organizations support 911 and E911 services or enhancements of such services.</w:t>
      </w:r>
    </w:p>
    <w:tbl>
      <w:tblPr>
        <w:tblStyle w:val="TableGrid"/>
        <w:tblW w:w="0" w:type="auto"/>
        <w:jc w:val="center"/>
        <w:tblLook w:val="04A0" w:firstRow="1" w:lastRow="0" w:firstColumn="1" w:lastColumn="0" w:noHBand="0" w:noVBand="1"/>
      </w:tblPr>
      <w:tblGrid>
        <w:gridCol w:w="9441"/>
      </w:tblGrid>
      <w:tr w:rsidR="00C769C3" w:rsidRPr="00B75AAC" w14:paraId="077090DF" w14:textId="77777777" w:rsidTr="00162DD5">
        <w:trPr>
          <w:trHeight w:val="1439"/>
          <w:jc w:val="center"/>
        </w:trPr>
        <w:tc>
          <w:tcPr>
            <w:tcW w:w="9441" w:type="dxa"/>
          </w:tcPr>
          <w:p w14:paraId="2F0AA95F" w14:textId="77777777" w:rsidR="00C769C3" w:rsidRPr="00B75AAC" w:rsidRDefault="00C769C3" w:rsidP="00070322">
            <w:pPr>
              <w:spacing w:after="120"/>
              <w:rPr>
                <w:iCs/>
                <w:color w:val="000000"/>
                <w:sz w:val="22"/>
                <w:szCs w:val="22"/>
              </w:rPr>
            </w:pPr>
          </w:p>
          <w:p w14:paraId="7975AA69" w14:textId="77777777" w:rsidR="005036D9" w:rsidRPr="005036D9" w:rsidRDefault="00B4337B" w:rsidP="005036D9">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5036D9" w:rsidRPr="005036D9">
              <w:t>Activities</w:t>
            </w:r>
          </w:p>
          <w:p w14:paraId="32176433" w14:textId="77777777" w:rsidR="005036D9" w:rsidRPr="005036D9" w:rsidRDefault="005036D9" w:rsidP="005036D9"/>
          <w:p w14:paraId="466BBB4A" w14:textId="77777777" w:rsidR="005036D9" w:rsidRPr="005036D9" w:rsidRDefault="005036D9" w:rsidP="005036D9">
            <w:r w:rsidRPr="005036D9">
              <w:t>STATEWIDE 9-1-1 SERVICE:  Planning, developing, provisioning, and/or enhancement of 9 1-1 service.</w:t>
            </w:r>
          </w:p>
          <w:p w14:paraId="2DFCD9A7" w14:textId="77777777" w:rsidR="005036D9" w:rsidRPr="005036D9" w:rsidRDefault="005036D9" w:rsidP="005036D9"/>
          <w:p w14:paraId="5836B85A" w14:textId="77777777" w:rsidR="005036D9" w:rsidRPr="005036D9" w:rsidRDefault="005036D9" w:rsidP="005036D9">
            <w:r w:rsidRPr="005036D9">
              <w:t xml:space="preserve">POISON CONTROL SERVICES:  Maintain high quality telephone poison referral and related service, including community programs and assistance, in Texas. </w:t>
            </w:r>
          </w:p>
          <w:p w14:paraId="59B42FA3" w14:textId="77777777" w:rsidR="006A220E" w:rsidRDefault="006A220E" w:rsidP="005036D9"/>
          <w:p w14:paraId="464B48FC" w14:textId="2DEC34D9" w:rsidR="005036D9" w:rsidRPr="005036D9" w:rsidRDefault="005036D9" w:rsidP="005036D9">
            <w:r w:rsidRPr="005036D9">
              <w:t>9-1-1 PROGRAM ADMINISTRATION:  Provide for the timely and cost-effective coordination and support of statewide 9-1-1 service by CSEC, including regulatory proceedings, contract management and monitoring, and requirements contained in Health and Safety Code § 771.051.</w:t>
            </w:r>
          </w:p>
          <w:p w14:paraId="513BC1CA" w14:textId="77777777" w:rsidR="005036D9" w:rsidRPr="005036D9" w:rsidRDefault="005036D9" w:rsidP="005036D9"/>
          <w:p w14:paraId="7C863ED7" w14:textId="77777777" w:rsidR="005036D9" w:rsidRPr="005036D9" w:rsidRDefault="005036D9" w:rsidP="005036D9">
            <w:r w:rsidRPr="005036D9">
              <w:t>POISON PROGRAM MANAGEMENT:  Provide for the timely and cost-effective coordination and support by CSEC of the Texas Poison Control Network and service providers, including monitoring, administration of the telecommunications network operations, and the operations of Texas’ six regional poison control call centers.  Funded on a reimbursement basis solely out of collected equalization surcharge.</w:t>
            </w:r>
          </w:p>
          <w:p w14:paraId="4525C3DA" w14:textId="77777777" w:rsidR="005036D9" w:rsidRPr="005036D9" w:rsidRDefault="005036D9" w:rsidP="005036D9"/>
          <w:p w14:paraId="54D764E0" w14:textId="77777777" w:rsidR="005036D9" w:rsidRPr="005036D9" w:rsidRDefault="005036D9" w:rsidP="005036D9">
            <w:r w:rsidRPr="005036D9">
              <w:t>EMERGENCY MEDICAL DISPATCH:  Support the regional emergency medical dispatch resource center program.</w:t>
            </w:r>
          </w:p>
          <w:p w14:paraId="6645C7AE" w14:textId="77777777" w:rsidR="005036D9" w:rsidRPr="005036D9" w:rsidRDefault="005036D9" w:rsidP="005036D9"/>
          <w:p w14:paraId="1E0A440A" w14:textId="77777777" w:rsidR="005036D9" w:rsidRPr="005036D9" w:rsidRDefault="005036D9" w:rsidP="005036D9">
            <w:r w:rsidRPr="005036D9">
              <w:t>TRAUMA CARE SYSTEM:  Support the emergent, unexpected needs of approved licensed providers of emergency medical services (EMS), registered first responder organizations, or licensed hospitals.</w:t>
            </w:r>
          </w:p>
          <w:p w14:paraId="0AE107B5" w14:textId="77777777" w:rsidR="005036D9" w:rsidRPr="005036D9" w:rsidRDefault="005036D9" w:rsidP="005036D9"/>
          <w:p w14:paraId="75F15696" w14:textId="77777777" w:rsidR="005036D9" w:rsidRPr="005036D9" w:rsidRDefault="005036D9" w:rsidP="005036D9">
            <w:r w:rsidRPr="005036D9">
              <w:t>NEXT GENERATION 9-1-1 TELEMEDICINE MEDICAL SERVICES PILOT PROJECT:   Effective September 1, 2015, a pilot project to provide emergency medical services instruction and emergency prehospital care instruction through a NG9-1-1 telemedicine medical service provided by regional trauma resource centers to</w:t>
            </w:r>
            <w:proofErr w:type="gramStart"/>
            <w:r w:rsidRPr="005036D9">
              <w:t>:  (</w:t>
            </w:r>
            <w:proofErr w:type="gramEnd"/>
            <w:r w:rsidRPr="005036D9">
              <w:t>1) health care providers in rural area trauma facilities; and (2) emergency medical services providers in rural areas.  (Health and Safety Code §§ 771.151 – 771.160.)</w:t>
            </w:r>
          </w:p>
          <w:p w14:paraId="46939C4C" w14:textId="77777777" w:rsidR="005036D9" w:rsidRPr="005036D9" w:rsidRDefault="005036D9" w:rsidP="005036D9"/>
          <w:p w14:paraId="27DFE75A" w14:textId="77777777" w:rsidR="005036D9" w:rsidRPr="005036D9" w:rsidRDefault="005036D9" w:rsidP="005036D9">
            <w:r w:rsidRPr="005036D9">
              <w:t>PROGRAMS</w:t>
            </w:r>
          </w:p>
          <w:p w14:paraId="53BB3612" w14:textId="77777777" w:rsidR="005036D9" w:rsidRPr="005036D9" w:rsidRDefault="005036D9" w:rsidP="005036D9"/>
          <w:p w14:paraId="50162A3A" w14:textId="77777777" w:rsidR="005036D9" w:rsidRPr="005036D9" w:rsidRDefault="005036D9" w:rsidP="005036D9">
            <w:r w:rsidRPr="005036D9">
              <w:t xml:space="preserve">9-1-1 NETWORK OPERATIONS, EQUIPMENT REPLACEMENT AND NG 9-1-1 IMPLEMENTATION:  CSEC contracts with Regional Planning Commissions (RPCs) or, on their behalf for the efficient operation of the state 9-1-1 emergency telecommunications system; provides the RPCs with contract authorization and funding for the replacement of equipment supporting Public Safety Answering Points (PSAPs) participating in the state’s 9-1-1 program; and provides for the planning, development, transition and implementation of a statewide Next Generation 9-1-1 (NG9-1-1 system to improve the effectiveness and efficiency of 9-1-1 service.  </w:t>
            </w:r>
          </w:p>
          <w:p w14:paraId="7D5EDD2A" w14:textId="77777777" w:rsidR="005036D9" w:rsidRPr="005036D9" w:rsidRDefault="005036D9" w:rsidP="005036D9"/>
          <w:p w14:paraId="3B579C41" w14:textId="77777777" w:rsidR="005036D9" w:rsidRPr="005036D9" w:rsidRDefault="005036D9" w:rsidP="005036D9">
            <w:r w:rsidRPr="005036D9">
              <w:t>This program supports emergency communications and public health and safety by providing the network, equipment, database, and administration necessary to provide 9 1-1 telecommunications service.</w:t>
            </w:r>
          </w:p>
          <w:p w14:paraId="2B12372A" w14:textId="77777777" w:rsidR="005036D9" w:rsidRPr="005036D9" w:rsidRDefault="005036D9" w:rsidP="005036D9"/>
          <w:p w14:paraId="74DB2005" w14:textId="77777777" w:rsidR="005036D9" w:rsidRPr="005036D9" w:rsidRDefault="005036D9" w:rsidP="005036D9">
            <w:r w:rsidRPr="005036D9">
              <w:t xml:space="preserve">NEXT GENERATION 9-1-1 IMPLEMENTATION:  CSEC provides for the planning, development, transition, and implementation of a State-Level Next Generation 9-1-1 (NG9-1-1) system to improve the effectiveness and efficiency of 9-1-1 service.  Functional activities include implementation of (1) a CSEC State-level digital 9-1-1 network, otherwise referred to as the emergency services internet protocol network (ESInet); (2) 9-1-1 geospatial database and data management; (3) NG9-1-1 applications and network security provisions; and (4) standards-based system operations and procedures. </w:t>
            </w:r>
          </w:p>
          <w:p w14:paraId="156850E3" w14:textId="77777777" w:rsidR="005036D9" w:rsidRPr="005036D9" w:rsidRDefault="005036D9" w:rsidP="005036D9"/>
          <w:p w14:paraId="5DF3CBAF" w14:textId="77777777" w:rsidR="005036D9" w:rsidRPr="005036D9" w:rsidRDefault="005036D9" w:rsidP="005036D9">
            <w:r w:rsidRPr="005036D9">
              <w:t xml:space="preserve">For the CSEC state 9-1-1 Program, CSEC is developing and implementing a separate and distinct Next Generation 9-1-1 Program to establish standards and rules for the participating RPCs; including establishing standards for interconnectivity and interoperability with other NG9-1-1 systems. Additionally, CSEC is revising its existing RPC monitoring program as NG9-1-1 evolves to include: </w:t>
            </w:r>
            <w:proofErr w:type="gramStart"/>
            <w:r w:rsidRPr="005036D9">
              <w:t>Programmatic  Financial</w:t>
            </w:r>
            <w:proofErr w:type="gramEnd"/>
            <w:r w:rsidRPr="005036D9">
              <w:t xml:space="preserve">  Audits; RPC  9-1-1 Information  Security (InfoSec) Compliance; and NG9-1-1  Data Quality. (Target completion date for both is 2023.)  </w:t>
            </w:r>
          </w:p>
          <w:p w14:paraId="6CD9F3C1" w14:textId="77777777" w:rsidR="005036D9" w:rsidRPr="005036D9" w:rsidRDefault="005036D9" w:rsidP="005036D9"/>
          <w:p w14:paraId="006924A2" w14:textId="6B36139B" w:rsidR="005036D9" w:rsidRDefault="005036D9" w:rsidP="005036D9">
            <w:r w:rsidRPr="005036D9">
              <w:t>This program supports emergency communications and public health and safety by providing a planned transition to NG9-1-1 to ensure existing 9-1-1 centers and public safety providers are able to provide emergency communications and service to the public with advances in communications devices and systems.</w:t>
            </w:r>
          </w:p>
          <w:p w14:paraId="149B11A1" w14:textId="77777777" w:rsidR="005F6F2A" w:rsidRPr="005036D9" w:rsidRDefault="005F6F2A" w:rsidP="005036D9"/>
          <w:p w14:paraId="5CAF1585" w14:textId="77777777" w:rsidR="005036D9" w:rsidRPr="005036D9" w:rsidRDefault="005036D9" w:rsidP="005036D9">
            <w:r w:rsidRPr="005036D9">
              <w:t>REGIONAL POISON CONTROL CENTER OPERATIONS AND TEXAS POISON CONTROL NETWORK OPERATIONS:  CSEC contracts with six RPCCs to provide poison control services and to assist in maintaining the Texas Poison Control Network.  Citizens calling 1-800-222-1222, or a 9-1-1 call transferred from a PSAP, receive medical information to treat a possible poison or drug interaction before medical services are required to be dispatched.  CSEC also contracts and funds the telecommunications services necessary to operate and maintain the poison control telecommunications network, including network, equipment, and software to facilitate call delivery and treatment.</w:t>
            </w:r>
          </w:p>
          <w:p w14:paraId="43D971C6" w14:textId="77777777" w:rsidR="005036D9" w:rsidRPr="005036D9" w:rsidRDefault="005036D9" w:rsidP="005036D9"/>
          <w:p w14:paraId="07EE94B8" w14:textId="77777777" w:rsidR="005036D9" w:rsidRPr="005036D9" w:rsidRDefault="005036D9" w:rsidP="005036D9">
            <w:r w:rsidRPr="005036D9">
              <w:t xml:space="preserve">The Texas Legislature enacted the statewide poison control program in 1993. Per the enabling statute (Texas Health and Safety Code Chapter 777), specifically § 777.002, each PSAP in the state must “have direct telephone access to at least one poison control center” and “shall be available through all 9-1-1 services in the region.” To implement, each Texas PSAP has the ability to “one-button” conference in an RPCC as appropriate on a 9-1-1 call. The toll-free poison hotline helps to reduce the number of non-emergency calls to 9-1-1. One-button transfer helps to ensure the appropriate response to a 9-1-1 call involving a potential poisoning—including overdoses caused by opiates and other licit or illicit drugs or chemicals (e.g., Tide-pods). State funding of the statewide poison control program is provided solely from the statewide equalization surcharge (Health and Safety Code § 771.072) and the program is administered by CSEC. </w:t>
            </w:r>
          </w:p>
          <w:p w14:paraId="66CC1DE0" w14:textId="77777777" w:rsidR="005036D9" w:rsidRPr="005036D9" w:rsidRDefault="005036D9" w:rsidP="005036D9"/>
          <w:p w14:paraId="3FA2FBB5" w14:textId="77777777" w:rsidR="005036D9" w:rsidRPr="005036D9" w:rsidRDefault="005036D9" w:rsidP="005036D9">
            <w:r w:rsidRPr="005036D9">
              <w:t>This program supports an enhancement to 9-1-1 emergency communications and public health and safety by providing the network, equipment, databases, administration and staffing to provide poison control service to the public, first responders and health care facilities.</w:t>
            </w:r>
          </w:p>
          <w:p w14:paraId="6A9F26B8" w14:textId="77777777" w:rsidR="005036D9" w:rsidRPr="005036D9" w:rsidRDefault="005036D9" w:rsidP="005036D9"/>
          <w:p w14:paraId="769D441F" w14:textId="77777777" w:rsidR="005036D9" w:rsidRPr="005036D9" w:rsidRDefault="005036D9" w:rsidP="005036D9">
            <w:r w:rsidRPr="005036D9">
              <w:t>REGIONAL EMERGENCY MEDICAL DISPATCH RESOURCE CENTER:  The purpose of this program is to serve as a resource to provide pre-arrival instructions that may be accessed by selected public safety answering points that are not adequately staffed or funded to provide those services.  (Health and Safety Code § 771.102.)  PSAPs subscribe to emergency medical dispatch services provided by the resource center.</w:t>
            </w:r>
          </w:p>
          <w:p w14:paraId="0A4B4CF4" w14:textId="77777777" w:rsidR="005036D9" w:rsidRPr="005036D9" w:rsidRDefault="005036D9" w:rsidP="005036D9"/>
          <w:p w14:paraId="05D3F181" w14:textId="77777777" w:rsidR="005036D9" w:rsidRPr="005036D9" w:rsidRDefault="005036D9" w:rsidP="005036D9">
            <w:r w:rsidRPr="005036D9">
              <w:t>The Texas Legislature enacted the statewide emergency medical dispatch program in 2001in which:</w:t>
            </w:r>
          </w:p>
          <w:p w14:paraId="2EE49291" w14:textId="77777777" w:rsidR="005036D9" w:rsidRPr="005036D9" w:rsidRDefault="005036D9" w:rsidP="005036D9"/>
          <w:p w14:paraId="11D7A111" w14:textId="77777777" w:rsidR="005036D9" w:rsidRPr="005036D9" w:rsidRDefault="005036D9" w:rsidP="005036D9">
            <w:r w:rsidRPr="005036D9">
              <w:t xml:space="preserve">        [E]</w:t>
            </w:r>
            <w:proofErr w:type="spellStart"/>
            <w:r w:rsidRPr="005036D9">
              <w:t>mergency</w:t>
            </w:r>
            <w:proofErr w:type="spellEnd"/>
            <w:r w:rsidRPr="005036D9">
              <w:t xml:space="preserve"> medical dispatchers located in regional emergency medical dispatch resource centers are used to      provide life-saving and other emergency medical instructions to persons who need guidance while awaiting the arrival of emergency medical personnel. The purpose of a regional emergency medical dispatch resource center is not to dispatch personnel or equipment resources but to serve as a resource to provide pre-arrival instructions that may be accessed by selected public safety answering points that are not adequately staffed or funded to provide those services.  Health and Safety Code § 771.102 (emphasis added).</w:t>
            </w:r>
          </w:p>
          <w:p w14:paraId="184ABB3B" w14:textId="77777777" w:rsidR="005036D9" w:rsidRPr="005036D9" w:rsidRDefault="005036D9" w:rsidP="005036D9"/>
          <w:p w14:paraId="05FD86CD" w14:textId="77777777" w:rsidR="005036D9" w:rsidRPr="005036D9" w:rsidRDefault="005036D9" w:rsidP="005036D9">
            <w:r w:rsidRPr="005036D9">
              <w:t>In order to participate, a public safety answering point (PSAP) must agree to participate in any required training and to provide regular reports required by CSEC for the program; and must:</w:t>
            </w:r>
          </w:p>
          <w:p w14:paraId="6A291B12" w14:textId="77777777" w:rsidR="005036D9" w:rsidRPr="005036D9" w:rsidRDefault="005036D9" w:rsidP="005036D9">
            <w:r w:rsidRPr="005036D9">
              <w:t>(1)</w:t>
            </w:r>
            <w:r w:rsidRPr="005036D9">
              <w:tab/>
              <w:t>have a fully functional quality assurance program that measures each emergency medical dispatcher ’s compliance with the medical protocol;</w:t>
            </w:r>
          </w:p>
          <w:p w14:paraId="46006F02" w14:textId="77777777" w:rsidR="005036D9" w:rsidRPr="005036D9" w:rsidRDefault="005036D9" w:rsidP="005036D9">
            <w:r w:rsidRPr="005036D9">
              <w:t>(2)</w:t>
            </w:r>
            <w:r w:rsidRPr="005036D9">
              <w:tab/>
              <w:t>have dispatch personnel who meet the requirements for emergency medical dispatcher certification or the equivalent as determined by the Department of State Health Services;</w:t>
            </w:r>
          </w:p>
          <w:p w14:paraId="19AF8808" w14:textId="77777777" w:rsidR="005036D9" w:rsidRPr="005036D9" w:rsidRDefault="005036D9" w:rsidP="005036D9">
            <w:r w:rsidRPr="005036D9">
              <w:t>(3)</w:t>
            </w:r>
            <w:r w:rsidRPr="005036D9">
              <w:tab/>
              <w:t>use emergency medical dispatch protocols approved by a physician medical director knowledgeable in emergency medical dispatch;</w:t>
            </w:r>
          </w:p>
          <w:p w14:paraId="7E024862" w14:textId="77777777" w:rsidR="005036D9" w:rsidRPr="005036D9" w:rsidRDefault="005036D9" w:rsidP="005036D9">
            <w:r w:rsidRPr="005036D9">
              <w:t>(4)</w:t>
            </w:r>
            <w:r w:rsidRPr="005036D9">
              <w:tab/>
              <w:t>have sufficient experience in providing pre-arrival instructions; and</w:t>
            </w:r>
          </w:p>
          <w:p w14:paraId="389FE19F" w14:textId="77777777" w:rsidR="005036D9" w:rsidRPr="005036D9" w:rsidRDefault="005036D9" w:rsidP="005036D9">
            <w:r w:rsidRPr="005036D9">
              <w:t>(5)</w:t>
            </w:r>
            <w:r w:rsidRPr="005036D9">
              <w:tab/>
              <w:t>have sufficient resources to handle the additional workload and responsibilities of the program.</w:t>
            </w:r>
          </w:p>
          <w:p w14:paraId="689F5AB7" w14:textId="77777777" w:rsidR="005036D9" w:rsidRPr="005036D9" w:rsidRDefault="005036D9" w:rsidP="005036D9"/>
          <w:p w14:paraId="44680309" w14:textId="77777777" w:rsidR="005036D9" w:rsidRPr="005036D9" w:rsidRDefault="005036D9" w:rsidP="005036D9">
            <w:r w:rsidRPr="005036D9">
              <w:t>CSEC, with the assistance of an advisory council, defines the criteria establishing the need for emergency medical dispatch intervention to be used by participating PSAPs to determine which calls are to be transferred to the regional emergency medical dispatch resource center for emergency medical dispatch intervention.</w:t>
            </w:r>
          </w:p>
          <w:p w14:paraId="654940F7" w14:textId="77777777" w:rsidR="005036D9" w:rsidRPr="005036D9" w:rsidRDefault="005036D9" w:rsidP="005036D9"/>
          <w:p w14:paraId="464E359F" w14:textId="77777777" w:rsidR="005036D9" w:rsidRPr="005036D9" w:rsidRDefault="005036D9" w:rsidP="005036D9">
            <w:r w:rsidRPr="005036D9">
              <w:t xml:space="preserve">CSEC contracts with the Montgomery County Hospital District (MCHD) as the sole emergency medical dispatch resource center at a cost of less than $110,000 for each Texas biennium. For Calendar Year 2019, MCHD provided emergency medical dispatch to seven 9-1-1 Entities (a total of 25 PSAPs) on 4,332 9-1-1 calls.    </w:t>
            </w:r>
          </w:p>
          <w:p w14:paraId="416BF233" w14:textId="77777777" w:rsidR="005036D9" w:rsidRPr="005036D9" w:rsidRDefault="005036D9" w:rsidP="005036D9"/>
          <w:p w14:paraId="65375568" w14:textId="77777777" w:rsidR="005036D9" w:rsidRPr="005036D9" w:rsidRDefault="005036D9" w:rsidP="005036D9">
            <w:r w:rsidRPr="005036D9">
              <w:t>This program supports 9-1-1 emergency communications and public health and safety with a resource for pre-arrival instructions when 9-1-1 calls originate from persons in remote or inaccessible areas to which the dispatch of emergency service providers may be difficult or take a long period of time.</w:t>
            </w:r>
          </w:p>
          <w:p w14:paraId="16D4708B" w14:textId="77777777" w:rsidR="005036D9" w:rsidRPr="005036D9" w:rsidRDefault="005036D9" w:rsidP="005036D9"/>
          <w:p w14:paraId="6EEE3E57" w14:textId="77777777" w:rsidR="005036D9" w:rsidRPr="005036D9" w:rsidRDefault="005036D9" w:rsidP="005036D9">
            <w:r w:rsidRPr="005036D9">
              <w:t xml:space="preserve">EMERGENCY MEDICAL SERVICES AND TRAUMA CARE SYSTEMS: The purpose of the emergency medical services and trauma care system is to provide for the prompt and efficient transportation of sick and injured patients, after stabilization, and to encourage public access to that transportation in each area of the state.  Equalization surcharge is used to fund the system, in connection with an effort to provide coordination with the appropriate trauma service area, the cost of supplies, operational expenses, education and training, equipment, vehicles, and cost of supplies, operational expenses, education and training, equipment, vehicles, and communications systems for local emergency medical services.  (Texas Health &amp; Safety Code § 773.122(a) – (c).) </w:t>
            </w:r>
          </w:p>
          <w:p w14:paraId="44DA7223" w14:textId="77777777" w:rsidR="005036D9" w:rsidRPr="005036D9" w:rsidRDefault="005036D9" w:rsidP="005036D9"/>
          <w:p w14:paraId="0B597D2A" w14:textId="77777777" w:rsidR="005036D9" w:rsidRPr="005036D9" w:rsidRDefault="005036D9" w:rsidP="005036D9">
            <w:r w:rsidRPr="005036D9">
              <w:t>The Texas Legislature enacted the statewide Emergency Services Health Care Act in 1989 (the Act). In 1999, the Legislature amended the Act and Health and Safety Code § 771.072 to authorize the appropriation of equalization surcharge to fund “county and regional emergency medical services, designated trauma facilities, and trauma care systems.”</w:t>
            </w:r>
          </w:p>
          <w:p w14:paraId="03235C93" w14:textId="77777777" w:rsidR="005036D9" w:rsidRPr="005036D9" w:rsidRDefault="005036D9" w:rsidP="005036D9"/>
          <w:p w14:paraId="7EA31C3C" w14:textId="00A74AB4" w:rsidR="005036D9" w:rsidRPr="005036D9" w:rsidRDefault="005036D9" w:rsidP="005036D9">
            <w:r w:rsidRPr="005036D9">
              <w:t xml:space="preserve">The Texas Department of State Health Services (DSHS) implements the over $250 million a biennium Emergency Medical Services (EMS)/Trauma program. For the </w:t>
            </w:r>
            <w:r w:rsidR="00906279">
              <w:t xml:space="preserve">2020-2021 </w:t>
            </w:r>
            <w:r w:rsidRPr="005036D9">
              <w:t>biennium ending on August 31, 20</w:t>
            </w:r>
            <w:r w:rsidR="00906279">
              <w:t>21</w:t>
            </w:r>
            <w:r w:rsidRPr="005036D9">
              <w:t>, just over $3.6 million in equalization surcharge was appropriated by the Texas Legislature to DSHS. (No other 9-1-1 related funding is provided to DSHS to implement the state EMS/Trauma program.)</w:t>
            </w:r>
          </w:p>
          <w:p w14:paraId="527F29C7" w14:textId="77777777" w:rsidR="005036D9" w:rsidRPr="005036D9" w:rsidRDefault="005036D9" w:rsidP="005036D9"/>
          <w:p w14:paraId="73728B23" w14:textId="77777777" w:rsidR="005036D9" w:rsidRPr="005036D9" w:rsidRDefault="005036D9" w:rsidP="005036D9">
            <w:r w:rsidRPr="005036D9">
              <w:t>Subchapter F of the Act, Medical Information Provided by Certain Emergency Medical Services Call Takers, authorizes an “emergency medical services call taker” to “provide medical information to a member of the public during an emergency call. The Act defines emergency medical services call taker to mean a “person who, as a volunteer or employee of a public agency, as that term is defined by Section 771.001, receives emergency calls</w:t>
            </w:r>
            <w:proofErr w:type="gramStart"/>
            <w:r w:rsidRPr="005036D9">
              <w:t>.”*</w:t>
            </w:r>
            <w:proofErr w:type="gramEnd"/>
            <w:r w:rsidRPr="005036D9">
              <w:t xml:space="preserve">  “’Emergency call’” means a telephone call or other similar communication from a member of the public, as part of a 9-1-1 system or otherwise, made to obtain emergency medical services.” (* Section 771.001 is the definitions section to Health and Safety Code Chapter 771, State Administration of Emergency Communications. This state law is CSEC’s enabling statute and one of two primary statutes governing the providing of 9-1-1 service; the other being Health and Safety Code Chapter 772 applicable to statutory Emergency Communication Districts.) </w:t>
            </w:r>
          </w:p>
          <w:p w14:paraId="0C50A15F" w14:textId="77777777" w:rsidR="005036D9" w:rsidRPr="005036D9" w:rsidRDefault="005036D9" w:rsidP="005036D9"/>
          <w:p w14:paraId="0C4B8378" w14:textId="77777777" w:rsidR="005036D9" w:rsidRPr="005036D9" w:rsidRDefault="005036D9" w:rsidP="005036D9">
            <w:r w:rsidRPr="005036D9">
              <w:t xml:space="preserve">Per the Act, only a qualified person that has successfully completed an emergency medical services call taker training program and holds a certificate is authorized to provide medical information to the public during an emergency call; and the information provided must substantially conform to the protocol for delivery of the information adopted by DSHS in a rule. The Act extends to EMS call takers the same state liability protection covering 9-1-1 call takers/telecommunicators under Civil Practices and Remedies Code § 101.032, 9-1-1 Emergency Service. </w:t>
            </w:r>
          </w:p>
          <w:p w14:paraId="47FF50C9" w14:textId="77777777" w:rsidR="005036D9" w:rsidRPr="005036D9" w:rsidRDefault="005036D9" w:rsidP="005036D9"/>
          <w:p w14:paraId="28CAFFB8" w14:textId="77777777" w:rsidR="005036D9" w:rsidRPr="005036D9" w:rsidRDefault="005036D9" w:rsidP="005036D9">
            <w:r w:rsidRPr="005036D9">
              <w:t xml:space="preserve">DSHS adopted rules to implement the emergency medical services call taker training and certification program; specifically, Title 1, Part 1 Tex. Admin. Code Chapter 157, Subch. D § 157.49. The rule provides in part that a person who completes a department-approved training program, or whose credentials issued by an emergency medical dispatch certification agency, organization, or by another state as being equivalent to DSHS’ program may be certified as an EMS information </w:t>
            </w:r>
            <w:proofErr w:type="gramStart"/>
            <w:r w:rsidRPr="005036D9">
              <w:t>operator  for</w:t>
            </w:r>
            <w:proofErr w:type="gramEnd"/>
            <w:r w:rsidRPr="005036D9">
              <w:t xml:space="preserve"> four years. (The terms “EMS information operator,” “EMS operator,” and “emergency medical services call taker” are used interchangeably by DSHS.) Recertification requires the operator to maintain current CPR certification and complete a minimum of 12 hours of continuing education. (DSHS’ rule also includes requirements for EMS information operator instructor certification and training.) </w:t>
            </w:r>
          </w:p>
          <w:p w14:paraId="0EC10160" w14:textId="77777777" w:rsidR="005036D9" w:rsidRPr="005036D9" w:rsidRDefault="005036D9" w:rsidP="005036D9"/>
          <w:p w14:paraId="1D5E76F3" w14:textId="77777777" w:rsidR="005036D9" w:rsidRPr="005036D9" w:rsidRDefault="005036D9" w:rsidP="005036D9">
            <w:r w:rsidRPr="005036D9">
              <w:t>This program supports an enhancement to 9-1-1 emergency communications and public health and safety by enhancing the communications systems and response of local emergency medical service responders.</w:t>
            </w:r>
          </w:p>
          <w:p w14:paraId="4C060F29" w14:textId="77777777" w:rsidR="005036D9" w:rsidRPr="005036D9" w:rsidRDefault="005036D9" w:rsidP="005036D9"/>
          <w:p w14:paraId="1F806B4B" w14:textId="159C5D86" w:rsidR="005036D9" w:rsidRPr="005036D9" w:rsidRDefault="005036D9" w:rsidP="005036D9">
            <w:r w:rsidRPr="005036D9">
              <w:t>NEXT GENERATION 9-1-1 TELEMEDICINE MEDICAL SERVICES PILOT PROJECT: Effective September 1, 2015, a pilot project to provide emergency medical services instruction and emergency prehospital care instruction through a NG9-1-1 telemedicine medical service provided by regional trauma resource centers to</w:t>
            </w:r>
            <w:proofErr w:type="gramStart"/>
            <w:r w:rsidRPr="005036D9">
              <w:t>:  (</w:t>
            </w:r>
            <w:proofErr w:type="gramEnd"/>
            <w:r w:rsidRPr="005036D9">
              <w:t>1) health care providers in rural area trauma facilities; and (2) emergency medical services providers in rural areas.  (Health and Safety Code §§ 771.151 – 771.160.) The pilot project expires on January 1, 2021, following submission by TTUHSC and CSEC of an evaluation report to the governor and the presiding officer of each house of the Texas Legislature. TTUHSC may appoint a project work group to assist it and CSEC in evaluating the project and preparing the report.</w:t>
            </w:r>
          </w:p>
          <w:p w14:paraId="1CA0D618" w14:textId="77777777" w:rsidR="005036D9" w:rsidRPr="005036D9" w:rsidRDefault="005036D9" w:rsidP="005036D9"/>
          <w:p w14:paraId="614212E2" w14:textId="77777777" w:rsidR="005036D9" w:rsidRPr="005036D9" w:rsidRDefault="005036D9" w:rsidP="005036D9">
            <w:r w:rsidRPr="005036D9">
              <w:t>Funds in the equalization surcharge dedicated account are appropriated to CSEC to provide a grant to Texas Tech University Health Science Center (TTUHSC) to fund a pilot project to provide emergency medical services instruction and emergency prehospital care instruction through a NG9-1-1 telemedicine medical service provided by regional trauma resource centers to</w:t>
            </w:r>
            <w:proofErr w:type="gramStart"/>
            <w:r w:rsidRPr="005036D9">
              <w:t>:  (</w:t>
            </w:r>
            <w:proofErr w:type="gramEnd"/>
            <w:r w:rsidRPr="005036D9">
              <w:t>1) health care providers in rural area trauma facilities; and (2) emergency medical services providers in rural areas.  $250,000 for both fiscal years 2019 and 2020 have been appropriated for the pilot project.  (Health and Safety Code §§ 771.151 – 771.160.)</w:t>
            </w:r>
          </w:p>
          <w:p w14:paraId="3EDB62D6" w14:textId="77777777" w:rsidR="005036D9" w:rsidRPr="005036D9" w:rsidRDefault="005036D9" w:rsidP="005036D9"/>
          <w:p w14:paraId="016B7374" w14:textId="77777777" w:rsidR="005036D9" w:rsidRPr="005036D9" w:rsidRDefault="005036D9" w:rsidP="005036D9">
            <w:r w:rsidRPr="005036D9">
              <w:t>The pilot project is focused on West Texas, a predominately rural area the vast majority of which is part of CSEC’s 9-1-1 service area program. At nearly 132,000 square miles the area is equal to the combined size of New York, New England, and the District of Columbia. Per Health and Safety Code § 771.158, the operations of TTUHSC and participating trauma centers in the pilot project “are considered to be the provision of 9-1-1 services” for purposes of liability protection.</w:t>
            </w:r>
          </w:p>
          <w:p w14:paraId="1238D61A" w14:textId="77777777" w:rsidR="005036D9" w:rsidRPr="005036D9" w:rsidRDefault="005036D9" w:rsidP="005036D9"/>
          <w:p w14:paraId="297A5653" w14:textId="77777777" w:rsidR="005036D9" w:rsidRPr="005036D9" w:rsidRDefault="005036D9" w:rsidP="005036D9">
            <w:r w:rsidRPr="005036D9">
              <w:t>CSEC oversees and provides the funding for the pilot project per an interagency contract with TTUHSC. With assistance from CSEC, TTUHSC:</w:t>
            </w:r>
          </w:p>
          <w:p w14:paraId="554E79F1" w14:textId="77777777" w:rsidR="005036D9" w:rsidRPr="005036D9" w:rsidRDefault="005036D9" w:rsidP="005036D9">
            <w:r w:rsidRPr="005036D9">
              <w:t>(1)</w:t>
            </w:r>
            <w:r w:rsidRPr="005036D9">
              <w:tab/>
              <w:t>designed criteria and protocols for the telemedicine medical service and related instruction and provide the oversight necessary to conduct the pilot project;</w:t>
            </w:r>
          </w:p>
          <w:p w14:paraId="3EA8F532" w14:textId="77777777" w:rsidR="005036D9" w:rsidRPr="005036D9" w:rsidRDefault="005036D9" w:rsidP="005036D9">
            <w:r w:rsidRPr="005036D9">
              <w:t>(2)</w:t>
            </w:r>
            <w:r w:rsidRPr="005036D9">
              <w:tab/>
              <w:t xml:space="preserve">defined criteria to determine when telemedicine medical services that provide instructions for emergency medical services, emergency prehospital care, and trauma care should be transferred to an emergency medical resource center for intervention; and </w:t>
            </w:r>
          </w:p>
          <w:p w14:paraId="72D34AD7" w14:textId="77777777" w:rsidR="005036D9" w:rsidRPr="005036D9" w:rsidRDefault="005036D9" w:rsidP="005036D9">
            <w:r w:rsidRPr="005036D9">
              <w:t>(3)</w:t>
            </w:r>
            <w:r w:rsidRPr="005036D9">
              <w:tab/>
              <w:t xml:space="preserve">collect the data necessary to evaluate the project. </w:t>
            </w:r>
          </w:p>
          <w:p w14:paraId="2EEB057B" w14:textId="77777777" w:rsidR="005036D9" w:rsidRPr="005036D9" w:rsidRDefault="005036D9" w:rsidP="005036D9">
            <w:r w:rsidRPr="005036D9">
              <w:t>Health and Safety Code § 771.152(c).</w:t>
            </w:r>
          </w:p>
          <w:p w14:paraId="093DFE67" w14:textId="77777777" w:rsidR="005036D9" w:rsidRPr="005036D9" w:rsidRDefault="005036D9" w:rsidP="005036D9"/>
          <w:p w14:paraId="2A556A2B" w14:textId="77777777" w:rsidR="005036D9" w:rsidRPr="005036D9" w:rsidRDefault="005036D9" w:rsidP="005036D9">
            <w:r w:rsidRPr="005036D9">
              <w:t>In 2015, when the pilot project was enacted, the features and functionality afforded by Next Generation</w:t>
            </w:r>
          </w:p>
          <w:p w14:paraId="29D6C8AB" w14:textId="77777777" w:rsidR="005036D9" w:rsidRPr="005036D9" w:rsidRDefault="005036D9" w:rsidP="005036D9">
            <w:r w:rsidRPr="005036D9">
              <w:t xml:space="preserve">9-1-1 technology were in the initial stages. The pilot project and evaluation report will, in part, address future capabilities of emergency dispatch and response in a Next Generation 9-1-1 environment. The CSEC will utilize the data collected and lessons learned from the pilot project to help inform the integration of similar technologies and data rich content into Texas PSAPs when NG9-1-1 is fully implemented in the state.  </w:t>
            </w:r>
          </w:p>
          <w:p w14:paraId="2FDD01D1" w14:textId="77777777" w:rsidR="005036D9" w:rsidRPr="005036D9" w:rsidRDefault="005036D9" w:rsidP="005036D9"/>
          <w:p w14:paraId="4C9B8385" w14:textId="77777777" w:rsidR="005036D9" w:rsidRPr="005036D9" w:rsidRDefault="005036D9" w:rsidP="005036D9">
            <w:r w:rsidRPr="005036D9">
              <w:t xml:space="preserve">The interrelation between 9-1-1 service and emergency telemedicine is analogous to that between NG9-1-1 and FirstNet. To paraphrase the National 911 Program Office information document, NG911 and First Net: A Guide for State and Local Authorities, the information available through NG9-1-1 will help drive better patient care in emergencies in a variety of circumstances. NG9-1-1 telemedicine and the communications infrastructure and services needed to support it will help by allowing PSAP telecommunicators and dispatchers to dispatch specialized equipment (e.g., telemedicine equipped and networked emergency vehicles) to assist EMS responders in triaging and navigating patients to the appropriate care resulting in better medical outcomes and use of resources. </w:t>
            </w:r>
          </w:p>
          <w:p w14:paraId="051161EF" w14:textId="77777777" w:rsidR="005036D9" w:rsidRPr="005036D9" w:rsidRDefault="005036D9" w:rsidP="005036D9"/>
          <w:p w14:paraId="06E6AE6C" w14:textId="77777777" w:rsidR="005036D9" w:rsidRPr="005036D9" w:rsidRDefault="005036D9" w:rsidP="005036D9">
            <w:r w:rsidRPr="005036D9">
              <w:t xml:space="preserve">In a fully-implemented NG9-1-1 Telemedicine program, operating on a fully implemented NG9-1-1 system, telecommunicators/dispatchers, particularly those with EMD/EMS call taker certification, will be able to assist EMS responders by utilizing provided data to triage a 9-1-1 call and dispatch when needed specialized equipment such as telemedicine-equipped and networked vehicles. The telehealth data (including video and imaging) received by the NG9-1-1 PSAP could be provided via FirstNet directly to EMS responders. Leveraging lessons learned from the NG9-1-1 Telemedicine Pilot Project, and the current Emergency Medical Dispatch Program, a sub-project pilot is being considered to minimize fatality rates in rural Texas utilizing NG9-1-1 PSAPs once deployed. (Target completion date: August 31, 2025.)  </w:t>
            </w:r>
          </w:p>
          <w:p w14:paraId="5ABE193C" w14:textId="77777777" w:rsidR="005036D9" w:rsidRPr="005036D9" w:rsidRDefault="005036D9" w:rsidP="005036D9"/>
          <w:p w14:paraId="49DAEEE2" w14:textId="77777777" w:rsidR="005036D9" w:rsidRPr="005036D9" w:rsidRDefault="005036D9" w:rsidP="005036D9">
            <w:r w:rsidRPr="005036D9">
              <w:t>ORGANIZATIONS</w:t>
            </w:r>
            <w:r w:rsidRPr="005036D9">
              <w:tab/>
            </w:r>
          </w:p>
          <w:p w14:paraId="6F0B3701" w14:textId="77777777" w:rsidR="005036D9" w:rsidRPr="005036D9" w:rsidRDefault="005036D9" w:rsidP="005036D9"/>
          <w:p w14:paraId="1C4A1894" w14:textId="54CE4AF9" w:rsidR="005036D9" w:rsidRPr="005036D9" w:rsidRDefault="005036D9" w:rsidP="005036D9">
            <w:r w:rsidRPr="005036D9">
              <w:t xml:space="preserve">COMMISSION ON STATE EMERGENCY COMMUNICATIONS (CSEC):  Established as a state agency under Texas Health and Safety Code Chapter 771, CSEC is the state’s authority on emergency communications and administers the CSEC </w:t>
            </w:r>
            <w:r>
              <w:t xml:space="preserve">state </w:t>
            </w:r>
            <w:r w:rsidRPr="005036D9">
              <w:t>9-1-1 Program in which 9-1-1 service is provided by 2</w:t>
            </w:r>
            <w:r>
              <w:t>1</w:t>
            </w:r>
            <w:r w:rsidRPr="005036D9">
              <w:t xml:space="preserve"> Regional Planning Commissions (RPCs). CSEC is directly involved in the RPCs’ provisioning of 9-1-1 service and in the planning, development, transition, and implementation of a State-Level Next Generation 9-1-1 (NG9-1-1) system.</w:t>
            </w:r>
          </w:p>
          <w:p w14:paraId="619D98F1" w14:textId="77777777" w:rsidR="005036D9" w:rsidRPr="005036D9" w:rsidRDefault="005036D9" w:rsidP="005036D9"/>
          <w:p w14:paraId="760131B6" w14:textId="28737597" w:rsidR="005036D9" w:rsidRPr="005036D9" w:rsidRDefault="005036D9" w:rsidP="005036D9">
            <w:r w:rsidRPr="005036D9">
              <w:t xml:space="preserve">REGIONAL PLANNING COMMISSIONS:  Established under Texas Local Government Code, Chapter 391.  Political subdivisions with whom CSEC is required to contract for the provision of 9-1-1 service. RPCs </w:t>
            </w:r>
            <w:r>
              <w:t xml:space="preserve">use state appropriated funds via grants from CSEC to </w:t>
            </w:r>
            <w:r w:rsidRPr="005036D9">
              <w:t xml:space="preserve">purchase goods and services </w:t>
            </w:r>
            <w:r>
              <w:t xml:space="preserve">used to provide </w:t>
            </w:r>
            <w:r w:rsidRPr="005036D9">
              <w:t xml:space="preserve">provision 9-1-1 service </w:t>
            </w:r>
            <w:r>
              <w:t xml:space="preserve">by </w:t>
            </w:r>
            <w:r w:rsidRPr="005036D9">
              <w:t>PSAPs</w:t>
            </w:r>
            <w:r>
              <w:t xml:space="preserve">. By state law, use of 9-1-1 fees by an RPC for administration expenses of the CSEC state 9-1-1 Program is capped at </w:t>
            </w:r>
            <w:r w:rsidRPr="005036D9">
              <w:t>$10,000,000</w:t>
            </w:r>
            <w:r>
              <w:t xml:space="preserve"> for the biennium.</w:t>
            </w:r>
          </w:p>
          <w:p w14:paraId="26DCFCFE" w14:textId="77777777" w:rsidR="005036D9" w:rsidRPr="005036D9" w:rsidRDefault="005036D9" w:rsidP="005036D9"/>
          <w:p w14:paraId="06E26914" w14:textId="77777777" w:rsidR="005036D9" w:rsidRPr="005036D9" w:rsidRDefault="005036D9" w:rsidP="005036D9">
            <w:r w:rsidRPr="005036D9">
              <w:t xml:space="preserve">REGIONAL POISON CONTROL CENTERS:  Texas Health and Safety Code Chapter 777 designates six regional centers for poison control in Texas.  RPCCs provide 24-hour toll-free referral and information service for the public and health care professionals and provide community programs and assistance on poison prevention.  Each PSAP in the state of Texas is required to have direct access to at least one poison center.  </w:t>
            </w:r>
          </w:p>
          <w:p w14:paraId="36E5DEB6" w14:textId="77777777" w:rsidR="005036D9" w:rsidRPr="005036D9" w:rsidRDefault="005036D9" w:rsidP="005036D9"/>
          <w:p w14:paraId="2B9DB9AB" w14:textId="2268071E" w:rsidR="005036D9" w:rsidRPr="005036D9" w:rsidRDefault="005036D9" w:rsidP="005036D9">
            <w:r w:rsidRPr="005036D9">
              <w:t xml:space="preserve">EMERGENCY MEDICAL DISPATCH—MONTGOMERY COUNTY HOSPITAL DISTRICT:  Funds in the equalization surcharge dedicated account are appropriated to CSEC to partly fund the emergency medical dispatch program.  (Texas Health and Safety Code § 771.106.) Appropriated funds are used by CSEC to contract with the Montgomery County Hospital District to operate and maintain the emergency medical dispatch resource center that provides services, on a subscription basis, to PSAPs in Texas.  </w:t>
            </w:r>
          </w:p>
          <w:p w14:paraId="5CE8AEE2" w14:textId="77777777" w:rsidR="005036D9" w:rsidRPr="005036D9" w:rsidRDefault="005036D9" w:rsidP="005036D9"/>
          <w:p w14:paraId="658A052B" w14:textId="2ABCA739" w:rsidR="005036D9" w:rsidRPr="005036D9" w:rsidRDefault="005036D9" w:rsidP="005036D9">
            <w:r w:rsidRPr="005036D9">
              <w:t xml:space="preserve">BUREAU OF EMERGENCY MANAGEMENT, TEXAS DEPARTMENT OF STATE HEALTH SERVICES:  Funds in the equalization surcharge dedicated account are appropriated by the Texas Legislature directly to the Texas Department of State Health </w:t>
            </w:r>
            <w:proofErr w:type="gramStart"/>
            <w:r w:rsidRPr="005036D9">
              <w:t>Services, and</w:t>
            </w:r>
            <w:proofErr w:type="gramEnd"/>
            <w:r w:rsidRPr="005036D9">
              <w:t xml:space="preserve"> authorized to be used for the provision and coordination regional trauma services, which may include the cost of supplies, operational expenses, education and training, equipment, vehicles, and communications systems for local emergency medical services. (Texas Health and Safety Code § 773.122(a) – (c).)</w:t>
            </w:r>
          </w:p>
          <w:p w14:paraId="7AF52021" w14:textId="77777777" w:rsidR="005036D9" w:rsidRPr="005036D9" w:rsidRDefault="005036D9" w:rsidP="005036D9"/>
          <w:p w14:paraId="28DE8634" w14:textId="77777777" w:rsidR="005036D9" w:rsidRPr="005036D9" w:rsidRDefault="005036D9" w:rsidP="005036D9">
            <w:r w:rsidRPr="005036D9">
              <w:t>TEXAS TECH UNIVERSITY HEALTH SCIENCES CENTER:  Funds in the equalization surcharge dedicated account are appropriated to CSEC to provide a grant to Texas Tech University Health Science Center (TTUHSC) to fund a pilot project to provide emergency medical services instruction and emergency prehospital care instruction through a NG9-1-1 telemedicine medical service provided by regional trauma resource centers to:  (1) health care providers in rural area trauma facilities; and (2) emergency medical services providers in rural areas.  $250,000 for both fiscal years 2018 and 2019 have been appropriated for the pilot project.  (Health and Safety Code §§ 771.151 – 771.160.)</w:t>
            </w:r>
          </w:p>
          <w:p w14:paraId="7BCF483D" w14:textId="77777777" w:rsidR="005036D9" w:rsidRPr="005036D9" w:rsidRDefault="005036D9" w:rsidP="005036D9"/>
          <w:p w14:paraId="5A1333B6" w14:textId="77777777" w:rsidR="005036D9" w:rsidRPr="005036D9" w:rsidRDefault="005036D9" w:rsidP="005036D9">
            <w:r w:rsidRPr="005036D9">
              <w:t xml:space="preserve">STATUTORY 772 EMERGENCY COMMUNICATION DISTRICTS:  The 772 ECD expenditures include ongoing contracts or expenses for Selective Routing, Automatic Location Identification, Customer Premises Equipment, Geographic Information Systems and Mapping, NG9-1-1 transition migration, IP and/or wireless networks, security, legal, regulatory, advocacy, accounting, auditing, emergency notification, training, employer/employee related amounts, and memberships or conferences that support 9-1-1 services and/or enhancements and sponsored by organizations such as the National Emergency Number Association, the Texas Emergency Number Association, and the ATIS Emergency Services Interconnection Forum (ESIF).  </w:t>
            </w:r>
          </w:p>
          <w:p w14:paraId="2DB3A828" w14:textId="77777777" w:rsidR="005036D9" w:rsidRPr="005036D9" w:rsidRDefault="005036D9" w:rsidP="005036D9"/>
          <w:p w14:paraId="6046D49B" w14:textId="77777777" w:rsidR="005036D9" w:rsidRPr="005036D9" w:rsidRDefault="005036D9" w:rsidP="005036D9">
            <w:r w:rsidRPr="005036D9">
              <w:t xml:space="preserve">MUNICIPAL EMERGENCY COMMUNICATION DISTRICTS (INCL. DALLAS COUNTY SHERIFF’S OFFICE):  Municipal ECD expenditures are substantially used to purchase, install, maintain 9-1-1 equipment; and staff and operate PSAPs (including consolidated PSAPs/emergency communications centers), including personnel salaries, training of call-takers, dues and subscriptions to professional organizations which enhance the development of 9-1-1 service.  Additionally, 9-1-1 funds are used to pay for 9-1-1 network and 9-1-1 database maintenance </w:t>
            </w:r>
            <w:proofErr w:type="gramStart"/>
            <w:r w:rsidRPr="005036D9">
              <w:t>costs, and</w:t>
            </w:r>
            <w:proofErr w:type="gramEnd"/>
            <w:r w:rsidRPr="005036D9">
              <w:t xml:space="preserve"> reimbursing service providers costs incurred in providing 9-1-1 service.  Funds are also used for location services, public education, emergency warning sirens/systems, emergency medical dispatch training and certification, and general support of a Municipal ECDs 9-1-1 division.  9-1-1 funds are often only a minor part of the funding needed to provide 9-1-1 service or operate an emergency communications center.</w:t>
            </w:r>
          </w:p>
          <w:p w14:paraId="1857227E" w14:textId="77777777" w:rsidR="005036D9" w:rsidRPr="005036D9" w:rsidRDefault="005036D9" w:rsidP="005036D9">
            <w:r w:rsidRPr="005036D9">
              <w:t>9-1-1 Entities Generally</w:t>
            </w:r>
          </w:p>
          <w:p w14:paraId="61D2E9A1" w14:textId="77777777" w:rsidR="005036D9" w:rsidRPr="005036D9" w:rsidRDefault="005036D9" w:rsidP="005036D9"/>
          <w:p w14:paraId="7359A59E" w14:textId="37025EA3" w:rsidR="005036D9" w:rsidRPr="005036D9" w:rsidRDefault="005036D9" w:rsidP="005036D9">
            <w:r w:rsidRPr="005036D9">
              <w:t>(Application of the following varies by 9-1-1 entity, including each entity’s determination as to whether telecommunicators</w:t>
            </w:r>
            <w:r w:rsidR="00906279">
              <w:t>/dispatchers</w:t>
            </w:r>
            <w:r w:rsidRPr="005036D9">
              <w:t xml:space="preserve"> are part of the costs of providing 9-1-1 service. E.g., for the CSEC </w:t>
            </w:r>
            <w:r w:rsidR="00906279">
              <w:t xml:space="preserve">state </w:t>
            </w:r>
            <w:r w:rsidRPr="005036D9">
              <w:t>9-1-1 Program, a</w:t>
            </w:r>
            <w:r w:rsidR="00906279">
              <w:t>n</w:t>
            </w:r>
            <w:r w:rsidRPr="005036D9">
              <w:t>d most 772 ECDs, telecommunicators salaries/benefits and dispatch costs are not considered costs of providing 9-1-1 service. CSEC and the 772 ECDs do use 9-1-1 funds to pay for telecommunicator training.)</w:t>
            </w:r>
          </w:p>
          <w:p w14:paraId="5133A053" w14:textId="77777777" w:rsidR="005036D9" w:rsidRPr="005036D9" w:rsidRDefault="005036D9" w:rsidP="005036D9">
            <w:r w:rsidRPr="005036D9">
              <w:t>•</w:t>
            </w:r>
            <w:r w:rsidRPr="005036D9">
              <w:tab/>
              <w:t>Operating Costs, Personnel Costs, Administrative Costs, Dispatch Costs</w:t>
            </w:r>
          </w:p>
          <w:p w14:paraId="449A68CB" w14:textId="77777777" w:rsidR="005036D9" w:rsidRPr="005036D9" w:rsidRDefault="005036D9" w:rsidP="005036D9">
            <w:r w:rsidRPr="005036D9">
              <w:t>•</w:t>
            </w:r>
            <w:r w:rsidRPr="005036D9">
              <w:tab/>
              <w:t>911 Employees’ salaries/benefits, training</w:t>
            </w:r>
          </w:p>
          <w:p w14:paraId="72B30903" w14:textId="77777777" w:rsidR="005036D9" w:rsidRPr="005036D9" w:rsidRDefault="005036D9" w:rsidP="005036D9">
            <w:r w:rsidRPr="005036D9">
              <w:t>•</w:t>
            </w:r>
            <w:r w:rsidRPr="005036D9">
              <w:tab/>
              <w:t>Lease/Purchase, installation, operation, and maintenance of PSAP CPE</w:t>
            </w:r>
          </w:p>
          <w:p w14:paraId="596DAD0D" w14:textId="5C2F3CF0" w:rsidR="005036D9" w:rsidRPr="005036D9" w:rsidRDefault="005036D9" w:rsidP="005036D9">
            <w:r w:rsidRPr="005036D9">
              <w:t>•</w:t>
            </w:r>
            <w:r w:rsidRPr="005036D9">
              <w:tab/>
            </w:r>
            <w:r w:rsidR="00906279" w:rsidRPr="00906279">
              <w:t>C</w:t>
            </w:r>
            <w:r w:rsidR="00906279">
              <w:t>AD</w:t>
            </w:r>
            <w:r w:rsidR="00906279" w:rsidRPr="00906279">
              <w:t xml:space="preserve"> system, mapping, radios, 911 PR activities, </w:t>
            </w:r>
            <w:r w:rsidR="00906279">
              <w:t xml:space="preserve">9-1-1 </w:t>
            </w:r>
            <w:r w:rsidR="00906279" w:rsidRPr="00906279">
              <w:t>furniture and equipment</w:t>
            </w:r>
            <w:r w:rsidR="0025125B">
              <w:t xml:space="preserve">. </w:t>
            </w:r>
            <w:r w:rsidRPr="005036D9">
              <w:t>Training, Administrative Assistant (assists with operational functions), IT positions (maintain, install, troubleshoot, and document all 911 technologies)</w:t>
            </w:r>
            <w:r w:rsidR="0025125B">
              <w:t>. P</w:t>
            </w:r>
            <w:r w:rsidR="0025125B" w:rsidRPr="0025125B">
              <w:t xml:space="preserve">urchase, installation, operation, maintenance, and upgrade expenses of the 9-1-1 emergency services. </w:t>
            </w:r>
          </w:p>
          <w:p w14:paraId="5F94BA64" w14:textId="77777777" w:rsidR="005036D9" w:rsidRPr="005036D9" w:rsidRDefault="005036D9" w:rsidP="005036D9">
            <w:r w:rsidRPr="005036D9">
              <w:t>•</w:t>
            </w:r>
            <w:r w:rsidRPr="005036D9">
              <w:tab/>
              <w:t>911 public education program</w:t>
            </w:r>
          </w:p>
          <w:p w14:paraId="67BF7308" w14:textId="77777777" w:rsidR="005036D9" w:rsidRPr="005036D9" w:rsidRDefault="005036D9" w:rsidP="005036D9">
            <w:r w:rsidRPr="005036D9">
              <w:t>•</w:t>
            </w:r>
            <w:r w:rsidRPr="005036D9">
              <w:tab/>
              <w:t xml:space="preserve">Maintenance and support of the Emergency </w:t>
            </w:r>
            <w:proofErr w:type="spellStart"/>
            <w:r w:rsidRPr="005036D9">
              <w:t>Callworks</w:t>
            </w:r>
            <w:proofErr w:type="spellEnd"/>
            <w:r w:rsidRPr="005036D9">
              <w:t xml:space="preserve"> E911 Phone system</w:t>
            </w:r>
          </w:p>
          <w:p w14:paraId="36ACD88B" w14:textId="77777777" w:rsidR="005036D9" w:rsidRPr="005036D9" w:rsidRDefault="005036D9" w:rsidP="005036D9">
            <w:r w:rsidRPr="005036D9">
              <w:t>•</w:t>
            </w:r>
            <w:r w:rsidRPr="005036D9">
              <w:tab/>
              <w:t>City's GIS department to maintain accurate CAD and 911 maps for call and responder routing</w:t>
            </w:r>
          </w:p>
          <w:p w14:paraId="1FFC0FC9" w14:textId="77777777" w:rsidR="005036D9" w:rsidRPr="005036D9" w:rsidRDefault="005036D9" w:rsidP="005036D9">
            <w:r w:rsidRPr="005036D9">
              <w:t>•</w:t>
            </w:r>
            <w:r w:rsidRPr="005036D9">
              <w:tab/>
              <w:t>Monthly recurring expenses for phone/truck lines for 911 service</w:t>
            </w:r>
          </w:p>
          <w:p w14:paraId="2401F8AB" w14:textId="38A89D76" w:rsidR="00906279" w:rsidRDefault="005036D9" w:rsidP="005036D9">
            <w:pPr>
              <w:spacing w:after="120"/>
            </w:pPr>
            <w:r w:rsidRPr="005036D9">
              <w:t>•</w:t>
            </w:r>
            <w:r w:rsidRPr="005036D9">
              <w:tab/>
              <w:t>Quality assurance associated expenses as relates to 911 servic</w:t>
            </w:r>
            <w:r w:rsidR="00906279">
              <w:t>e</w:t>
            </w:r>
          </w:p>
          <w:p w14:paraId="37AD8C03" w14:textId="1B41B621" w:rsidR="00906279" w:rsidRDefault="0025125B" w:rsidP="005036D9">
            <w:pPr>
              <w:spacing w:after="120"/>
            </w:pPr>
            <w:r w:rsidRPr="0025125B">
              <w:t xml:space="preserve">The City of Dallas uses the collected fees to operate and maintain the operations of the Primary and Backup 911 Emergency Call Center for the Dallas Police and Fire Rescue Departments. This includes all telephone circuits, </w:t>
            </w:r>
            <w:proofErr w:type="gramStart"/>
            <w:r w:rsidRPr="0025125B">
              <w:t>computers</w:t>
            </w:r>
            <w:proofErr w:type="gramEnd"/>
            <w:r w:rsidRPr="0025125B">
              <w:t xml:space="preserve"> and computer accessories, call processing and CAD hardware and software, call recording hardware and software, agent and call statistic reporting software, call and agent statistical dashboards, managed services and the salaries of the staff.</w:t>
            </w:r>
          </w:p>
          <w:p w14:paraId="42F4DBE4" w14:textId="4EC84035" w:rsidR="0025125B" w:rsidRDefault="0025125B" w:rsidP="005036D9">
            <w:pPr>
              <w:spacing w:after="120"/>
            </w:pPr>
            <w:r>
              <w:t xml:space="preserve">City of Longview reported that its 9-1-1 </w:t>
            </w:r>
            <w:r w:rsidRPr="0025125B">
              <w:t xml:space="preserve">Fees were utilized to cover staff (Manager, Administrator, Training Coordinator and Admin Assistant) salaries, maintenance costs for E911 System, new hardware for E911 System (PCs and </w:t>
            </w:r>
            <w:proofErr w:type="spellStart"/>
            <w:r w:rsidRPr="0025125B">
              <w:t>PolyCom</w:t>
            </w:r>
            <w:proofErr w:type="spellEnd"/>
            <w:r w:rsidRPr="0025125B">
              <w:t xml:space="preserve"> phones), and for professional development costs for staff.</w:t>
            </w:r>
          </w:p>
          <w:p w14:paraId="73540BFD" w14:textId="6BE29CB3" w:rsidR="0025125B" w:rsidRDefault="0025125B" w:rsidP="005036D9">
            <w:pPr>
              <w:spacing w:after="120"/>
            </w:pPr>
            <w:r>
              <w:t xml:space="preserve">City of Wylie reported that per city ordinance, </w:t>
            </w:r>
            <w:r w:rsidRPr="0025125B">
              <w:t>9-1-1 service fees shall be utilized to provide for the purchase, installation, operation, and maintenance expenses of 9-1-1 services, including required personnel. The 9-1-1 service fee may only be imposed upon service users' local exchange access lines and equivalent local exchange access lines as defined in rulemaking by the Commission on State Emergency Communications. All 9-1-1 funds have been made available or used for the purposes designated by the funding mechanism, or otherwise used for the implementation or support of 9-1-1.</w:t>
            </w:r>
          </w:p>
          <w:p w14:paraId="47107176" w14:textId="5F8C4A0F" w:rsidR="004C073E" w:rsidRDefault="00B4337B" w:rsidP="005036D9">
            <w:pPr>
              <w:spacing w:after="120"/>
              <w:rPr>
                <w:iCs/>
                <w:color w:val="000000"/>
                <w:sz w:val="22"/>
                <w:szCs w:val="22"/>
              </w:rPr>
            </w:pPr>
            <w:r w:rsidRPr="00B4337B">
              <w:rPr>
                <w:sz w:val="24"/>
                <w:szCs w:val="22"/>
                <w:highlight w:val="lightGray"/>
              </w:rPr>
              <w:fldChar w:fldCharType="end"/>
            </w:r>
          </w:p>
          <w:p w14:paraId="5CDD8E70" w14:textId="77777777" w:rsidR="004C073E" w:rsidRDefault="004C073E" w:rsidP="00070322">
            <w:pPr>
              <w:spacing w:after="120"/>
              <w:rPr>
                <w:iCs/>
                <w:color w:val="000000"/>
                <w:sz w:val="22"/>
                <w:szCs w:val="22"/>
              </w:rPr>
            </w:pPr>
          </w:p>
          <w:p w14:paraId="3AAE3EF9" w14:textId="77777777" w:rsidR="004C073E" w:rsidRDefault="004C073E" w:rsidP="00070322">
            <w:pPr>
              <w:spacing w:after="120"/>
              <w:rPr>
                <w:iCs/>
                <w:color w:val="000000"/>
                <w:sz w:val="22"/>
                <w:szCs w:val="22"/>
              </w:rPr>
            </w:pPr>
          </w:p>
          <w:p w14:paraId="49B29998" w14:textId="77777777" w:rsidR="004C073E" w:rsidRDefault="004C073E" w:rsidP="00070322">
            <w:pPr>
              <w:spacing w:after="120"/>
              <w:rPr>
                <w:iCs/>
                <w:color w:val="000000"/>
                <w:sz w:val="22"/>
                <w:szCs w:val="22"/>
              </w:rPr>
            </w:pPr>
          </w:p>
          <w:p w14:paraId="63BB2C77" w14:textId="77777777" w:rsidR="004C073E" w:rsidRDefault="004C073E" w:rsidP="00070322">
            <w:pPr>
              <w:spacing w:after="120"/>
              <w:rPr>
                <w:iCs/>
                <w:color w:val="000000"/>
                <w:sz w:val="22"/>
                <w:szCs w:val="22"/>
              </w:rPr>
            </w:pPr>
          </w:p>
          <w:p w14:paraId="1EA5BFAD" w14:textId="77777777" w:rsidR="004C073E" w:rsidRDefault="004C073E" w:rsidP="00070322">
            <w:pPr>
              <w:spacing w:after="120"/>
              <w:rPr>
                <w:iCs/>
                <w:color w:val="000000"/>
                <w:sz w:val="22"/>
                <w:szCs w:val="22"/>
              </w:rPr>
            </w:pPr>
          </w:p>
          <w:p w14:paraId="57B71FA5" w14:textId="77777777" w:rsidR="004C073E" w:rsidRDefault="004C073E" w:rsidP="00070322">
            <w:pPr>
              <w:spacing w:after="120"/>
              <w:rPr>
                <w:iCs/>
                <w:color w:val="000000"/>
                <w:sz w:val="22"/>
                <w:szCs w:val="22"/>
              </w:rPr>
            </w:pPr>
          </w:p>
          <w:p w14:paraId="2745E7F1" w14:textId="77777777" w:rsidR="004C073E" w:rsidRDefault="004C073E" w:rsidP="00070322">
            <w:pPr>
              <w:spacing w:after="120"/>
              <w:rPr>
                <w:iCs/>
                <w:color w:val="000000"/>
                <w:sz w:val="22"/>
                <w:szCs w:val="22"/>
              </w:rPr>
            </w:pPr>
          </w:p>
          <w:p w14:paraId="3FDFCAB6" w14:textId="77777777" w:rsidR="004C073E" w:rsidRPr="00B75AAC" w:rsidRDefault="004C073E" w:rsidP="00070322">
            <w:pPr>
              <w:spacing w:after="120"/>
              <w:rPr>
                <w:iCs/>
                <w:color w:val="000000"/>
                <w:sz w:val="22"/>
                <w:szCs w:val="22"/>
              </w:rPr>
            </w:pPr>
          </w:p>
        </w:tc>
      </w:tr>
    </w:tbl>
    <w:p w14:paraId="04726BF2" w14:textId="77777777" w:rsidR="00C769C3" w:rsidRPr="007E2691" w:rsidRDefault="00C769C3" w:rsidP="007E2691">
      <w:pPr>
        <w:spacing w:after="120"/>
        <w:rPr>
          <w:b/>
          <w:iCs/>
          <w:color w:val="000000"/>
          <w:sz w:val="22"/>
          <w:szCs w:val="22"/>
        </w:rPr>
      </w:pPr>
    </w:p>
    <w:p w14:paraId="34A3C77B" w14:textId="77777777" w:rsidR="00C769C3" w:rsidRPr="00B75AAC" w:rsidRDefault="00C769C3" w:rsidP="00334B05">
      <w:pPr>
        <w:pStyle w:val="ListParagraph"/>
        <w:spacing w:after="120"/>
        <w:rPr>
          <w:b/>
          <w:iCs/>
          <w:color w:val="000000"/>
          <w:sz w:val="22"/>
          <w:szCs w:val="22"/>
        </w:rPr>
      </w:pP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2394"/>
        <w:gridCol w:w="4111"/>
        <w:gridCol w:w="1620"/>
        <w:gridCol w:w="1451"/>
      </w:tblGrid>
      <w:tr w:rsidR="00334B05" w:rsidRPr="00B75AAC" w14:paraId="4F9F6526" w14:textId="77777777" w:rsidTr="00070322">
        <w:tc>
          <w:tcPr>
            <w:tcW w:w="9576" w:type="dxa"/>
            <w:gridSpan w:val="4"/>
            <w:shd w:val="clear" w:color="auto" w:fill="D9D9D9" w:themeFill="background1" w:themeFillShade="D9"/>
            <w:vAlign w:val="center"/>
          </w:tcPr>
          <w:p w14:paraId="0A2885BD" w14:textId="77777777" w:rsidR="00334B05" w:rsidRPr="00B75AAC" w:rsidRDefault="00334B05" w:rsidP="000E51C0">
            <w:pPr>
              <w:pStyle w:val="ListParagraph"/>
              <w:numPr>
                <w:ilvl w:val="0"/>
                <w:numId w:val="19"/>
              </w:numPr>
              <w:spacing w:after="120"/>
              <w:rPr>
                <w:b/>
              </w:rPr>
            </w:pPr>
            <w:r w:rsidRPr="00B75AAC">
              <w:rPr>
                <w:b/>
                <w:iCs/>
                <w:color w:val="000000"/>
                <w:sz w:val="22"/>
                <w:szCs w:val="22"/>
              </w:rPr>
              <w:t xml:space="preserve">Please identify the allowed uses of the collected funds. </w:t>
            </w:r>
            <w:r w:rsidRPr="00B75AAC">
              <w:rPr>
                <w:b/>
                <w:i/>
                <w:iCs/>
                <w:color w:val="000000"/>
                <w:sz w:val="22"/>
                <w:szCs w:val="22"/>
              </w:rPr>
              <w:t xml:space="preserve">Check </w:t>
            </w:r>
            <w:r w:rsidR="000E51C0">
              <w:rPr>
                <w:b/>
                <w:i/>
                <w:iCs/>
                <w:color w:val="000000"/>
                <w:sz w:val="22"/>
                <w:szCs w:val="22"/>
              </w:rPr>
              <w:t>all</w:t>
            </w:r>
            <w:r w:rsidRPr="00B75AAC">
              <w:rPr>
                <w:b/>
                <w:i/>
                <w:iCs/>
                <w:color w:val="000000"/>
                <w:sz w:val="22"/>
                <w:szCs w:val="22"/>
              </w:rPr>
              <w:t xml:space="preserve"> that apply</w:t>
            </w:r>
            <w:r w:rsidRPr="00B75AAC">
              <w:rPr>
                <w:b/>
                <w:iCs/>
                <w:color w:val="000000"/>
                <w:sz w:val="22"/>
                <w:szCs w:val="22"/>
              </w:rPr>
              <w:t>.</w:t>
            </w:r>
          </w:p>
        </w:tc>
      </w:tr>
      <w:tr w:rsidR="009F449F" w:rsidRPr="00B75AAC" w14:paraId="52D6D946" w14:textId="77777777" w:rsidTr="00334B05">
        <w:tc>
          <w:tcPr>
            <w:tcW w:w="6505" w:type="dxa"/>
            <w:gridSpan w:val="2"/>
            <w:shd w:val="clear" w:color="auto" w:fill="D9D9D9" w:themeFill="background1" w:themeFillShade="D9"/>
            <w:vAlign w:val="center"/>
          </w:tcPr>
          <w:p w14:paraId="30F83334" w14:textId="77777777" w:rsidR="009F449F" w:rsidRPr="00B75AAC" w:rsidRDefault="009F449F" w:rsidP="009F449F">
            <w:pPr>
              <w:pStyle w:val="BodyText"/>
              <w:jc w:val="center"/>
              <w:rPr>
                <w:rFonts w:ascii="Times New Roman" w:hAnsi="Times New Roman" w:cs="Times New Roman"/>
                <w:b/>
              </w:rPr>
            </w:pPr>
            <w:r w:rsidRPr="00B75AAC">
              <w:rPr>
                <w:rFonts w:ascii="Times New Roman" w:hAnsi="Times New Roman" w:cs="Times New Roman"/>
                <w:b/>
              </w:rPr>
              <w:t>Type of Cost</w:t>
            </w:r>
          </w:p>
        </w:tc>
        <w:tc>
          <w:tcPr>
            <w:tcW w:w="1620" w:type="dxa"/>
            <w:shd w:val="clear" w:color="auto" w:fill="D9D9D9" w:themeFill="background1" w:themeFillShade="D9"/>
            <w:vAlign w:val="center"/>
          </w:tcPr>
          <w:p w14:paraId="3CD127E9" w14:textId="77777777" w:rsidR="009F449F" w:rsidRPr="00B75AAC" w:rsidRDefault="009F449F" w:rsidP="009F449F">
            <w:pPr>
              <w:pStyle w:val="BodyText"/>
              <w:jc w:val="center"/>
              <w:rPr>
                <w:rFonts w:ascii="Times New Roman" w:hAnsi="Times New Roman" w:cs="Times New Roman"/>
                <w:b/>
              </w:rPr>
            </w:pPr>
            <w:r w:rsidRPr="00B75AAC">
              <w:rPr>
                <w:rFonts w:ascii="Times New Roman" w:hAnsi="Times New Roman" w:cs="Times New Roman"/>
                <w:b/>
              </w:rPr>
              <w:t>Yes</w:t>
            </w:r>
          </w:p>
        </w:tc>
        <w:tc>
          <w:tcPr>
            <w:tcW w:w="1451" w:type="dxa"/>
            <w:shd w:val="clear" w:color="auto" w:fill="D9D9D9" w:themeFill="background1" w:themeFillShade="D9"/>
            <w:vAlign w:val="center"/>
          </w:tcPr>
          <w:p w14:paraId="3EF4DD34" w14:textId="77777777" w:rsidR="009F449F" w:rsidRPr="00B75AAC" w:rsidRDefault="009F449F" w:rsidP="009F449F">
            <w:pPr>
              <w:pStyle w:val="BodyText"/>
              <w:jc w:val="center"/>
              <w:rPr>
                <w:rFonts w:ascii="Times New Roman" w:hAnsi="Times New Roman" w:cs="Times New Roman"/>
                <w:b/>
              </w:rPr>
            </w:pPr>
            <w:r w:rsidRPr="00B75AAC">
              <w:rPr>
                <w:rFonts w:ascii="Times New Roman" w:hAnsi="Times New Roman" w:cs="Times New Roman"/>
                <w:b/>
              </w:rPr>
              <w:t>No</w:t>
            </w:r>
          </w:p>
        </w:tc>
      </w:tr>
      <w:tr w:rsidR="009F449F" w:rsidRPr="00B75AAC" w14:paraId="3FFAE58A" w14:textId="77777777" w:rsidTr="00334B05">
        <w:tc>
          <w:tcPr>
            <w:tcW w:w="2394" w:type="dxa"/>
            <w:vMerge w:val="restart"/>
            <w:vAlign w:val="center"/>
          </w:tcPr>
          <w:p w14:paraId="175A33EA" w14:textId="77777777" w:rsidR="009F449F" w:rsidRPr="00B75AAC" w:rsidRDefault="009F449F" w:rsidP="00334B05">
            <w:pPr>
              <w:spacing w:after="200" w:line="276" w:lineRule="auto"/>
              <w:jc w:val="center"/>
              <w:rPr>
                <w:b/>
                <w:iCs/>
                <w:color w:val="000000"/>
                <w:sz w:val="22"/>
                <w:szCs w:val="22"/>
              </w:rPr>
            </w:pPr>
            <w:r w:rsidRPr="00B75AAC">
              <w:rPr>
                <w:b/>
                <w:iCs/>
                <w:color w:val="000000"/>
                <w:sz w:val="22"/>
                <w:szCs w:val="22"/>
              </w:rPr>
              <w:t>Operating Costs</w:t>
            </w:r>
          </w:p>
        </w:tc>
        <w:tc>
          <w:tcPr>
            <w:tcW w:w="4111" w:type="dxa"/>
          </w:tcPr>
          <w:p w14:paraId="7A86578B" w14:textId="77777777" w:rsidR="009F449F" w:rsidRPr="00B75AAC" w:rsidRDefault="009F449F" w:rsidP="009F449F">
            <w:pPr>
              <w:spacing w:after="200" w:line="276" w:lineRule="auto"/>
              <w:rPr>
                <w:iCs/>
                <w:color w:val="000000"/>
                <w:sz w:val="22"/>
                <w:szCs w:val="22"/>
              </w:rPr>
            </w:pPr>
            <w:r w:rsidRPr="00B75AAC">
              <w:rPr>
                <w:iCs/>
                <w:color w:val="000000"/>
                <w:sz w:val="22"/>
                <w:szCs w:val="22"/>
              </w:rPr>
              <w:t>Lease, purchase, maintenance of customer premises equipment (CPE) (hardware and software)</w:t>
            </w:r>
          </w:p>
        </w:tc>
        <w:tc>
          <w:tcPr>
            <w:tcW w:w="1620" w:type="dxa"/>
            <w:vAlign w:val="center"/>
          </w:tcPr>
          <w:p w14:paraId="0ED970E7" w14:textId="4670DDC5" w:rsidR="009F449F" w:rsidRPr="00B75AAC" w:rsidRDefault="002E6D11" w:rsidP="009F449F">
            <w:pPr>
              <w:spacing w:after="200" w:line="276" w:lineRule="auto"/>
              <w:jc w:val="center"/>
              <w:rPr>
                <w:iCs/>
                <w:color w:val="000000"/>
                <w:sz w:val="22"/>
                <w:szCs w:val="22"/>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25125B">
              <w:rPr>
                <w:b/>
                <w:sz w:val="22"/>
                <w:szCs w:val="22"/>
              </w:rPr>
            </w:r>
            <w:r w:rsidR="00EA5133">
              <w:rPr>
                <w:b/>
                <w:sz w:val="22"/>
                <w:szCs w:val="22"/>
              </w:rPr>
              <w:fldChar w:fldCharType="separate"/>
            </w:r>
            <w:r>
              <w:rPr>
                <w:b/>
                <w:sz w:val="22"/>
                <w:szCs w:val="22"/>
              </w:rPr>
              <w:fldChar w:fldCharType="end"/>
            </w:r>
          </w:p>
        </w:tc>
        <w:tc>
          <w:tcPr>
            <w:tcW w:w="1451" w:type="dxa"/>
            <w:vAlign w:val="center"/>
          </w:tcPr>
          <w:p w14:paraId="46CCF5B4" w14:textId="77777777" w:rsidR="009F449F" w:rsidRPr="00B75AAC" w:rsidRDefault="002E6D11" w:rsidP="009F449F">
            <w:pPr>
              <w:spacing w:after="200" w:line="276" w:lineRule="auto"/>
              <w:jc w:val="center"/>
              <w:rPr>
                <w:iCs/>
                <w:color w:val="000000"/>
                <w:sz w:val="22"/>
                <w:szCs w:val="22"/>
              </w:rP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EA5133">
              <w:rPr>
                <w:b/>
                <w:sz w:val="22"/>
                <w:szCs w:val="22"/>
              </w:rPr>
            </w:r>
            <w:r w:rsidR="00EA5133">
              <w:rPr>
                <w:b/>
                <w:sz w:val="22"/>
                <w:szCs w:val="22"/>
              </w:rPr>
              <w:fldChar w:fldCharType="separate"/>
            </w:r>
            <w:r>
              <w:rPr>
                <w:b/>
                <w:sz w:val="22"/>
                <w:szCs w:val="22"/>
              </w:rPr>
              <w:fldChar w:fldCharType="end"/>
            </w:r>
          </w:p>
        </w:tc>
      </w:tr>
      <w:tr w:rsidR="009F449F" w:rsidRPr="00B75AAC" w14:paraId="5BCE2303" w14:textId="77777777" w:rsidTr="00334B05">
        <w:tc>
          <w:tcPr>
            <w:tcW w:w="2394" w:type="dxa"/>
            <w:vMerge/>
            <w:vAlign w:val="center"/>
          </w:tcPr>
          <w:p w14:paraId="1744AF3C" w14:textId="77777777" w:rsidR="009F449F" w:rsidRPr="00B75AAC" w:rsidRDefault="009F449F" w:rsidP="00334B05">
            <w:pPr>
              <w:spacing w:after="200" w:line="276" w:lineRule="auto"/>
              <w:jc w:val="center"/>
              <w:rPr>
                <w:b/>
                <w:iCs/>
                <w:color w:val="000000"/>
                <w:sz w:val="22"/>
                <w:szCs w:val="22"/>
              </w:rPr>
            </w:pPr>
          </w:p>
        </w:tc>
        <w:tc>
          <w:tcPr>
            <w:tcW w:w="4111" w:type="dxa"/>
          </w:tcPr>
          <w:p w14:paraId="41034AF1" w14:textId="77777777" w:rsidR="009F449F" w:rsidRPr="00B75AAC" w:rsidRDefault="009F449F" w:rsidP="009F449F">
            <w:pPr>
              <w:spacing w:after="200" w:line="276" w:lineRule="auto"/>
              <w:rPr>
                <w:iCs/>
                <w:color w:val="000000"/>
                <w:sz w:val="22"/>
                <w:szCs w:val="22"/>
              </w:rPr>
            </w:pPr>
            <w:r w:rsidRPr="00B75AAC">
              <w:rPr>
                <w:iCs/>
                <w:color w:val="000000"/>
                <w:sz w:val="22"/>
                <w:szCs w:val="22"/>
              </w:rPr>
              <w:t>Lease, purchase, maintenance of computer aided dispatch (CAD) equipment (hardware and software)</w:t>
            </w:r>
          </w:p>
        </w:tc>
        <w:tc>
          <w:tcPr>
            <w:tcW w:w="1620" w:type="dxa"/>
            <w:vAlign w:val="center"/>
          </w:tcPr>
          <w:p w14:paraId="365ED798" w14:textId="471F7DF0" w:rsidR="009F449F"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25125B">
              <w:rPr>
                <w:b/>
                <w:sz w:val="22"/>
                <w:szCs w:val="22"/>
              </w:rPr>
            </w:r>
            <w:r w:rsidR="00EA5133">
              <w:rPr>
                <w:b/>
                <w:sz w:val="22"/>
                <w:szCs w:val="22"/>
              </w:rPr>
              <w:fldChar w:fldCharType="separate"/>
            </w:r>
            <w:r>
              <w:rPr>
                <w:b/>
                <w:sz w:val="22"/>
                <w:szCs w:val="22"/>
              </w:rPr>
              <w:fldChar w:fldCharType="end"/>
            </w:r>
          </w:p>
        </w:tc>
        <w:tc>
          <w:tcPr>
            <w:tcW w:w="1451" w:type="dxa"/>
            <w:vAlign w:val="center"/>
          </w:tcPr>
          <w:p w14:paraId="6F81A61A" w14:textId="14F46EAA" w:rsidR="009F449F"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25125B">
              <w:rPr>
                <w:b/>
                <w:sz w:val="22"/>
                <w:szCs w:val="22"/>
              </w:rPr>
            </w:r>
            <w:r w:rsidR="00EA5133">
              <w:rPr>
                <w:b/>
                <w:sz w:val="22"/>
                <w:szCs w:val="22"/>
              </w:rPr>
              <w:fldChar w:fldCharType="separate"/>
            </w:r>
            <w:r>
              <w:rPr>
                <w:b/>
                <w:sz w:val="22"/>
                <w:szCs w:val="22"/>
              </w:rPr>
              <w:fldChar w:fldCharType="end"/>
            </w:r>
          </w:p>
        </w:tc>
      </w:tr>
      <w:tr w:rsidR="009F449F" w:rsidRPr="00B75AAC" w14:paraId="47F67FD3" w14:textId="77777777" w:rsidTr="00334B05">
        <w:tc>
          <w:tcPr>
            <w:tcW w:w="2394" w:type="dxa"/>
            <w:vMerge/>
            <w:vAlign w:val="center"/>
          </w:tcPr>
          <w:p w14:paraId="0E2215C4" w14:textId="77777777" w:rsidR="009F449F" w:rsidRPr="00B75AAC" w:rsidRDefault="009F449F" w:rsidP="00334B05">
            <w:pPr>
              <w:spacing w:after="200" w:line="276" w:lineRule="auto"/>
              <w:jc w:val="center"/>
              <w:rPr>
                <w:b/>
                <w:iCs/>
                <w:color w:val="000000"/>
                <w:sz w:val="22"/>
                <w:szCs w:val="22"/>
              </w:rPr>
            </w:pPr>
          </w:p>
        </w:tc>
        <w:tc>
          <w:tcPr>
            <w:tcW w:w="4111" w:type="dxa"/>
          </w:tcPr>
          <w:p w14:paraId="4CA9B45A" w14:textId="77777777" w:rsidR="009F449F" w:rsidRPr="00B75AAC" w:rsidRDefault="009F449F">
            <w:pPr>
              <w:spacing w:after="200" w:line="276" w:lineRule="auto"/>
              <w:rPr>
                <w:iCs/>
                <w:color w:val="000000"/>
                <w:sz w:val="22"/>
                <w:szCs w:val="22"/>
              </w:rPr>
            </w:pPr>
            <w:r w:rsidRPr="00B75AAC">
              <w:rPr>
                <w:iCs/>
                <w:color w:val="000000"/>
                <w:sz w:val="22"/>
                <w:szCs w:val="22"/>
              </w:rPr>
              <w:t>Lease, purchase, maintenance of building</w:t>
            </w:r>
            <w:r w:rsidR="00A11514" w:rsidRPr="00B75AAC">
              <w:rPr>
                <w:iCs/>
                <w:color w:val="000000"/>
                <w:sz w:val="22"/>
                <w:szCs w:val="22"/>
              </w:rPr>
              <w:t>/facility</w:t>
            </w:r>
          </w:p>
        </w:tc>
        <w:tc>
          <w:tcPr>
            <w:tcW w:w="1620" w:type="dxa"/>
            <w:vAlign w:val="center"/>
          </w:tcPr>
          <w:p w14:paraId="2578CAB9" w14:textId="21C7982C" w:rsidR="009F449F"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25125B">
              <w:rPr>
                <w:b/>
                <w:sz w:val="22"/>
                <w:szCs w:val="22"/>
              </w:rPr>
            </w:r>
            <w:r w:rsidR="00EA5133">
              <w:rPr>
                <w:b/>
                <w:sz w:val="22"/>
                <w:szCs w:val="22"/>
              </w:rPr>
              <w:fldChar w:fldCharType="separate"/>
            </w:r>
            <w:r>
              <w:rPr>
                <w:b/>
                <w:sz w:val="22"/>
                <w:szCs w:val="22"/>
              </w:rPr>
              <w:fldChar w:fldCharType="end"/>
            </w:r>
          </w:p>
        </w:tc>
        <w:tc>
          <w:tcPr>
            <w:tcW w:w="1451" w:type="dxa"/>
            <w:vAlign w:val="center"/>
          </w:tcPr>
          <w:p w14:paraId="2605CF82" w14:textId="1A3F02C0" w:rsidR="009F449F"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25125B">
              <w:rPr>
                <w:b/>
                <w:sz w:val="22"/>
                <w:szCs w:val="22"/>
              </w:rPr>
            </w:r>
            <w:r w:rsidR="00EA5133">
              <w:rPr>
                <w:b/>
                <w:sz w:val="22"/>
                <w:szCs w:val="22"/>
              </w:rPr>
              <w:fldChar w:fldCharType="separate"/>
            </w:r>
            <w:r>
              <w:rPr>
                <w:b/>
                <w:sz w:val="22"/>
                <w:szCs w:val="22"/>
              </w:rPr>
              <w:fldChar w:fldCharType="end"/>
            </w:r>
          </w:p>
        </w:tc>
      </w:tr>
      <w:tr w:rsidR="009F449F" w:rsidRPr="00B75AAC" w14:paraId="3921A909" w14:textId="77777777" w:rsidTr="00334B05">
        <w:tc>
          <w:tcPr>
            <w:tcW w:w="2394" w:type="dxa"/>
            <w:vMerge w:val="restart"/>
            <w:vAlign w:val="center"/>
          </w:tcPr>
          <w:p w14:paraId="56929413" w14:textId="77777777" w:rsidR="009F449F" w:rsidRPr="00B75AAC" w:rsidRDefault="009F449F" w:rsidP="00334B05">
            <w:pPr>
              <w:spacing w:after="200" w:line="276" w:lineRule="auto"/>
              <w:jc w:val="center"/>
              <w:rPr>
                <w:b/>
                <w:iCs/>
                <w:color w:val="000000"/>
                <w:sz w:val="22"/>
                <w:szCs w:val="22"/>
              </w:rPr>
            </w:pPr>
            <w:r w:rsidRPr="00B75AAC">
              <w:rPr>
                <w:b/>
                <w:iCs/>
                <w:color w:val="000000"/>
                <w:sz w:val="22"/>
                <w:szCs w:val="22"/>
              </w:rPr>
              <w:t>Personnel Costs</w:t>
            </w:r>
          </w:p>
        </w:tc>
        <w:tc>
          <w:tcPr>
            <w:tcW w:w="4111" w:type="dxa"/>
          </w:tcPr>
          <w:p w14:paraId="50476F3F" w14:textId="77777777" w:rsidR="009F449F" w:rsidRPr="00B75AAC" w:rsidRDefault="009F449F">
            <w:pPr>
              <w:spacing w:after="200" w:line="276" w:lineRule="auto"/>
              <w:rPr>
                <w:iCs/>
                <w:color w:val="000000"/>
                <w:sz w:val="22"/>
                <w:szCs w:val="22"/>
              </w:rPr>
            </w:pPr>
            <w:r w:rsidRPr="00B75AAC">
              <w:rPr>
                <w:iCs/>
                <w:color w:val="000000"/>
                <w:sz w:val="22"/>
                <w:szCs w:val="22"/>
              </w:rPr>
              <w:t>Telecommunicators’ Salaries</w:t>
            </w:r>
          </w:p>
        </w:tc>
        <w:tc>
          <w:tcPr>
            <w:tcW w:w="1620" w:type="dxa"/>
            <w:vAlign w:val="center"/>
          </w:tcPr>
          <w:p w14:paraId="5F83B5A0" w14:textId="42C3AA91" w:rsidR="009F449F"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25125B">
              <w:rPr>
                <w:b/>
                <w:sz w:val="22"/>
                <w:szCs w:val="22"/>
              </w:rPr>
            </w:r>
            <w:r w:rsidR="00EA5133">
              <w:rPr>
                <w:b/>
                <w:sz w:val="22"/>
                <w:szCs w:val="22"/>
              </w:rPr>
              <w:fldChar w:fldCharType="separate"/>
            </w:r>
            <w:r>
              <w:rPr>
                <w:b/>
                <w:sz w:val="22"/>
                <w:szCs w:val="22"/>
              </w:rPr>
              <w:fldChar w:fldCharType="end"/>
            </w:r>
          </w:p>
        </w:tc>
        <w:tc>
          <w:tcPr>
            <w:tcW w:w="1451" w:type="dxa"/>
            <w:vAlign w:val="center"/>
          </w:tcPr>
          <w:p w14:paraId="5ADBB0FC" w14:textId="4E57DCCC" w:rsidR="009F449F"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25125B">
              <w:rPr>
                <w:b/>
                <w:sz w:val="22"/>
                <w:szCs w:val="22"/>
              </w:rPr>
            </w:r>
            <w:r w:rsidR="00EA5133">
              <w:rPr>
                <w:b/>
                <w:sz w:val="22"/>
                <w:szCs w:val="22"/>
              </w:rPr>
              <w:fldChar w:fldCharType="separate"/>
            </w:r>
            <w:r>
              <w:rPr>
                <w:b/>
                <w:sz w:val="22"/>
                <w:szCs w:val="22"/>
              </w:rPr>
              <w:fldChar w:fldCharType="end"/>
            </w:r>
          </w:p>
        </w:tc>
      </w:tr>
      <w:tr w:rsidR="009F449F" w:rsidRPr="00B75AAC" w14:paraId="7CF0FE21" w14:textId="77777777" w:rsidTr="00334B05">
        <w:tc>
          <w:tcPr>
            <w:tcW w:w="2394" w:type="dxa"/>
            <w:vMerge/>
            <w:vAlign w:val="center"/>
          </w:tcPr>
          <w:p w14:paraId="5B5E90EA" w14:textId="77777777" w:rsidR="009F449F" w:rsidRPr="00B75AAC" w:rsidRDefault="009F449F" w:rsidP="00334B05">
            <w:pPr>
              <w:spacing w:after="200" w:line="276" w:lineRule="auto"/>
              <w:jc w:val="center"/>
              <w:rPr>
                <w:b/>
                <w:iCs/>
                <w:color w:val="000000"/>
                <w:sz w:val="22"/>
                <w:szCs w:val="22"/>
              </w:rPr>
            </w:pPr>
          </w:p>
        </w:tc>
        <w:tc>
          <w:tcPr>
            <w:tcW w:w="4111" w:type="dxa"/>
          </w:tcPr>
          <w:p w14:paraId="55EA4842" w14:textId="77777777" w:rsidR="009F449F" w:rsidRPr="00B75AAC" w:rsidRDefault="009F449F">
            <w:pPr>
              <w:spacing w:after="200" w:line="276" w:lineRule="auto"/>
              <w:rPr>
                <w:iCs/>
                <w:color w:val="000000"/>
                <w:sz w:val="22"/>
                <w:szCs w:val="22"/>
              </w:rPr>
            </w:pPr>
            <w:r w:rsidRPr="00B75AAC">
              <w:rPr>
                <w:iCs/>
                <w:color w:val="000000"/>
                <w:sz w:val="22"/>
                <w:szCs w:val="22"/>
              </w:rPr>
              <w:t>Training of Telecommunicators</w:t>
            </w:r>
          </w:p>
        </w:tc>
        <w:tc>
          <w:tcPr>
            <w:tcW w:w="1620" w:type="dxa"/>
            <w:vAlign w:val="center"/>
          </w:tcPr>
          <w:p w14:paraId="17E2F15B" w14:textId="71E48411" w:rsidR="009F449F"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25125B">
              <w:rPr>
                <w:b/>
                <w:sz w:val="22"/>
                <w:szCs w:val="22"/>
              </w:rPr>
            </w:r>
            <w:r w:rsidR="00EA5133">
              <w:rPr>
                <w:b/>
                <w:sz w:val="22"/>
                <w:szCs w:val="22"/>
              </w:rPr>
              <w:fldChar w:fldCharType="separate"/>
            </w:r>
            <w:r>
              <w:rPr>
                <w:b/>
                <w:sz w:val="22"/>
                <w:szCs w:val="22"/>
              </w:rPr>
              <w:fldChar w:fldCharType="end"/>
            </w:r>
          </w:p>
        </w:tc>
        <w:tc>
          <w:tcPr>
            <w:tcW w:w="1451" w:type="dxa"/>
            <w:vAlign w:val="center"/>
          </w:tcPr>
          <w:p w14:paraId="785200AE" w14:textId="58698906" w:rsidR="009F449F"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25125B">
              <w:rPr>
                <w:b/>
                <w:sz w:val="22"/>
                <w:szCs w:val="22"/>
              </w:rPr>
            </w:r>
            <w:r w:rsidR="00EA5133">
              <w:rPr>
                <w:b/>
                <w:sz w:val="22"/>
                <w:szCs w:val="22"/>
              </w:rPr>
              <w:fldChar w:fldCharType="separate"/>
            </w:r>
            <w:r>
              <w:rPr>
                <w:b/>
                <w:sz w:val="22"/>
                <w:szCs w:val="22"/>
              </w:rPr>
              <w:fldChar w:fldCharType="end"/>
            </w:r>
          </w:p>
        </w:tc>
      </w:tr>
      <w:tr w:rsidR="000479FE" w:rsidRPr="00B75AAC" w14:paraId="6753B447" w14:textId="77777777" w:rsidTr="000479FE">
        <w:trPr>
          <w:trHeight w:val="326"/>
        </w:trPr>
        <w:tc>
          <w:tcPr>
            <w:tcW w:w="2394" w:type="dxa"/>
            <w:vMerge w:val="restart"/>
            <w:vAlign w:val="center"/>
          </w:tcPr>
          <w:p w14:paraId="44523FFC" w14:textId="77777777" w:rsidR="000479FE" w:rsidRPr="00B75AAC" w:rsidRDefault="000479FE" w:rsidP="00334B05">
            <w:pPr>
              <w:spacing w:after="200" w:line="276" w:lineRule="auto"/>
              <w:jc w:val="center"/>
              <w:rPr>
                <w:b/>
                <w:iCs/>
                <w:color w:val="000000"/>
                <w:sz w:val="22"/>
                <w:szCs w:val="22"/>
              </w:rPr>
            </w:pPr>
            <w:r w:rsidRPr="00B75AAC">
              <w:rPr>
                <w:b/>
                <w:iCs/>
                <w:color w:val="000000"/>
                <w:sz w:val="22"/>
                <w:szCs w:val="22"/>
              </w:rPr>
              <w:t>Administrative Costs</w:t>
            </w:r>
          </w:p>
        </w:tc>
        <w:tc>
          <w:tcPr>
            <w:tcW w:w="4111" w:type="dxa"/>
          </w:tcPr>
          <w:p w14:paraId="226D741A" w14:textId="77777777" w:rsidR="000479FE" w:rsidRPr="00B75AAC" w:rsidRDefault="000479FE" w:rsidP="009F449F">
            <w:pPr>
              <w:spacing w:after="200" w:line="276" w:lineRule="auto"/>
              <w:rPr>
                <w:iCs/>
                <w:color w:val="000000"/>
                <w:sz w:val="22"/>
                <w:szCs w:val="22"/>
              </w:rPr>
            </w:pPr>
            <w:r w:rsidRPr="00B75AAC">
              <w:rPr>
                <w:iCs/>
                <w:color w:val="000000"/>
                <w:sz w:val="22"/>
                <w:szCs w:val="22"/>
              </w:rPr>
              <w:t>Program Administration</w:t>
            </w:r>
          </w:p>
        </w:tc>
        <w:tc>
          <w:tcPr>
            <w:tcW w:w="1620" w:type="dxa"/>
            <w:vAlign w:val="center"/>
          </w:tcPr>
          <w:p w14:paraId="5C0BBCD8" w14:textId="07EC6734" w:rsidR="000479FE"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25125B">
              <w:rPr>
                <w:b/>
                <w:sz w:val="22"/>
                <w:szCs w:val="22"/>
              </w:rPr>
            </w:r>
            <w:r w:rsidR="00EA5133">
              <w:rPr>
                <w:b/>
                <w:sz w:val="22"/>
                <w:szCs w:val="22"/>
              </w:rPr>
              <w:fldChar w:fldCharType="separate"/>
            </w:r>
            <w:r>
              <w:rPr>
                <w:b/>
                <w:sz w:val="22"/>
                <w:szCs w:val="22"/>
              </w:rPr>
              <w:fldChar w:fldCharType="end"/>
            </w:r>
          </w:p>
        </w:tc>
        <w:tc>
          <w:tcPr>
            <w:tcW w:w="1451" w:type="dxa"/>
            <w:vAlign w:val="center"/>
          </w:tcPr>
          <w:p w14:paraId="49589B89" w14:textId="77777777" w:rsidR="000479FE" w:rsidRPr="00B75AAC" w:rsidRDefault="002E6D11" w:rsidP="009F449F">
            <w:pPr>
              <w:jc w:val="cente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EA5133">
              <w:rPr>
                <w:b/>
                <w:sz w:val="22"/>
                <w:szCs w:val="22"/>
              </w:rPr>
            </w:r>
            <w:r w:rsidR="00EA5133">
              <w:rPr>
                <w:b/>
                <w:sz w:val="22"/>
                <w:szCs w:val="22"/>
              </w:rPr>
              <w:fldChar w:fldCharType="separate"/>
            </w:r>
            <w:r>
              <w:rPr>
                <w:b/>
                <w:sz w:val="22"/>
                <w:szCs w:val="22"/>
              </w:rPr>
              <w:fldChar w:fldCharType="end"/>
            </w:r>
          </w:p>
        </w:tc>
      </w:tr>
      <w:tr w:rsidR="000479FE" w:rsidRPr="00B75AAC" w14:paraId="7D23D3D7" w14:textId="77777777" w:rsidTr="00334B05">
        <w:trPr>
          <w:trHeight w:val="325"/>
        </w:trPr>
        <w:tc>
          <w:tcPr>
            <w:tcW w:w="2394" w:type="dxa"/>
            <w:vMerge/>
            <w:vAlign w:val="center"/>
          </w:tcPr>
          <w:p w14:paraId="1137FC03" w14:textId="77777777" w:rsidR="000479FE" w:rsidRPr="00B75AAC" w:rsidRDefault="000479FE" w:rsidP="00334B05">
            <w:pPr>
              <w:spacing w:after="200" w:line="276" w:lineRule="auto"/>
              <w:jc w:val="center"/>
              <w:rPr>
                <w:b/>
                <w:iCs/>
                <w:color w:val="000000"/>
                <w:sz w:val="22"/>
                <w:szCs w:val="22"/>
              </w:rPr>
            </w:pPr>
          </w:p>
        </w:tc>
        <w:tc>
          <w:tcPr>
            <w:tcW w:w="4111" w:type="dxa"/>
          </w:tcPr>
          <w:p w14:paraId="2BCBA801" w14:textId="77777777" w:rsidR="000479FE" w:rsidRPr="00B75AAC" w:rsidRDefault="000479FE" w:rsidP="009F449F">
            <w:pPr>
              <w:spacing w:after="200" w:line="276" w:lineRule="auto"/>
              <w:rPr>
                <w:iCs/>
                <w:color w:val="000000"/>
                <w:sz w:val="22"/>
                <w:szCs w:val="22"/>
              </w:rPr>
            </w:pPr>
            <w:r w:rsidRPr="00B75AAC">
              <w:rPr>
                <w:iCs/>
                <w:color w:val="000000"/>
                <w:sz w:val="22"/>
                <w:szCs w:val="22"/>
              </w:rPr>
              <w:t>Travel Expenses</w:t>
            </w:r>
          </w:p>
        </w:tc>
        <w:tc>
          <w:tcPr>
            <w:tcW w:w="1620" w:type="dxa"/>
            <w:vAlign w:val="center"/>
          </w:tcPr>
          <w:p w14:paraId="3EF8E895" w14:textId="17C2D77C" w:rsidR="000479FE" w:rsidRPr="00B75AAC" w:rsidRDefault="002E6D11" w:rsidP="00070322">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25125B">
              <w:rPr>
                <w:b/>
                <w:sz w:val="22"/>
                <w:szCs w:val="22"/>
              </w:rPr>
            </w:r>
            <w:r w:rsidR="00EA5133">
              <w:rPr>
                <w:b/>
                <w:sz w:val="22"/>
                <w:szCs w:val="22"/>
              </w:rPr>
              <w:fldChar w:fldCharType="separate"/>
            </w:r>
            <w:r>
              <w:rPr>
                <w:b/>
                <w:sz w:val="22"/>
                <w:szCs w:val="22"/>
              </w:rPr>
              <w:fldChar w:fldCharType="end"/>
            </w:r>
          </w:p>
        </w:tc>
        <w:tc>
          <w:tcPr>
            <w:tcW w:w="1451" w:type="dxa"/>
            <w:vAlign w:val="center"/>
          </w:tcPr>
          <w:p w14:paraId="6DFF7B23" w14:textId="0567EBE5" w:rsidR="000479FE" w:rsidRPr="00B75AAC" w:rsidRDefault="002E6D11" w:rsidP="00070322">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25125B">
              <w:rPr>
                <w:b/>
                <w:sz w:val="22"/>
                <w:szCs w:val="22"/>
              </w:rPr>
            </w:r>
            <w:r w:rsidR="00EA5133">
              <w:rPr>
                <w:b/>
                <w:sz w:val="22"/>
                <w:szCs w:val="22"/>
              </w:rPr>
              <w:fldChar w:fldCharType="separate"/>
            </w:r>
            <w:r>
              <w:rPr>
                <w:b/>
                <w:sz w:val="22"/>
                <w:szCs w:val="22"/>
              </w:rPr>
              <w:fldChar w:fldCharType="end"/>
            </w:r>
          </w:p>
        </w:tc>
      </w:tr>
      <w:tr w:rsidR="009F449F" w:rsidRPr="00B75AAC" w14:paraId="19FBFFB2" w14:textId="77777777" w:rsidTr="00334B05">
        <w:tc>
          <w:tcPr>
            <w:tcW w:w="2394" w:type="dxa"/>
            <w:vMerge w:val="restart"/>
            <w:vAlign w:val="center"/>
          </w:tcPr>
          <w:p w14:paraId="6282CF1F" w14:textId="77777777" w:rsidR="009F449F" w:rsidRPr="00B75AAC" w:rsidRDefault="009F449F" w:rsidP="00334B05">
            <w:pPr>
              <w:spacing w:after="200" w:line="276" w:lineRule="auto"/>
              <w:jc w:val="center"/>
              <w:rPr>
                <w:b/>
                <w:iCs/>
                <w:color w:val="000000"/>
                <w:sz w:val="22"/>
                <w:szCs w:val="22"/>
              </w:rPr>
            </w:pPr>
            <w:r w:rsidRPr="00B75AAC">
              <w:rPr>
                <w:b/>
                <w:iCs/>
                <w:color w:val="000000"/>
                <w:sz w:val="22"/>
                <w:szCs w:val="22"/>
              </w:rPr>
              <w:t>Dispatch Costs</w:t>
            </w:r>
          </w:p>
        </w:tc>
        <w:tc>
          <w:tcPr>
            <w:tcW w:w="4111" w:type="dxa"/>
          </w:tcPr>
          <w:p w14:paraId="4F50C761" w14:textId="77777777" w:rsidR="009F449F" w:rsidRPr="00B75AAC" w:rsidRDefault="009F449F" w:rsidP="009F449F">
            <w:pPr>
              <w:spacing w:after="200" w:line="276" w:lineRule="auto"/>
              <w:rPr>
                <w:iCs/>
                <w:color w:val="000000"/>
                <w:sz w:val="22"/>
                <w:szCs w:val="22"/>
              </w:rPr>
            </w:pPr>
            <w:r w:rsidRPr="00B75AAC">
              <w:rPr>
                <w:iCs/>
                <w:color w:val="000000"/>
                <w:sz w:val="22"/>
                <w:szCs w:val="22"/>
              </w:rPr>
              <w:t>Reimbursement to other law enforcement entities providing dispatch</w:t>
            </w:r>
          </w:p>
        </w:tc>
        <w:tc>
          <w:tcPr>
            <w:tcW w:w="1620" w:type="dxa"/>
            <w:vAlign w:val="center"/>
          </w:tcPr>
          <w:p w14:paraId="68FDBC63" w14:textId="44B52897" w:rsidR="009F449F"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25125B">
              <w:rPr>
                <w:b/>
                <w:sz w:val="22"/>
                <w:szCs w:val="22"/>
              </w:rPr>
            </w:r>
            <w:r w:rsidR="00EA5133">
              <w:rPr>
                <w:b/>
                <w:sz w:val="22"/>
                <w:szCs w:val="22"/>
              </w:rPr>
              <w:fldChar w:fldCharType="separate"/>
            </w:r>
            <w:r>
              <w:rPr>
                <w:b/>
                <w:sz w:val="22"/>
                <w:szCs w:val="22"/>
              </w:rPr>
              <w:fldChar w:fldCharType="end"/>
            </w:r>
          </w:p>
        </w:tc>
        <w:tc>
          <w:tcPr>
            <w:tcW w:w="1451" w:type="dxa"/>
            <w:vAlign w:val="center"/>
          </w:tcPr>
          <w:p w14:paraId="69310E3C" w14:textId="454FA84D" w:rsidR="009F449F"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25125B">
              <w:rPr>
                <w:b/>
                <w:sz w:val="22"/>
                <w:szCs w:val="22"/>
              </w:rPr>
            </w:r>
            <w:r w:rsidR="00EA5133">
              <w:rPr>
                <w:b/>
                <w:sz w:val="22"/>
                <w:szCs w:val="22"/>
              </w:rPr>
              <w:fldChar w:fldCharType="separate"/>
            </w:r>
            <w:r>
              <w:rPr>
                <w:b/>
                <w:sz w:val="22"/>
                <w:szCs w:val="22"/>
              </w:rPr>
              <w:fldChar w:fldCharType="end"/>
            </w:r>
          </w:p>
        </w:tc>
      </w:tr>
      <w:tr w:rsidR="009F449F" w:rsidRPr="00B75AAC" w14:paraId="5AB67924" w14:textId="77777777" w:rsidTr="00334B05">
        <w:tc>
          <w:tcPr>
            <w:tcW w:w="2394" w:type="dxa"/>
            <w:vMerge/>
            <w:vAlign w:val="center"/>
          </w:tcPr>
          <w:p w14:paraId="738D18B7" w14:textId="77777777" w:rsidR="009F449F" w:rsidRPr="00B75AAC" w:rsidRDefault="009F449F" w:rsidP="00334B05">
            <w:pPr>
              <w:spacing w:after="200" w:line="276" w:lineRule="auto"/>
              <w:jc w:val="center"/>
              <w:rPr>
                <w:b/>
                <w:iCs/>
                <w:color w:val="000000"/>
                <w:sz w:val="22"/>
                <w:szCs w:val="22"/>
              </w:rPr>
            </w:pPr>
          </w:p>
        </w:tc>
        <w:tc>
          <w:tcPr>
            <w:tcW w:w="4111" w:type="dxa"/>
          </w:tcPr>
          <w:p w14:paraId="06FA2882" w14:textId="77777777" w:rsidR="009F449F" w:rsidRPr="00B75AAC" w:rsidRDefault="009F449F" w:rsidP="009F449F">
            <w:pPr>
              <w:spacing w:after="200" w:line="276" w:lineRule="auto"/>
              <w:rPr>
                <w:iCs/>
                <w:color w:val="000000"/>
                <w:sz w:val="22"/>
                <w:szCs w:val="22"/>
              </w:rPr>
            </w:pPr>
            <w:r w:rsidRPr="00B75AAC">
              <w:rPr>
                <w:iCs/>
                <w:color w:val="000000"/>
                <w:sz w:val="22"/>
                <w:szCs w:val="22"/>
              </w:rPr>
              <w:t>Lease, purchase, maintenance of Radio Dispatch Networks</w:t>
            </w:r>
          </w:p>
        </w:tc>
        <w:tc>
          <w:tcPr>
            <w:tcW w:w="1620" w:type="dxa"/>
            <w:vAlign w:val="center"/>
          </w:tcPr>
          <w:p w14:paraId="45F0B8CD" w14:textId="2269F1F7" w:rsidR="009F449F"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25125B">
              <w:rPr>
                <w:b/>
                <w:sz w:val="22"/>
                <w:szCs w:val="22"/>
              </w:rPr>
            </w:r>
            <w:r w:rsidR="00EA5133">
              <w:rPr>
                <w:b/>
                <w:sz w:val="22"/>
                <w:szCs w:val="22"/>
              </w:rPr>
              <w:fldChar w:fldCharType="separate"/>
            </w:r>
            <w:r>
              <w:rPr>
                <w:b/>
                <w:sz w:val="22"/>
                <w:szCs w:val="22"/>
              </w:rPr>
              <w:fldChar w:fldCharType="end"/>
            </w:r>
          </w:p>
        </w:tc>
        <w:tc>
          <w:tcPr>
            <w:tcW w:w="1451" w:type="dxa"/>
            <w:vAlign w:val="center"/>
          </w:tcPr>
          <w:p w14:paraId="3EEE6571" w14:textId="689D3499" w:rsidR="009F449F"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25125B">
              <w:rPr>
                <w:b/>
                <w:sz w:val="22"/>
                <w:szCs w:val="22"/>
              </w:rPr>
            </w:r>
            <w:r w:rsidR="00EA5133">
              <w:rPr>
                <w:b/>
                <w:sz w:val="22"/>
                <w:szCs w:val="22"/>
              </w:rPr>
              <w:fldChar w:fldCharType="separate"/>
            </w:r>
            <w:r>
              <w:rPr>
                <w:b/>
                <w:sz w:val="22"/>
                <w:szCs w:val="22"/>
              </w:rPr>
              <w:fldChar w:fldCharType="end"/>
            </w:r>
          </w:p>
        </w:tc>
      </w:tr>
      <w:tr w:rsidR="009F449F" w:rsidRPr="00B75AAC" w14:paraId="7F52ADF7" w14:textId="77777777" w:rsidTr="00334B05">
        <w:tc>
          <w:tcPr>
            <w:tcW w:w="2394" w:type="dxa"/>
            <w:vAlign w:val="center"/>
          </w:tcPr>
          <w:p w14:paraId="255232CC" w14:textId="77777777" w:rsidR="009F449F" w:rsidRPr="00B75AAC" w:rsidRDefault="009F449F" w:rsidP="00334B05">
            <w:pPr>
              <w:spacing w:after="200" w:line="276" w:lineRule="auto"/>
              <w:jc w:val="center"/>
              <w:rPr>
                <w:b/>
                <w:iCs/>
                <w:color w:val="000000"/>
                <w:sz w:val="22"/>
                <w:szCs w:val="22"/>
              </w:rPr>
            </w:pPr>
            <w:r w:rsidRPr="00B75AAC">
              <w:rPr>
                <w:b/>
                <w:iCs/>
                <w:color w:val="000000"/>
                <w:sz w:val="22"/>
                <w:szCs w:val="22"/>
              </w:rPr>
              <w:t>Grant Programs</w:t>
            </w:r>
          </w:p>
        </w:tc>
        <w:tc>
          <w:tcPr>
            <w:tcW w:w="4111" w:type="dxa"/>
          </w:tcPr>
          <w:p w14:paraId="5D7371FB" w14:textId="77777777" w:rsidR="009F449F" w:rsidRPr="00B75AAC" w:rsidRDefault="009F449F" w:rsidP="009F449F">
            <w:pPr>
              <w:spacing w:after="200" w:line="276" w:lineRule="auto"/>
              <w:rPr>
                <w:iCs/>
                <w:color w:val="000000"/>
                <w:sz w:val="22"/>
                <w:szCs w:val="22"/>
              </w:rPr>
            </w:pPr>
          </w:p>
        </w:tc>
        <w:tc>
          <w:tcPr>
            <w:tcW w:w="1620" w:type="dxa"/>
            <w:vAlign w:val="center"/>
          </w:tcPr>
          <w:p w14:paraId="30E89B07" w14:textId="45C89C49" w:rsidR="002E6D11" w:rsidRDefault="002E6D11" w:rsidP="00B45EB9">
            <w:pPr>
              <w:jc w:val="center"/>
              <w:rPr>
                <w:b/>
                <w:sz w:val="22"/>
                <w:szCs w:val="22"/>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25125B">
              <w:rPr>
                <w:b/>
                <w:sz w:val="22"/>
                <w:szCs w:val="22"/>
              </w:rPr>
            </w:r>
            <w:r w:rsidR="00EA5133">
              <w:rPr>
                <w:b/>
                <w:sz w:val="22"/>
                <w:szCs w:val="22"/>
              </w:rPr>
              <w:fldChar w:fldCharType="separate"/>
            </w:r>
            <w:r>
              <w:rPr>
                <w:b/>
                <w:sz w:val="22"/>
                <w:szCs w:val="22"/>
              </w:rPr>
              <w:fldChar w:fldCharType="end"/>
            </w:r>
          </w:p>
          <w:p w14:paraId="66902425" w14:textId="77777777" w:rsidR="00334B05" w:rsidRPr="00B75AAC" w:rsidRDefault="00334B05" w:rsidP="00B45EB9">
            <w:pPr>
              <w:jc w:val="center"/>
              <w:rPr>
                <w:b/>
              </w:rPr>
            </w:pPr>
            <w:r w:rsidRPr="00B75AAC">
              <w:rPr>
                <w:b/>
              </w:rPr>
              <w:t>If Y</w:t>
            </w:r>
            <w:r w:rsidR="00B45EB9">
              <w:rPr>
                <w:b/>
              </w:rPr>
              <w:t>ES</w:t>
            </w:r>
            <w:r w:rsidRPr="00B75AAC">
              <w:rPr>
                <w:b/>
              </w:rPr>
              <w:t xml:space="preserve">, see </w:t>
            </w:r>
            <w:r w:rsidR="0058282F" w:rsidRPr="00B75AAC">
              <w:rPr>
                <w:b/>
              </w:rPr>
              <w:t>2</w:t>
            </w:r>
            <w:r w:rsidRPr="00B75AAC">
              <w:rPr>
                <w:b/>
              </w:rPr>
              <w:t>a.</w:t>
            </w:r>
          </w:p>
        </w:tc>
        <w:tc>
          <w:tcPr>
            <w:tcW w:w="1451" w:type="dxa"/>
            <w:vAlign w:val="center"/>
          </w:tcPr>
          <w:p w14:paraId="42C7A005" w14:textId="44527A21" w:rsidR="009F449F" w:rsidRPr="00B75AAC" w:rsidRDefault="002E6D11" w:rsidP="009F449F">
            <w:pPr>
              <w:jc w:val="center"/>
              <w:rPr>
                <w:b/>
                <w:sz w:val="22"/>
                <w:szCs w:val="22"/>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25125B">
              <w:rPr>
                <w:b/>
                <w:sz w:val="22"/>
                <w:szCs w:val="22"/>
              </w:rPr>
            </w:r>
            <w:r w:rsidR="00EA5133">
              <w:rPr>
                <w:b/>
                <w:sz w:val="22"/>
                <w:szCs w:val="22"/>
              </w:rPr>
              <w:fldChar w:fldCharType="separate"/>
            </w:r>
            <w:r>
              <w:rPr>
                <w:b/>
                <w:sz w:val="22"/>
                <w:szCs w:val="22"/>
              </w:rPr>
              <w:fldChar w:fldCharType="end"/>
            </w:r>
          </w:p>
        </w:tc>
      </w:tr>
      <w:tr w:rsidR="00334B05" w:rsidRPr="00B75AAC" w14:paraId="7A48D2FC" w14:textId="77777777" w:rsidTr="00070322">
        <w:tc>
          <w:tcPr>
            <w:tcW w:w="9576" w:type="dxa"/>
            <w:gridSpan w:val="4"/>
            <w:vAlign w:val="center"/>
          </w:tcPr>
          <w:p w14:paraId="21E8C7E1" w14:textId="0750CA87" w:rsidR="00334B05" w:rsidRPr="00B75AAC" w:rsidRDefault="0058282F" w:rsidP="00B45EB9">
            <w:pPr>
              <w:rPr>
                <w:b/>
                <w:sz w:val="22"/>
                <w:szCs w:val="22"/>
              </w:rPr>
            </w:pPr>
            <w:r w:rsidRPr="00B75AAC">
              <w:rPr>
                <w:b/>
                <w:sz w:val="22"/>
                <w:szCs w:val="22"/>
              </w:rPr>
              <w:t>2</w:t>
            </w:r>
            <w:r w:rsidR="00334B05" w:rsidRPr="00B75AAC">
              <w:rPr>
                <w:b/>
                <w:sz w:val="22"/>
                <w:szCs w:val="22"/>
              </w:rPr>
              <w:t xml:space="preserve">a. During the annual period ending </w:t>
            </w:r>
            <w:r w:rsidR="008C2193">
              <w:rPr>
                <w:b/>
                <w:sz w:val="22"/>
                <w:szCs w:val="22"/>
              </w:rPr>
              <w:t xml:space="preserve">December 31, </w:t>
            </w:r>
            <w:r w:rsidR="00623CAB">
              <w:rPr>
                <w:b/>
                <w:sz w:val="22"/>
                <w:szCs w:val="22"/>
              </w:rPr>
              <w:t>2020</w:t>
            </w:r>
            <w:r w:rsidR="00334B05" w:rsidRPr="00B75AAC">
              <w:rPr>
                <w:b/>
                <w:sz w:val="22"/>
                <w:szCs w:val="22"/>
              </w:rPr>
              <w:t>, describe the grants that your state paid for through the use of collected 911/E911 fees and the purpose of the grant.</w:t>
            </w:r>
          </w:p>
        </w:tc>
      </w:tr>
      <w:tr w:rsidR="00334B05" w:rsidRPr="00B75AAC" w14:paraId="68E1C624" w14:textId="77777777" w:rsidTr="00070322">
        <w:tc>
          <w:tcPr>
            <w:tcW w:w="9576" w:type="dxa"/>
            <w:gridSpan w:val="4"/>
            <w:vAlign w:val="center"/>
          </w:tcPr>
          <w:p w14:paraId="56D2FBFD" w14:textId="77777777" w:rsidR="00334B05" w:rsidRPr="00B75AAC" w:rsidRDefault="00334B05" w:rsidP="00334B05">
            <w:pPr>
              <w:rPr>
                <w:sz w:val="22"/>
                <w:szCs w:val="22"/>
              </w:rPr>
            </w:pPr>
          </w:p>
          <w:p w14:paraId="79E0A3BC" w14:textId="77777777" w:rsidR="0025125B" w:rsidRDefault="00B4337B" w:rsidP="00334B05">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25125B" w:rsidRPr="0025125B">
              <w:t>The CSEC state 9-1-1 Program provides grants of legislatively appropriated 9-1-1 and equalization surcharge funds to 21 RPCs for the specific purpose of providing 9-1-1 service in each RPC’s region. CSEC provides grants of appropriated surcharge revenues to six Regional Poison Control Center host hospitals to partially fund the state Poison Control Program. (Equalization surcharge revenue is also appropriated to the Department of State Health Services and TTUHSC to fund county and regional emergency medical services and trauma care, and a telemedicine medical services pilot program, respectively</w:t>
            </w:r>
            <w:r w:rsidR="0025125B">
              <w:t>.)</w:t>
            </w:r>
          </w:p>
          <w:p w14:paraId="3B48A35A" w14:textId="77777777" w:rsidR="0025125B" w:rsidRDefault="0025125B" w:rsidP="00334B05">
            <w:pPr>
              <w:rPr>
                <w:highlight w:val="lightGray"/>
              </w:rPr>
            </w:pPr>
          </w:p>
          <w:p w14:paraId="771A0F38" w14:textId="0917DEAD" w:rsidR="00334B05" w:rsidRPr="00B75AAC" w:rsidRDefault="0025125B" w:rsidP="00334B05">
            <w:pPr>
              <w:rPr>
                <w:sz w:val="22"/>
                <w:szCs w:val="22"/>
              </w:rPr>
            </w:pPr>
            <w:r>
              <w:rPr>
                <w:highlight w:val="lightGray"/>
              </w:rPr>
              <w:t xml:space="preserve">In CY 2020, CSEC provided </w:t>
            </w:r>
            <w:r w:rsidR="00E45135">
              <w:rPr>
                <w:highlight w:val="lightGray"/>
              </w:rPr>
              <w:t>F</w:t>
            </w:r>
            <w:r>
              <w:rPr>
                <w:highlight w:val="lightGray"/>
              </w:rPr>
              <w:t xml:space="preserve">ederal 9-1-1 </w:t>
            </w:r>
            <w:r w:rsidR="00E45135">
              <w:rPr>
                <w:highlight w:val="lightGray"/>
              </w:rPr>
              <w:t>G</w:t>
            </w:r>
            <w:r>
              <w:rPr>
                <w:highlight w:val="lightGray"/>
              </w:rPr>
              <w:t xml:space="preserve">rant </w:t>
            </w:r>
            <w:r w:rsidR="00E45135">
              <w:rPr>
                <w:highlight w:val="lightGray"/>
              </w:rPr>
              <w:t xml:space="preserve">Program </w:t>
            </w:r>
            <w:r>
              <w:rPr>
                <w:highlight w:val="lightGray"/>
              </w:rPr>
              <w:t>funding on a reimbursement basis to</w:t>
            </w:r>
            <w:r w:rsidR="00736149">
              <w:rPr>
                <w:highlight w:val="lightGray"/>
              </w:rPr>
              <w:t xml:space="preserve"> seven</w:t>
            </w:r>
            <w:r>
              <w:rPr>
                <w:highlight w:val="lightGray"/>
              </w:rPr>
              <w:t xml:space="preserve"> Texas 9-1-1 Entities totaling $1,233,699</w:t>
            </w:r>
            <w:r w:rsidR="00E45135">
              <w:rPr>
                <w:highlight w:val="lightGray"/>
              </w:rPr>
              <w:t xml:space="preserve">. (CSEC, specifically its Executive Director, is </w:t>
            </w:r>
            <w:r w:rsidR="00E45135">
              <w:t xml:space="preserve">Texas's </w:t>
            </w:r>
            <w:r w:rsidR="00E45135" w:rsidRPr="00E45135">
              <w:t>designated State 911 Coordinato</w:t>
            </w:r>
            <w:r w:rsidR="00E45135">
              <w:t xml:space="preserve">r of the federal grant program. </w:t>
            </w:r>
            <w:r w:rsidR="00736149">
              <w:t>Ten</w:t>
            </w:r>
            <w:r w:rsidR="00E45135">
              <w:t xml:space="preserve"> Texas 9-1-1 Entities were awarded subrecipient federal grants by CSE</w:t>
            </w:r>
            <w:r w:rsidR="00736149">
              <w:t>C</w:t>
            </w:r>
            <w:r w:rsidR="00E45135">
              <w:t>'s Executive Director.)</w:t>
            </w:r>
            <w:r w:rsidR="00B4337B" w:rsidRPr="00B4337B">
              <w:rPr>
                <w:sz w:val="24"/>
                <w:szCs w:val="22"/>
                <w:highlight w:val="lightGray"/>
              </w:rPr>
              <w:fldChar w:fldCharType="end"/>
            </w:r>
          </w:p>
          <w:p w14:paraId="3DC6D047" w14:textId="77777777" w:rsidR="00334B05" w:rsidRPr="00B75AAC" w:rsidRDefault="00334B05" w:rsidP="00334B05">
            <w:pPr>
              <w:rPr>
                <w:sz w:val="22"/>
                <w:szCs w:val="22"/>
              </w:rPr>
            </w:pPr>
          </w:p>
          <w:p w14:paraId="0F31143B" w14:textId="77777777" w:rsidR="00334B05" w:rsidRPr="00B75AAC" w:rsidRDefault="00334B05" w:rsidP="009F449F">
            <w:pPr>
              <w:jc w:val="center"/>
              <w:rPr>
                <w:b/>
                <w:sz w:val="22"/>
                <w:szCs w:val="22"/>
              </w:rPr>
            </w:pPr>
          </w:p>
        </w:tc>
      </w:tr>
    </w:tbl>
    <w:p w14:paraId="387B4173" w14:textId="77777777" w:rsidR="009F449F" w:rsidRDefault="009F449F">
      <w:pPr>
        <w:spacing w:after="200" w:line="276" w:lineRule="auto"/>
        <w:rPr>
          <w:iCs/>
          <w:color w:val="000000"/>
          <w:sz w:val="22"/>
          <w:szCs w:val="22"/>
        </w:rPr>
      </w:pPr>
    </w:p>
    <w:p w14:paraId="6B8AA19B" w14:textId="77777777" w:rsidR="00417523" w:rsidRDefault="00417523">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B75AAC" w14:paraId="3D0B8BD3" w14:textId="77777777" w:rsidTr="00ED40C3">
        <w:trPr>
          <w:jc w:val="center"/>
        </w:trPr>
        <w:tc>
          <w:tcPr>
            <w:tcW w:w="9205" w:type="dxa"/>
            <w:shd w:val="clear" w:color="auto" w:fill="D9D9D9" w:themeFill="background1" w:themeFillShade="D9"/>
            <w:vAlign w:val="center"/>
          </w:tcPr>
          <w:p w14:paraId="4066A66D"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E2</w:t>
            </w:r>
          </w:p>
        </w:tc>
      </w:tr>
      <w:tr w:rsidR="00417523" w:rsidRPr="00B75AAC" w14:paraId="3AD524D2" w14:textId="77777777" w:rsidTr="00ED40C3">
        <w:trPr>
          <w:trHeight w:val="962"/>
          <w:jc w:val="center"/>
        </w:trPr>
        <w:tc>
          <w:tcPr>
            <w:tcW w:w="9205" w:type="dxa"/>
          </w:tcPr>
          <w:p w14:paraId="7EFFEA86"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1DF255CC" w14:textId="77777777" w:rsidR="00B4337B" w:rsidRPr="00B75AAC" w:rsidRDefault="00B4337B">
      <w:pPr>
        <w:spacing w:after="200" w:line="276" w:lineRule="auto"/>
        <w:rPr>
          <w:iCs/>
          <w:color w:val="000000"/>
          <w:sz w:val="22"/>
          <w:szCs w:val="22"/>
        </w:rPr>
      </w:pPr>
    </w:p>
    <w:p w14:paraId="74D22DDA" w14:textId="77777777" w:rsidR="00C769C3" w:rsidRPr="007E2691" w:rsidRDefault="00C769C3" w:rsidP="00C769C3">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Description of 911/E911 Fees Collected</w:t>
      </w:r>
      <w:r w:rsidR="007E2691">
        <w:rPr>
          <w:b/>
          <w:iCs/>
          <w:color w:val="000000"/>
          <w:sz w:val="22"/>
          <w:szCs w:val="22"/>
          <w:u w:val="single"/>
        </w:rPr>
        <w:br/>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218"/>
        <w:gridCol w:w="2397"/>
        <w:gridCol w:w="3960"/>
      </w:tblGrid>
      <w:tr w:rsidR="00070322" w:rsidRPr="00B75AAC" w14:paraId="35E9B61E" w14:textId="77777777" w:rsidTr="00070322">
        <w:trPr>
          <w:jc w:val="center"/>
        </w:trPr>
        <w:tc>
          <w:tcPr>
            <w:tcW w:w="8575" w:type="dxa"/>
            <w:gridSpan w:val="3"/>
            <w:shd w:val="clear" w:color="auto" w:fill="D9D9D9" w:themeFill="background1" w:themeFillShade="D9"/>
            <w:vAlign w:val="center"/>
          </w:tcPr>
          <w:p w14:paraId="3E35ED9F" w14:textId="77777777" w:rsidR="00070322" w:rsidRPr="00B75AAC" w:rsidRDefault="00070322" w:rsidP="00070322">
            <w:pPr>
              <w:pStyle w:val="ListParagraph"/>
              <w:numPr>
                <w:ilvl w:val="0"/>
                <w:numId w:val="18"/>
              </w:numPr>
              <w:spacing w:after="120"/>
              <w:rPr>
                <w:b/>
                <w:iCs/>
                <w:color w:val="000000"/>
                <w:sz w:val="22"/>
                <w:szCs w:val="22"/>
              </w:rPr>
            </w:pPr>
            <w:r w:rsidRPr="00B75AAC">
              <w:rPr>
                <w:b/>
                <w:iCs/>
                <w:color w:val="000000"/>
                <w:sz w:val="22"/>
                <w:szCs w:val="22"/>
              </w:rPr>
              <w:t>Please describe the amount of the fees or charges imposed for the implementation and support of 911 and E911 services.  Please distinguish between state and local fees for each service type.</w:t>
            </w:r>
          </w:p>
        </w:tc>
      </w:tr>
      <w:tr w:rsidR="00C769C3" w:rsidRPr="00B75AAC" w14:paraId="536C6A28" w14:textId="77777777" w:rsidTr="00070322">
        <w:trPr>
          <w:jc w:val="center"/>
        </w:trPr>
        <w:tc>
          <w:tcPr>
            <w:tcW w:w="2218" w:type="dxa"/>
            <w:shd w:val="clear" w:color="auto" w:fill="D9D9D9" w:themeFill="background1" w:themeFillShade="D9"/>
            <w:vAlign w:val="center"/>
          </w:tcPr>
          <w:p w14:paraId="61FC7011" w14:textId="77777777" w:rsidR="00C769C3" w:rsidRPr="00B75AAC" w:rsidRDefault="00C769C3" w:rsidP="00070322">
            <w:pPr>
              <w:spacing w:after="120"/>
              <w:jc w:val="center"/>
              <w:rPr>
                <w:b/>
                <w:iCs/>
                <w:color w:val="000000"/>
                <w:sz w:val="22"/>
                <w:szCs w:val="22"/>
              </w:rPr>
            </w:pPr>
            <w:r w:rsidRPr="00B75AAC">
              <w:rPr>
                <w:b/>
                <w:iCs/>
                <w:color w:val="000000"/>
                <w:sz w:val="22"/>
                <w:szCs w:val="22"/>
              </w:rPr>
              <w:t>Service Type</w:t>
            </w:r>
          </w:p>
        </w:tc>
        <w:tc>
          <w:tcPr>
            <w:tcW w:w="2397" w:type="dxa"/>
            <w:shd w:val="clear" w:color="auto" w:fill="D9D9D9" w:themeFill="background1" w:themeFillShade="D9"/>
            <w:vAlign w:val="center"/>
          </w:tcPr>
          <w:p w14:paraId="2C642DD8" w14:textId="77777777" w:rsidR="00C769C3" w:rsidRPr="00B75AAC" w:rsidRDefault="00C769C3" w:rsidP="00070322">
            <w:pPr>
              <w:spacing w:after="120"/>
              <w:jc w:val="center"/>
              <w:rPr>
                <w:b/>
                <w:iCs/>
                <w:color w:val="000000"/>
                <w:sz w:val="22"/>
                <w:szCs w:val="22"/>
              </w:rPr>
            </w:pPr>
            <w:r w:rsidRPr="00B75AAC">
              <w:rPr>
                <w:b/>
                <w:iCs/>
                <w:color w:val="000000"/>
                <w:sz w:val="22"/>
                <w:szCs w:val="22"/>
              </w:rPr>
              <w:t>Fee/Charge Imposed</w:t>
            </w:r>
          </w:p>
        </w:tc>
        <w:tc>
          <w:tcPr>
            <w:tcW w:w="3960" w:type="dxa"/>
            <w:shd w:val="clear" w:color="auto" w:fill="D9D9D9" w:themeFill="background1" w:themeFillShade="D9"/>
          </w:tcPr>
          <w:p w14:paraId="1A3F8001" w14:textId="77777777" w:rsidR="00C769C3" w:rsidRPr="00B75AAC" w:rsidRDefault="00C769C3" w:rsidP="00070322">
            <w:pPr>
              <w:spacing w:after="120"/>
              <w:jc w:val="center"/>
              <w:rPr>
                <w:b/>
                <w:iCs/>
                <w:color w:val="000000"/>
                <w:sz w:val="22"/>
                <w:szCs w:val="22"/>
              </w:rPr>
            </w:pPr>
            <w:r w:rsidRPr="00B75AAC">
              <w:rPr>
                <w:b/>
                <w:iCs/>
                <w:color w:val="000000"/>
                <w:sz w:val="22"/>
                <w:szCs w:val="22"/>
              </w:rPr>
              <w:t>Jurisdiction Receiving Remittance</w:t>
            </w:r>
          </w:p>
          <w:p w14:paraId="111E5340" w14:textId="77777777" w:rsidR="00C769C3" w:rsidRPr="00B75AAC" w:rsidRDefault="00C769C3" w:rsidP="00070322">
            <w:pPr>
              <w:spacing w:after="120"/>
              <w:jc w:val="center"/>
              <w:rPr>
                <w:b/>
                <w:iCs/>
                <w:color w:val="000000"/>
              </w:rPr>
            </w:pPr>
            <w:r w:rsidRPr="00B75AAC">
              <w:rPr>
                <w:b/>
                <w:iCs/>
                <w:color w:val="000000"/>
              </w:rPr>
              <w:t>(</w:t>
            </w:r>
            <w:r w:rsidRPr="00B75AAC">
              <w:rPr>
                <w:b/>
                <w:i/>
                <w:iCs/>
                <w:color w:val="000000"/>
              </w:rPr>
              <w:t>e.g.</w:t>
            </w:r>
            <w:r w:rsidRPr="00B75AAC">
              <w:rPr>
                <w:b/>
                <w:iCs/>
                <w:color w:val="000000"/>
              </w:rPr>
              <w:t>, state, county, local authority, or a combination)</w:t>
            </w:r>
          </w:p>
        </w:tc>
      </w:tr>
      <w:tr w:rsidR="00C769C3" w:rsidRPr="00B75AAC" w14:paraId="446A10BF" w14:textId="77777777" w:rsidTr="00070322">
        <w:trPr>
          <w:jc w:val="center"/>
        </w:trPr>
        <w:tc>
          <w:tcPr>
            <w:tcW w:w="2218" w:type="dxa"/>
            <w:vAlign w:val="center"/>
          </w:tcPr>
          <w:p w14:paraId="01316B4F" w14:textId="77777777" w:rsidR="00C769C3" w:rsidRPr="00B75AAC" w:rsidRDefault="00C769C3" w:rsidP="00070322">
            <w:pPr>
              <w:spacing w:after="120"/>
              <w:jc w:val="center"/>
              <w:rPr>
                <w:iCs/>
                <w:color w:val="000000"/>
                <w:sz w:val="22"/>
                <w:szCs w:val="22"/>
              </w:rPr>
            </w:pPr>
            <w:r w:rsidRPr="00B75AAC">
              <w:rPr>
                <w:iCs/>
                <w:color w:val="000000"/>
                <w:sz w:val="22"/>
                <w:szCs w:val="22"/>
              </w:rPr>
              <w:t>Wireline</w:t>
            </w:r>
          </w:p>
        </w:tc>
        <w:tc>
          <w:tcPr>
            <w:tcW w:w="2397" w:type="dxa"/>
          </w:tcPr>
          <w:p w14:paraId="68747D68" w14:textId="77777777" w:rsidR="00D14443" w:rsidRPr="00D14443" w:rsidRDefault="00B4337B" w:rsidP="00D14443">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D14443" w:rsidRPr="00D14443">
              <w:t>CSEC state 9-1-1 Program (CSEC/RPC):</w:t>
            </w:r>
          </w:p>
          <w:p w14:paraId="57FBF9F6" w14:textId="77777777" w:rsidR="00D14443" w:rsidRPr="00D14443" w:rsidRDefault="00D14443" w:rsidP="00D14443">
            <w:r w:rsidRPr="00D14443">
              <w:t>The wireline fee is set by CSEC at $0.50 per access line/month (the rate is capped by statute at $0.50).</w:t>
            </w:r>
          </w:p>
          <w:p w14:paraId="5BEFF4D6" w14:textId="77777777" w:rsidR="00D14443" w:rsidRDefault="00D14443" w:rsidP="00D14443"/>
          <w:p w14:paraId="78B143E1" w14:textId="49584F88" w:rsidR="00D14443" w:rsidRPr="00D14443" w:rsidRDefault="00D14443" w:rsidP="00D14443">
            <w:r w:rsidRPr="00D14443">
              <w:t xml:space="preserve">ECDs: </w:t>
            </w:r>
          </w:p>
          <w:p w14:paraId="4386160F" w14:textId="55A8D74C" w:rsidR="00D14443" w:rsidRPr="00D14443" w:rsidRDefault="00D14443" w:rsidP="00D14443">
            <w:r w:rsidRPr="00D14443">
              <w:t>Res: $0.20 - $1.6</w:t>
            </w:r>
            <w:r>
              <w:t>8</w:t>
            </w:r>
            <w:r w:rsidRPr="00D14443">
              <w:t xml:space="preserve"> per local exchange access line/month.  </w:t>
            </w:r>
          </w:p>
          <w:p w14:paraId="0A091917" w14:textId="05CDA021" w:rsidR="00D14443" w:rsidRPr="00D14443" w:rsidRDefault="00D14443" w:rsidP="00D14443">
            <w:r w:rsidRPr="00D14443">
              <w:t>Bus: $0.46 - $</w:t>
            </w:r>
            <w:r>
              <w:t>8.70</w:t>
            </w:r>
            <w:r w:rsidRPr="00D14443">
              <w:t xml:space="preserve"> per access line/month, up to a 100-line maximum in most ECD service areas.  </w:t>
            </w:r>
          </w:p>
          <w:p w14:paraId="1A144074" w14:textId="680B2537" w:rsidR="00D14443" w:rsidRPr="00D14443" w:rsidRDefault="00D14443" w:rsidP="00D14443">
            <w:r w:rsidRPr="00D14443">
              <w:t>Bus. Trunk: $0.50 to $</w:t>
            </w:r>
            <w:r>
              <w:t>8.70</w:t>
            </w:r>
            <w:r w:rsidRPr="00D14443">
              <w:t>.</w:t>
            </w:r>
          </w:p>
          <w:p w14:paraId="5FEE62F4" w14:textId="15F9655B" w:rsidR="00C769C3" w:rsidRPr="002E6D11" w:rsidRDefault="00D14443" w:rsidP="00D14443">
            <w:pPr>
              <w:tabs>
                <w:tab w:val="left" w:pos="630"/>
              </w:tabs>
              <w:spacing w:after="120"/>
              <w:rPr>
                <w:sz w:val="22"/>
                <w:szCs w:val="22"/>
              </w:rPr>
            </w:pPr>
            <w:r w:rsidRPr="00D14443">
              <w:t xml:space="preserve">Several ECDs’ wireline fee is imposed as a percentage of the charges for base service; typically set at 6% – 8%. </w:t>
            </w:r>
            <w:r w:rsidR="00B4337B" w:rsidRPr="00B4337B">
              <w:rPr>
                <w:sz w:val="24"/>
                <w:szCs w:val="22"/>
                <w:highlight w:val="lightGray"/>
              </w:rPr>
              <w:fldChar w:fldCharType="end"/>
            </w:r>
          </w:p>
        </w:tc>
        <w:tc>
          <w:tcPr>
            <w:tcW w:w="3960" w:type="dxa"/>
          </w:tcPr>
          <w:p w14:paraId="117D7243" w14:textId="77777777" w:rsidR="00D14443" w:rsidRPr="00D14443" w:rsidRDefault="00B4337B" w:rsidP="00D14443">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D14443" w:rsidRPr="00D14443">
              <w:t>In the CSEC state 9-1-1 Program area (CSEC/RPCs), wireline fees are collected and remitted to the Texas Comptroller of Public Accounts (Texas Comptroller) and deposited into a general revenue dedicated account (GRD). Funds in the GRD are appropriated by the Texas Legislature to CSEC on a biennial basis to fund 9-1-1 service in the CSEC 9-1-1 program.</w:t>
            </w:r>
          </w:p>
          <w:p w14:paraId="149522A6" w14:textId="77777777" w:rsidR="00D14443" w:rsidRPr="00D14443" w:rsidRDefault="00D14443" w:rsidP="00D14443"/>
          <w:p w14:paraId="57571FC1" w14:textId="385EF786" w:rsidR="00C769C3" w:rsidRPr="00B75AAC" w:rsidRDefault="00D14443" w:rsidP="00D14443">
            <w:pPr>
              <w:spacing w:after="120"/>
              <w:rPr>
                <w:iCs/>
                <w:color w:val="000000"/>
                <w:sz w:val="22"/>
                <w:szCs w:val="22"/>
              </w:rPr>
            </w:pPr>
            <w:r w:rsidRPr="00D14443">
              <w:t>In ECD (772 statutory and municipal) 9-1-1 service areas, wireline fees are set by each ECD, and collected and remitted directly to the ECD.</w:t>
            </w:r>
            <w:r w:rsidR="00B4337B" w:rsidRPr="00B4337B">
              <w:rPr>
                <w:sz w:val="24"/>
                <w:szCs w:val="22"/>
                <w:highlight w:val="lightGray"/>
              </w:rPr>
              <w:fldChar w:fldCharType="end"/>
            </w:r>
          </w:p>
        </w:tc>
      </w:tr>
      <w:tr w:rsidR="00C769C3" w:rsidRPr="00B75AAC" w14:paraId="4E574847" w14:textId="77777777" w:rsidTr="00070322">
        <w:trPr>
          <w:jc w:val="center"/>
        </w:trPr>
        <w:tc>
          <w:tcPr>
            <w:tcW w:w="2218" w:type="dxa"/>
            <w:vAlign w:val="center"/>
          </w:tcPr>
          <w:p w14:paraId="34113CDD" w14:textId="77777777" w:rsidR="00C769C3" w:rsidRPr="00B75AAC" w:rsidRDefault="00C769C3" w:rsidP="00070322">
            <w:pPr>
              <w:spacing w:after="120"/>
              <w:jc w:val="center"/>
              <w:rPr>
                <w:iCs/>
                <w:color w:val="000000"/>
                <w:sz w:val="22"/>
                <w:szCs w:val="22"/>
              </w:rPr>
            </w:pPr>
            <w:r w:rsidRPr="00B75AAC">
              <w:rPr>
                <w:iCs/>
                <w:color w:val="000000"/>
                <w:sz w:val="22"/>
                <w:szCs w:val="22"/>
              </w:rPr>
              <w:t>Wireless</w:t>
            </w:r>
          </w:p>
        </w:tc>
        <w:tc>
          <w:tcPr>
            <w:tcW w:w="2397" w:type="dxa"/>
          </w:tcPr>
          <w:p w14:paraId="1458BD15" w14:textId="0B9537DA" w:rsidR="00C769C3"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D14443" w:rsidRPr="00D14443">
              <w:t>State wireless 9-1-1 fee:  $0.50 per month per wireless telecommunications connection.</w:t>
            </w:r>
            <w:r w:rsidRPr="00B4337B">
              <w:rPr>
                <w:sz w:val="24"/>
                <w:szCs w:val="22"/>
                <w:highlight w:val="lightGray"/>
              </w:rPr>
              <w:fldChar w:fldCharType="end"/>
            </w:r>
          </w:p>
        </w:tc>
        <w:tc>
          <w:tcPr>
            <w:tcW w:w="3960" w:type="dxa"/>
          </w:tcPr>
          <w:p w14:paraId="18439E0D" w14:textId="77777777" w:rsidR="00D14443" w:rsidRPr="00D14443" w:rsidRDefault="00B4337B" w:rsidP="00D14443">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D14443" w:rsidRPr="00D14443">
              <w:t xml:space="preserve">The statewide wireless fee is collected by wireless service providers and remitted to the Texas Comptroller.  </w:t>
            </w:r>
          </w:p>
          <w:p w14:paraId="75131350" w14:textId="77777777" w:rsidR="00D14443" w:rsidRPr="00D14443" w:rsidRDefault="00D14443" w:rsidP="00D14443"/>
          <w:p w14:paraId="2B5A9D74" w14:textId="77D8E5E9" w:rsidR="00C769C3" w:rsidRPr="00B75AAC" w:rsidRDefault="00D14443" w:rsidP="00D14443">
            <w:pPr>
              <w:spacing w:after="120"/>
              <w:rPr>
                <w:iCs/>
                <w:color w:val="000000"/>
                <w:sz w:val="22"/>
                <w:szCs w:val="22"/>
              </w:rPr>
            </w:pPr>
            <w:r w:rsidRPr="00D14443">
              <w:t>On a monthly basis, CSEC distributes to each ECD its proportional share of remitted wireless/prepaid wireless revenues based on population. The remaining funds (i.e., attributable to RPC areas) are deposited into the GRD account referenced above and appropriated by the Legislature to CSEC to fund RPC strategic plans.</w:t>
            </w:r>
            <w:r w:rsidR="00B4337B" w:rsidRPr="00B4337B">
              <w:rPr>
                <w:sz w:val="24"/>
                <w:szCs w:val="22"/>
                <w:highlight w:val="lightGray"/>
              </w:rPr>
              <w:fldChar w:fldCharType="end"/>
            </w:r>
          </w:p>
        </w:tc>
      </w:tr>
      <w:tr w:rsidR="00C769C3" w:rsidRPr="00B75AAC" w14:paraId="7AD9A0D9" w14:textId="77777777" w:rsidTr="00070322">
        <w:trPr>
          <w:jc w:val="center"/>
        </w:trPr>
        <w:tc>
          <w:tcPr>
            <w:tcW w:w="2218" w:type="dxa"/>
            <w:vAlign w:val="center"/>
          </w:tcPr>
          <w:p w14:paraId="057C9D2B" w14:textId="77777777" w:rsidR="00C769C3" w:rsidRPr="00B75AAC" w:rsidRDefault="00C769C3" w:rsidP="00070322">
            <w:pPr>
              <w:spacing w:after="120"/>
              <w:jc w:val="center"/>
              <w:rPr>
                <w:iCs/>
                <w:color w:val="000000"/>
                <w:sz w:val="22"/>
                <w:szCs w:val="22"/>
              </w:rPr>
            </w:pPr>
            <w:r w:rsidRPr="00B75AAC">
              <w:rPr>
                <w:iCs/>
                <w:color w:val="000000"/>
                <w:sz w:val="22"/>
                <w:szCs w:val="22"/>
              </w:rPr>
              <w:t>Prepaid Wireless</w:t>
            </w:r>
          </w:p>
        </w:tc>
        <w:tc>
          <w:tcPr>
            <w:tcW w:w="2397" w:type="dxa"/>
          </w:tcPr>
          <w:p w14:paraId="18A63824" w14:textId="64B77CEB" w:rsidR="00C769C3"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D14443" w:rsidRPr="00D14443">
              <w:t>State prepaid wireless 9-1-1 fee: 2% of the purchase price of each prepaid</w:t>
            </w:r>
            <w:r w:rsidR="00D14443">
              <w:t xml:space="preserve"> wireless telecommunications service.</w:t>
            </w:r>
            <w:r w:rsidRPr="00B4337B">
              <w:rPr>
                <w:sz w:val="24"/>
                <w:szCs w:val="22"/>
                <w:highlight w:val="lightGray"/>
              </w:rPr>
              <w:fldChar w:fldCharType="end"/>
            </w:r>
          </w:p>
        </w:tc>
        <w:tc>
          <w:tcPr>
            <w:tcW w:w="3960" w:type="dxa"/>
          </w:tcPr>
          <w:p w14:paraId="3C7A66C6" w14:textId="57DCE1EA" w:rsidR="00D14443" w:rsidRPr="00D14443" w:rsidRDefault="00B4337B" w:rsidP="00D14443">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D14443" w:rsidRPr="00D14443">
              <w:t xml:space="preserve">The statewide prepaid wireless fee is collected at the point of sale by retailers of prepaid wireless services, including prepaid wireless service providers, and remitted to the Texas Comptroller.  </w:t>
            </w:r>
          </w:p>
          <w:p w14:paraId="3EC587EE" w14:textId="77777777" w:rsidR="00D14443" w:rsidRPr="00D14443" w:rsidRDefault="00D14443" w:rsidP="00D14443"/>
          <w:p w14:paraId="3BC4756D" w14:textId="3AFC92AC" w:rsidR="00C769C3" w:rsidRPr="00B75AAC" w:rsidRDefault="00D14443" w:rsidP="00D14443">
            <w:pPr>
              <w:spacing w:after="120"/>
              <w:rPr>
                <w:iCs/>
                <w:color w:val="000000"/>
                <w:sz w:val="22"/>
                <w:szCs w:val="22"/>
              </w:rPr>
            </w:pPr>
            <w:r w:rsidRPr="00D14443">
              <w:t>On a monthly basis, CSEC distributes to each ECD its proportional share of remitted wireless/prepaid wireless revenues based on population. The remaining funds (i.e., attributable to RPC areas) are deposited into the GRD account referenced above and appropriated by the Legislature to CSEC to fund RPC strategic plans.</w:t>
            </w:r>
            <w:r w:rsidR="00B4337B" w:rsidRPr="00B4337B">
              <w:rPr>
                <w:sz w:val="24"/>
                <w:szCs w:val="22"/>
                <w:highlight w:val="lightGray"/>
              </w:rPr>
              <w:fldChar w:fldCharType="end"/>
            </w:r>
          </w:p>
        </w:tc>
      </w:tr>
      <w:tr w:rsidR="00C769C3" w:rsidRPr="00B75AAC" w14:paraId="41E8412A" w14:textId="77777777" w:rsidTr="00070322">
        <w:trPr>
          <w:jc w:val="center"/>
        </w:trPr>
        <w:tc>
          <w:tcPr>
            <w:tcW w:w="2218" w:type="dxa"/>
            <w:vAlign w:val="center"/>
          </w:tcPr>
          <w:p w14:paraId="09FCA543" w14:textId="77777777" w:rsidR="00C769C3" w:rsidRPr="00B75AAC" w:rsidRDefault="00C769C3" w:rsidP="00070322">
            <w:pPr>
              <w:spacing w:after="120"/>
              <w:jc w:val="center"/>
              <w:rPr>
                <w:iCs/>
                <w:color w:val="000000"/>
                <w:sz w:val="22"/>
                <w:szCs w:val="22"/>
              </w:rPr>
            </w:pPr>
            <w:r w:rsidRPr="00B75AAC">
              <w:rPr>
                <w:iCs/>
                <w:color w:val="000000"/>
                <w:sz w:val="22"/>
                <w:szCs w:val="22"/>
              </w:rPr>
              <w:t>Voice Over Internet Protocol (VoIP)</w:t>
            </w:r>
          </w:p>
        </w:tc>
        <w:tc>
          <w:tcPr>
            <w:tcW w:w="2397" w:type="dxa"/>
          </w:tcPr>
          <w:p w14:paraId="3C5CBBB4" w14:textId="1B725C60" w:rsidR="00C769C3"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D14443" w:rsidRPr="00D14443">
              <w:t>Wireline rates applicable.</w:t>
            </w:r>
            <w:r w:rsidRPr="00B4337B">
              <w:rPr>
                <w:sz w:val="24"/>
                <w:szCs w:val="22"/>
                <w:highlight w:val="lightGray"/>
              </w:rPr>
              <w:fldChar w:fldCharType="end"/>
            </w:r>
          </w:p>
        </w:tc>
        <w:tc>
          <w:tcPr>
            <w:tcW w:w="3960" w:type="dxa"/>
          </w:tcPr>
          <w:p w14:paraId="4C99C35A" w14:textId="48C0B77A" w:rsidR="00C769C3"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D14443" w:rsidRPr="00D14443">
              <w:t>See answer above regarding Wireline.</w:t>
            </w:r>
            <w:r w:rsidRPr="00B4337B">
              <w:rPr>
                <w:sz w:val="24"/>
                <w:szCs w:val="22"/>
                <w:highlight w:val="lightGray"/>
              </w:rPr>
              <w:fldChar w:fldCharType="end"/>
            </w:r>
          </w:p>
        </w:tc>
      </w:tr>
      <w:tr w:rsidR="00070322" w:rsidRPr="00B75AAC" w14:paraId="6F700539" w14:textId="77777777" w:rsidTr="00070322">
        <w:trPr>
          <w:jc w:val="center"/>
        </w:trPr>
        <w:tc>
          <w:tcPr>
            <w:tcW w:w="2218" w:type="dxa"/>
            <w:vAlign w:val="center"/>
          </w:tcPr>
          <w:p w14:paraId="0618D090" w14:textId="77777777" w:rsidR="00070322" w:rsidRPr="00B75AAC" w:rsidRDefault="00070322" w:rsidP="00070322">
            <w:pPr>
              <w:spacing w:after="120"/>
              <w:jc w:val="center"/>
              <w:rPr>
                <w:iCs/>
                <w:color w:val="000000"/>
                <w:sz w:val="22"/>
                <w:szCs w:val="22"/>
              </w:rPr>
            </w:pPr>
            <w:r w:rsidRPr="00B75AAC">
              <w:rPr>
                <w:iCs/>
                <w:color w:val="000000"/>
                <w:sz w:val="22"/>
                <w:szCs w:val="22"/>
              </w:rPr>
              <w:t>Other</w:t>
            </w:r>
          </w:p>
        </w:tc>
        <w:tc>
          <w:tcPr>
            <w:tcW w:w="2397" w:type="dxa"/>
          </w:tcPr>
          <w:p w14:paraId="0105D1CC" w14:textId="7E06AA35" w:rsidR="00070322"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D14443" w:rsidRPr="00D14443">
              <w:t>State equalization surcharge: $0.06/month per local exchange access line access line or wireless telecommunications connection (excluding connections that constitute prepaid wireless telecommunications service).</w:t>
            </w:r>
            <w:r w:rsidRPr="00B4337B">
              <w:rPr>
                <w:sz w:val="24"/>
                <w:szCs w:val="22"/>
                <w:highlight w:val="lightGray"/>
              </w:rPr>
              <w:fldChar w:fldCharType="end"/>
            </w:r>
          </w:p>
        </w:tc>
        <w:tc>
          <w:tcPr>
            <w:tcW w:w="3960" w:type="dxa"/>
          </w:tcPr>
          <w:p w14:paraId="574E3C66" w14:textId="60286958" w:rsidR="00070322"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D14443" w:rsidRPr="00D14443">
              <w:t>The statewide equalization surcharge is collected and remitted to the Texas Comptroller and placed into its own GRD account. Out of the account, the Texas Legislature appropriates to CSEC the amounts deemed necessary to fund 9-1-1 service in those areas in which wireline/wireless fee revenue is insufficient to provide a specific level of 9-1-1 service; and for other 9-1-1 related programs (e.g., emergency medical dispatch) and the Texas Poison Control Program.</w:t>
            </w:r>
            <w:r w:rsidRPr="00B4337B">
              <w:rPr>
                <w:sz w:val="24"/>
                <w:szCs w:val="22"/>
                <w:highlight w:val="lightGray"/>
              </w:rPr>
              <w:fldChar w:fldCharType="end"/>
            </w:r>
          </w:p>
        </w:tc>
      </w:tr>
    </w:tbl>
    <w:p w14:paraId="37853DCA" w14:textId="77777777" w:rsidR="00C769C3" w:rsidRDefault="00C769C3" w:rsidP="00C769C3">
      <w:pPr>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B75AAC" w14:paraId="57AC53A3" w14:textId="77777777" w:rsidTr="00ED40C3">
        <w:trPr>
          <w:jc w:val="center"/>
        </w:trPr>
        <w:tc>
          <w:tcPr>
            <w:tcW w:w="9205" w:type="dxa"/>
            <w:shd w:val="clear" w:color="auto" w:fill="D9D9D9" w:themeFill="background1" w:themeFillShade="D9"/>
            <w:vAlign w:val="center"/>
          </w:tcPr>
          <w:p w14:paraId="0DA03F62"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F1</w:t>
            </w:r>
          </w:p>
        </w:tc>
      </w:tr>
      <w:tr w:rsidR="00417523" w:rsidRPr="00B75AAC" w14:paraId="008934CB" w14:textId="77777777" w:rsidTr="00417523">
        <w:trPr>
          <w:trHeight w:val="3185"/>
          <w:jc w:val="center"/>
        </w:trPr>
        <w:tc>
          <w:tcPr>
            <w:tcW w:w="9205" w:type="dxa"/>
          </w:tcPr>
          <w:p w14:paraId="09118788"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2ABAEEB1" w14:textId="77777777" w:rsidR="00417523" w:rsidRPr="00B75AAC" w:rsidRDefault="00417523" w:rsidP="00C769C3">
      <w:pPr>
        <w:spacing w:after="120"/>
        <w:rPr>
          <w:iCs/>
          <w:color w:val="000000"/>
          <w:sz w:val="22"/>
          <w:szCs w:val="22"/>
        </w:rPr>
      </w:pPr>
    </w:p>
    <w:p w14:paraId="6063D6D0" w14:textId="75A7F135" w:rsidR="00C769C3" w:rsidRPr="00443E01" w:rsidRDefault="00C769C3" w:rsidP="00443E01">
      <w:pPr>
        <w:pStyle w:val="ListParagraph"/>
        <w:numPr>
          <w:ilvl w:val="0"/>
          <w:numId w:val="18"/>
        </w:numPr>
        <w:spacing w:after="120"/>
        <w:rPr>
          <w:b/>
          <w:iCs/>
          <w:color w:val="000000"/>
          <w:sz w:val="22"/>
          <w:szCs w:val="22"/>
        </w:rPr>
      </w:pPr>
      <w:r w:rsidRPr="00B75AAC">
        <w:rPr>
          <w:b/>
          <w:iCs/>
          <w:color w:val="000000"/>
          <w:sz w:val="22"/>
          <w:szCs w:val="22"/>
        </w:rPr>
        <w:t xml:space="preserve">For the annual period ending </w:t>
      </w:r>
      <w:r w:rsidR="008C2193">
        <w:rPr>
          <w:b/>
          <w:iCs/>
          <w:color w:val="000000"/>
          <w:sz w:val="22"/>
          <w:szCs w:val="22"/>
        </w:rPr>
        <w:t xml:space="preserve">December 31, </w:t>
      </w:r>
      <w:r w:rsidR="00623CAB">
        <w:rPr>
          <w:b/>
          <w:iCs/>
          <w:color w:val="000000"/>
          <w:sz w:val="22"/>
          <w:szCs w:val="22"/>
        </w:rPr>
        <w:t>2020</w:t>
      </w:r>
      <w:r w:rsidRPr="00B75AAC">
        <w:rPr>
          <w:b/>
          <w:iCs/>
          <w:color w:val="000000"/>
          <w:sz w:val="22"/>
          <w:szCs w:val="22"/>
        </w:rPr>
        <w:t xml:space="preserve">, please report the total amount collected pursuant to the assessed fees or charges described in Question </w:t>
      </w:r>
      <w:r w:rsidR="000E51C0">
        <w:rPr>
          <w:b/>
          <w:iCs/>
          <w:color w:val="000000"/>
          <w:sz w:val="22"/>
          <w:szCs w:val="22"/>
        </w:rPr>
        <w:t>F 1</w:t>
      </w:r>
      <w:r w:rsidRPr="00B75AAC">
        <w:rPr>
          <w:b/>
          <w:iCs/>
          <w:color w:val="000000"/>
          <w:sz w:val="22"/>
          <w:szCs w:val="22"/>
        </w:rPr>
        <w:t>.</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133"/>
        <w:gridCol w:w="3324"/>
      </w:tblGrid>
      <w:tr w:rsidR="00C769C3" w:rsidRPr="00B75AAC" w14:paraId="24014A6F" w14:textId="77777777" w:rsidTr="000410A2">
        <w:trPr>
          <w:jc w:val="center"/>
        </w:trPr>
        <w:tc>
          <w:tcPr>
            <w:tcW w:w="2133" w:type="dxa"/>
            <w:shd w:val="clear" w:color="auto" w:fill="D9D9D9" w:themeFill="background1" w:themeFillShade="D9"/>
            <w:vAlign w:val="center"/>
          </w:tcPr>
          <w:p w14:paraId="7134DF16" w14:textId="77777777" w:rsidR="00C769C3" w:rsidRPr="00B75AAC" w:rsidRDefault="000410A2" w:rsidP="00070322">
            <w:pPr>
              <w:spacing w:after="120"/>
              <w:jc w:val="center"/>
              <w:rPr>
                <w:b/>
                <w:iCs/>
                <w:color w:val="000000"/>
                <w:sz w:val="22"/>
                <w:szCs w:val="22"/>
              </w:rPr>
            </w:pPr>
            <w:r>
              <w:rPr>
                <w:b/>
                <w:iCs/>
                <w:color w:val="000000"/>
                <w:sz w:val="22"/>
                <w:szCs w:val="22"/>
              </w:rPr>
              <w:t>Service Type</w:t>
            </w:r>
          </w:p>
        </w:tc>
        <w:tc>
          <w:tcPr>
            <w:tcW w:w="3324" w:type="dxa"/>
            <w:shd w:val="clear" w:color="auto" w:fill="D9D9D9" w:themeFill="background1" w:themeFillShade="D9"/>
            <w:vAlign w:val="center"/>
          </w:tcPr>
          <w:p w14:paraId="145F3858" w14:textId="77777777" w:rsidR="00C769C3" w:rsidRPr="00B75AAC" w:rsidRDefault="000410A2" w:rsidP="000410A2">
            <w:pPr>
              <w:spacing w:after="120"/>
              <w:jc w:val="center"/>
              <w:rPr>
                <w:iCs/>
                <w:color w:val="000000"/>
                <w:sz w:val="22"/>
                <w:szCs w:val="22"/>
              </w:rPr>
            </w:pPr>
            <w:r>
              <w:rPr>
                <w:b/>
                <w:iCs/>
                <w:color w:val="000000"/>
                <w:sz w:val="22"/>
                <w:szCs w:val="22"/>
              </w:rPr>
              <w:t xml:space="preserve">Total </w:t>
            </w:r>
            <w:r w:rsidRPr="00B75AAC">
              <w:rPr>
                <w:b/>
                <w:iCs/>
                <w:color w:val="000000"/>
                <w:sz w:val="22"/>
                <w:szCs w:val="22"/>
              </w:rPr>
              <w:t>Amount</w:t>
            </w:r>
            <w:r>
              <w:rPr>
                <w:b/>
                <w:iCs/>
                <w:color w:val="000000"/>
                <w:sz w:val="22"/>
                <w:szCs w:val="22"/>
              </w:rPr>
              <w:t xml:space="preserve"> Collected </w:t>
            </w:r>
            <w:r w:rsidRPr="00B75AAC">
              <w:rPr>
                <w:b/>
                <w:iCs/>
                <w:color w:val="000000"/>
                <w:sz w:val="22"/>
                <w:szCs w:val="22"/>
              </w:rPr>
              <w:t>($)</w:t>
            </w:r>
          </w:p>
        </w:tc>
      </w:tr>
      <w:tr w:rsidR="000410A2" w:rsidRPr="00B75AAC" w14:paraId="6B391D61" w14:textId="77777777" w:rsidTr="00443E01">
        <w:trPr>
          <w:trHeight w:val="442"/>
          <w:jc w:val="center"/>
        </w:trPr>
        <w:tc>
          <w:tcPr>
            <w:tcW w:w="2133" w:type="dxa"/>
            <w:shd w:val="clear" w:color="auto" w:fill="auto"/>
            <w:vAlign w:val="center"/>
          </w:tcPr>
          <w:p w14:paraId="60913C38" w14:textId="77777777" w:rsidR="000410A2" w:rsidRPr="000410A2" w:rsidRDefault="000410A2" w:rsidP="00070322">
            <w:pPr>
              <w:spacing w:after="120"/>
              <w:jc w:val="center"/>
              <w:rPr>
                <w:iCs/>
                <w:color w:val="000000"/>
                <w:sz w:val="22"/>
                <w:szCs w:val="22"/>
              </w:rPr>
            </w:pPr>
            <w:r w:rsidRPr="000410A2">
              <w:rPr>
                <w:iCs/>
                <w:color w:val="000000"/>
                <w:sz w:val="22"/>
                <w:szCs w:val="22"/>
              </w:rPr>
              <w:t>Wireline</w:t>
            </w:r>
          </w:p>
        </w:tc>
        <w:tc>
          <w:tcPr>
            <w:tcW w:w="3324" w:type="dxa"/>
            <w:vAlign w:val="center"/>
          </w:tcPr>
          <w:p w14:paraId="3EC01D84" w14:textId="077F29FA" w:rsidR="000410A2" w:rsidRPr="00B75AAC" w:rsidRDefault="00B4337B" w:rsidP="00070322">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D878C9" w:rsidRPr="00D878C9">
              <w:t>$61,235,791</w:t>
            </w:r>
            <w:r w:rsidRPr="00B4337B">
              <w:rPr>
                <w:sz w:val="24"/>
                <w:szCs w:val="22"/>
                <w:highlight w:val="lightGray"/>
              </w:rPr>
              <w:fldChar w:fldCharType="end"/>
            </w:r>
          </w:p>
        </w:tc>
      </w:tr>
      <w:tr w:rsidR="000410A2" w:rsidRPr="00B75AAC" w14:paraId="12B17525" w14:textId="77777777" w:rsidTr="00443E01">
        <w:trPr>
          <w:trHeight w:val="163"/>
          <w:jc w:val="center"/>
        </w:trPr>
        <w:tc>
          <w:tcPr>
            <w:tcW w:w="2133" w:type="dxa"/>
            <w:shd w:val="clear" w:color="auto" w:fill="auto"/>
            <w:vAlign w:val="center"/>
          </w:tcPr>
          <w:p w14:paraId="0928F692" w14:textId="77777777" w:rsidR="000410A2" w:rsidRPr="000410A2" w:rsidRDefault="000410A2" w:rsidP="00070322">
            <w:pPr>
              <w:spacing w:after="120"/>
              <w:jc w:val="center"/>
              <w:rPr>
                <w:iCs/>
                <w:color w:val="000000"/>
                <w:sz w:val="22"/>
                <w:szCs w:val="22"/>
              </w:rPr>
            </w:pPr>
            <w:r w:rsidRPr="000410A2">
              <w:rPr>
                <w:iCs/>
                <w:color w:val="000000"/>
                <w:sz w:val="22"/>
                <w:szCs w:val="22"/>
              </w:rPr>
              <w:t>Wireless</w:t>
            </w:r>
          </w:p>
        </w:tc>
        <w:tc>
          <w:tcPr>
            <w:tcW w:w="3324" w:type="dxa"/>
            <w:vAlign w:val="center"/>
          </w:tcPr>
          <w:p w14:paraId="0387FAE9" w14:textId="063B7BCF" w:rsidR="000410A2" w:rsidRPr="00B75AAC" w:rsidRDefault="00B4337B" w:rsidP="00070322">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D878C9">
              <w:t>$125,436,</w:t>
            </w:r>
            <w:r w:rsidR="00D878C9" w:rsidRPr="00D878C9">
              <w:t>14</w:t>
            </w:r>
            <w:r w:rsidR="00D878C9">
              <w:t>2</w:t>
            </w:r>
            <w:r w:rsidRPr="00B4337B">
              <w:rPr>
                <w:sz w:val="24"/>
                <w:szCs w:val="22"/>
                <w:highlight w:val="lightGray"/>
              </w:rPr>
              <w:fldChar w:fldCharType="end"/>
            </w:r>
          </w:p>
        </w:tc>
      </w:tr>
      <w:tr w:rsidR="000410A2" w:rsidRPr="00B75AAC" w14:paraId="0DC2A1CB" w14:textId="77777777" w:rsidTr="000410A2">
        <w:trPr>
          <w:jc w:val="center"/>
        </w:trPr>
        <w:tc>
          <w:tcPr>
            <w:tcW w:w="2133" w:type="dxa"/>
            <w:shd w:val="clear" w:color="auto" w:fill="auto"/>
            <w:vAlign w:val="center"/>
          </w:tcPr>
          <w:p w14:paraId="3CE7BE45" w14:textId="77777777" w:rsidR="000410A2" w:rsidRPr="000410A2" w:rsidRDefault="000410A2" w:rsidP="00070322">
            <w:pPr>
              <w:spacing w:after="120"/>
              <w:jc w:val="center"/>
              <w:rPr>
                <w:iCs/>
                <w:color w:val="000000"/>
                <w:sz w:val="22"/>
                <w:szCs w:val="22"/>
              </w:rPr>
            </w:pPr>
            <w:r w:rsidRPr="000410A2">
              <w:rPr>
                <w:iCs/>
                <w:color w:val="000000"/>
                <w:sz w:val="22"/>
                <w:szCs w:val="22"/>
              </w:rPr>
              <w:t>Prepaid Wireless</w:t>
            </w:r>
          </w:p>
        </w:tc>
        <w:tc>
          <w:tcPr>
            <w:tcW w:w="3324" w:type="dxa"/>
            <w:vAlign w:val="center"/>
          </w:tcPr>
          <w:p w14:paraId="217B2EE4" w14:textId="6C6A4AED" w:rsidR="000410A2" w:rsidRPr="00B75AAC" w:rsidRDefault="00B4337B" w:rsidP="00070322">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A22909">
              <w:rPr>
                <w:highlight w:val="lightGray"/>
              </w:rPr>
              <w:t>$18,222,271</w:t>
            </w:r>
            <w:r w:rsidRPr="00B4337B">
              <w:rPr>
                <w:sz w:val="24"/>
                <w:szCs w:val="22"/>
                <w:highlight w:val="lightGray"/>
              </w:rPr>
              <w:fldChar w:fldCharType="end"/>
            </w:r>
          </w:p>
        </w:tc>
      </w:tr>
      <w:tr w:rsidR="000410A2" w:rsidRPr="00B75AAC" w14:paraId="54C975B2" w14:textId="77777777" w:rsidTr="000410A2">
        <w:trPr>
          <w:jc w:val="center"/>
        </w:trPr>
        <w:tc>
          <w:tcPr>
            <w:tcW w:w="2133" w:type="dxa"/>
            <w:shd w:val="clear" w:color="auto" w:fill="auto"/>
            <w:vAlign w:val="center"/>
          </w:tcPr>
          <w:p w14:paraId="7EC5AEBA" w14:textId="77777777" w:rsidR="000410A2" w:rsidRPr="000410A2" w:rsidRDefault="000410A2" w:rsidP="00070322">
            <w:pPr>
              <w:spacing w:after="120"/>
              <w:jc w:val="center"/>
              <w:rPr>
                <w:iCs/>
                <w:color w:val="000000"/>
                <w:sz w:val="22"/>
                <w:szCs w:val="22"/>
              </w:rPr>
            </w:pPr>
            <w:r w:rsidRPr="000410A2">
              <w:rPr>
                <w:iCs/>
                <w:color w:val="000000"/>
                <w:sz w:val="22"/>
                <w:szCs w:val="22"/>
              </w:rPr>
              <w:t>Voice Over Internet Protocol</w:t>
            </w:r>
            <w:r w:rsidR="00B45EB9">
              <w:rPr>
                <w:iCs/>
                <w:color w:val="000000"/>
                <w:sz w:val="22"/>
                <w:szCs w:val="22"/>
              </w:rPr>
              <w:t xml:space="preserve"> (VoIP)</w:t>
            </w:r>
          </w:p>
        </w:tc>
        <w:tc>
          <w:tcPr>
            <w:tcW w:w="3324" w:type="dxa"/>
            <w:vAlign w:val="center"/>
          </w:tcPr>
          <w:p w14:paraId="00CD0871" w14:textId="5014BA59" w:rsidR="000410A2" w:rsidRPr="00B75AAC" w:rsidRDefault="00B4337B" w:rsidP="00070322">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A22909">
              <w:rPr>
                <w:highlight w:val="lightGray"/>
              </w:rPr>
              <w:t>$0.00</w:t>
            </w:r>
            <w:r w:rsidRPr="00B4337B">
              <w:rPr>
                <w:sz w:val="24"/>
                <w:szCs w:val="22"/>
                <w:highlight w:val="lightGray"/>
              </w:rPr>
              <w:fldChar w:fldCharType="end"/>
            </w:r>
          </w:p>
        </w:tc>
      </w:tr>
      <w:tr w:rsidR="000410A2" w:rsidRPr="00B75AAC" w14:paraId="60741C14" w14:textId="77777777" w:rsidTr="000410A2">
        <w:trPr>
          <w:jc w:val="center"/>
        </w:trPr>
        <w:tc>
          <w:tcPr>
            <w:tcW w:w="2133" w:type="dxa"/>
            <w:shd w:val="clear" w:color="auto" w:fill="auto"/>
            <w:vAlign w:val="center"/>
          </w:tcPr>
          <w:p w14:paraId="4FB512AB" w14:textId="77777777" w:rsidR="000410A2" w:rsidRPr="000410A2" w:rsidRDefault="000410A2" w:rsidP="00070322">
            <w:pPr>
              <w:spacing w:after="120"/>
              <w:jc w:val="center"/>
              <w:rPr>
                <w:iCs/>
                <w:color w:val="000000"/>
                <w:sz w:val="22"/>
                <w:szCs w:val="22"/>
              </w:rPr>
            </w:pPr>
            <w:r w:rsidRPr="000410A2">
              <w:rPr>
                <w:iCs/>
                <w:color w:val="000000"/>
                <w:sz w:val="22"/>
                <w:szCs w:val="22"/>
              </w:rPr>
              <w:t>Other</w:t>
            </w:r>
          </w:p>
        </w:tc>
        <w:tc>
          <w:tcPr>
            <w:tcW w:w="3324" w:type="dxa"/>
            <w:vAlign w:val="center"/>
          </w:tcPr>
          <w:p w14:paraId="709A09BA" w14:textId="018FC4BD" w:rsidR="000410A2" w:rsidRPr="00B75AAC" w:rsidRDefault="00B4337B" w:rsidP="00070322">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630EEE">
              <w:rPr>
                <w:highlight w:val="lightGray"/>
              </w:rPr>
              <w:t>$</w:t>
            </w:r>
            <w:r w:rsidR="00630EEE" w:rsidRPr="00630EEE">
              <w:t>21</w:t>
            </w:r>
            <w:r w:rsidR="00630EEE">
              <w:t>,</w:t>
            </w:r>
            <w:r w:rsidR="00630EEE" w:rsidRPr="00630EEE">
              <w:t>318</w:t>
            </w:r>
            <w:r w:rsidR="00630EEE">
              <w:t>,</w:t>
            </w:r>
            <w:r w:rsidR="00630EEE" w:rsidRPr="00630EEE">
              <w:t>135</w:t>
            </w:r>
            <w:r w:rsidRPr="00B4337B">
              <w:rPr>
                <w:sz w:val="24"/>
                <w:szCs w:val="22"/>
                <w:highlight w:val="lightGray"/>
              </w:rPr>
              <w:fldChar w:fldCharType="end"/>
            </w:r>
          </w:p>
        </w:tc>
      </w:tr>
      <w:tr w:rsidR="000410A2" w:rsidRPr="00B75AAC" w14:paraId="7C10B5D5" w14:textId="77777777" w:rsidTr="000410A2">
        <w:trPr>
          <w:jc w:val="center"/>
        </w:trPr>
        <w:tc>
          <w:tcPr>
            <w:tcW w:w="2133" w:type="dxa"/>
            <w:shd w:val="clear" w:color="auto" w:fill="D9D9D9" w:themeFill="background1" w:themeFillShade="D9"/>
            <w:vAlign w:val="center"/>
          </w:tcPr>
          <w:p w14:paraId="616620AD" w14:textId="77777777" w:rsidR="000410A2" w:rsidRDefault="000410A2" w:rsidP="00070322">
            <w:pPr>
              <w:spacing w:after="120"/>
              <w:jc w:val="center"/>
              <w:rPr>
                <w:b/>
                <w:iCs/>
                <w:color w:val="000000"/>
                <w:sz w:val="22"/>
                <w:szCs w:val="22"/>
              </w:rPr>
            </w:pPr>
            <w:r>
              <w:rPr>
                <w:b/>
                <w:iCs/>
                <w:color w:val="000000"/>
                <w:sz w:val="22"/>
                <w:szCs w:val="22"/>
              </w:rPr>
              <w:t>Total</w:t>
            </w:r>
          </w:p>
        </w:tc>
        <w:tc>
          <w:tcPr>
            <w:tcW w:w="3324" w:type="dxa"/>
            <w:vAlign w:val="center"/>
          </w:tcPr>
          <w:p w14:paraId="26007EE4" w14:textId="2F6C966F" w:rsidR="000410A2" w:rsidRPr="00B75AAC" w:rsidRDefault="00B4337B" w:rsidP="00070322">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630EEE">
              <w:rPr>
                <w:highlight w:val="lightGray"/>
              </w:rPr>
              <w:t>$226,212,339</w:t>
            </w:r>
            <w:r w:rsidRPr="00B4337B">
              <w:rPr>
                <w:sz w:val="24"/>
                <w:szCs w:val="22"/>
                <w:highlight w:val="lightGray"/>
              </w:rPr>
              <w:fldChar w:fldCharType="end"/>
            </w:r>
          </w:p>
        </w:tc>
      </w:tr>
    </w:tbl>
    <w:p w14:paraId="281CB7BF" w14:textId="77777777" w:rsidR="00B4337B" w:rsidRPr="00B75AAC" w:rsidRDefault="00B4337B" w:rsidP="00C769C3">
      <w:pPr>
        <w:spacing w:after="120"/>
        <w:rPr>
          <w:iCs/>
          <w:color w:val="000000"/>
          <w:sz w:val="22"/>
          <w:szCs w:val="22"/>
        </w:rPr>
      </w:pPr>
    </w:p>
    <w:p w14:paraId="70C1EE87" w14:textId="77777777" w:rsidR="00C769C3" w:rsidRPr="00B75AAC" w:rsidRDefault="00C769C3" w:rsidP="003C1C30">
      <w:pPr>
        <w:pStyle w:val="BodyText"/>
        <w:ind w:left="360"/>
        <w:rPr>
          <w:rFonts w:ascii="Times New Roman" w:hAnsi="Times New Roman" w:cs="Times New Roman"/>
          <w:b/>
          <w:szCs w:val="22"/>
        </w:rPr>
      </w:pPr>
      <w:r w:rsidRPr="00B75AAC">
        <w:rPr>
          <w:rFonts w:ascii="Times New Roman" w:hAnsi="Times New Roman" w:cs="Times New Roman"/>
          <w:b/>
          <w:szCs w:val="22"/>
        </w:rPr>
        <w:t>2a. If an amount cannot be provided, please explain why.</w:t>
      </w:r>
    </w:p>
    <w:tbl>
      <w:tblPr>
        <w:tblStyle w:val="GAOTable"/>
        <w:tblW w:w="8859" w:type="dxa"/>
        <w:jc w:val="center"/>
        <w:tblInd w:w="0" w:type="dxa"/>
        <w:tblBorders>
          <w:left w:val="single" w:sz="4" w:space="0" w:color="000000"/>
          <w:bottom w:val="single" w:sz="4" w:space="0" w:color="000000"/>
          <w:right w:val="single" w:sz="4" w:space="0" w:color="000000"/>
          <w:insideV w:val="single" w:sz="4" w:space="0" w:color="000000"/>
        </w:tblBorders>
        <w:tblCellMar>
          <w:top w:w="72" w:type="dxa"/>
          <w:bottom w:w="72" w:type="dxa"/>
        </w:tblCellMar>
        <w:tblLook w:val="0600" w:firstRow="0" w:lastRow="0" w:firstColumn="0" w:lastColumn="0" w:noHBand="1" w:noVBand="1"/>
      </w:tblPr>
      <w:tblGrid>
        <w:gridCol w:w="8859"/>
      </w:tblGrid>
      <w:tr w:rsidR="00C769C3" w:rsidRPr="00B75AAC" w14:paraId="2BCAB0E0" w14:textId="77777777" w:rsidTr="000410A2">
        <w:trPr>
          <w:jc w:val="center"/>
        </w:trPr>
        <w:tc>
          <w:tcPr>
            <w:tcW w:w="8859" w:type="dxa"/>
          </w:tcPr>
          <w:p w14:paraId="5AE8B092" w14:textId="15C73804" w:rsidR="00C769C3" w:rsidRPr="00B75AAC" w:rsidRDefault="00B4337B" w:rsidP="00070322">
            <w:pPr>
              <w:pStyle w:val="BodyText"/>
              <w:rPr>
                <w:rFonts w:ascii="Times New Roman" w:hAnsi="Times New Roman" w:cs="Times New Roman"/>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630EEE">
              <w:rPr>
                <w:sz w:val="24"/>
                <w:szCs w:val="22"/>
                <w:highlight w:val="lightGray"/>
              </w:rPr>
              <w:t> </w:t>
            </w:r>
            <w:r w:rsidR="00630EEE">
              <w:rPr>
                <w:sz w:val="24"/>
                <w:szCs w:val="22"/>
                <w:highlight w:val="lightGray"/>
              </w:rPr>
              <w:t> </w:t>
            </w:r>
            <w:r w:rsidR="00630EEE">
              <w:rPr>
                <w:sz w:val="24"/>
                <w:szCs w:val="22"/>
                <w:highlight w:val="lightGray"/>
              </w:rPr>
              <w:t> </w:t>
            </w:r>
            <w:r w:rsidR="00630EEE">
              <w:rPr>
                <w:sz w:val="24"/>
                <w:szCs w:val="22"/>
                <w:highlight w:val="lightGray"/>
              </w:rPr>
              <w:t> </w:t>
            </w:r>
            <w:r w:rsidR="00630EEE">
              <w:rPr>
                <w:sz w:val="24"/>
                <w:szCs w:val="22"/>
                <w:highlight w:val="lightGray"/>
              </w:rPr>
              <w:t> </w:t>
            </w:r>
            <w:r w:rsidRPr="00B4337B">
              <w:rPr>
                <w:sz w:val="24"/>
                <w:szCs w:val="22"/>
                <w:highlight w:val="lightGray"/>
              </w:rPr>
              <w:fldChar w:fldCharType="end"/>
            </w:r>
          </w:p>
        </w:tc>
      </w:tr>
    </w:tbl>
    <w:p w14:paraId="19F04111" w14:textId="77777777" w:rsidR="003C1C30" w:rsidRDefault="003C1C30" w:rsidP="00611F45">
      <w:pPr>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B75AAC" w14:paraId="71EE6A37" w14:textId="77777777" w:rsidTr="00ED40C3">
        <w:trPr>
          <w:jc w:val="center"/>
        </w:trPr>
        <w:tc>
          <w:tcPr>
            <w:tcW w:w="9205" w:type="dxa"/>
            <w:shd w:val="clear" w:color="auto" w:fill="D9D9D9" w:themeFill="background1" w:themeFillShade="D9"/>
            <w:vAlign w:val="center"/>
          </w:tcPr>
          <w:p w14:paraId="30FCEBCA"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F2</w:t>
            </w:r>
          </w:p>
        </w:tc>
      </w:tr>
      <w:tr w:rsidR="00417523" w:rsidRPr="00B75AAC" w14:paraId="235C4BE6" w14:textId="77777777" w:rsidTr="00ED40C3">
        <w:trPr>
          <w:trHeight w:val="962"/>
          <w:jc w:val="center"/>
        </w:trPr>
        <w:tc>
          <w:tcPr>
            <w:tcW w:w="9205" w:type="dxa"/>
          </w:tcPr>
          <w:p w14:paraId="77924552" w14:textId="3A2627C5" w:rsidR="00630EEE" w:rsidRDefault="00417523" w:rsidP="00ED40C3">
            <w:pPr>
              <w:tabs>
                <w:tab w:val="left" w:pos="630"/>
              </w:tabs>
              <w:spacing w:after="120"/>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630EEE" w:rsidRPr="00630EEE">
              <w:t>VoIP 9-1-1 fee collections included in Wireline amount. Few Texas 9-1-1 Entities separately track VoIP 9-1-1 fee remittances—which are imposed at the same rates as wireline 9-1-1 service fees. Per CSEC rule (Title 1, Part 12 Tex. Admin Code § 255.4), "local exchange access line" is defined to include cable or broadband facilities "owned, controlled, or relied upon by a service provider</w:t>
            </w:r>
            <w:r w:rsidR="00736149">
              <w:t xml:space="preserve">" in providing 9-1-1 service to its </w:t>
            </w:r>
            <w:r w:rsidR="00630EEE" w:rsidRPr="00630EEE">
              <w:t>end user customer’s premises</w:t>
            </w:r>
            <w:r w:rsidR="00736149">
              <w:t>.</w:t>
            </w:r>
          </w:p>
          <w:p w14:paraId="626DA4E8" w14:textId="47B659FD" w:rsidR="00417523" w:rsidRPr="00B75AAC" w:rsidRDefault="00630EEE" w:rsidP="00ED40C3">
            <w:pPr>
              <w:tabs>
                <w:tab w:val="left" w:pos="630"/>
              </w:tabs>
              <w:spacing w:after="120"/>
              <w:rPr>
                <w:iCs/>
                <w:color w:val="000000"/>
                <w:sz w:val="22"/>
                <w:szCs w:val="22"/>
              </w:rPr>
            </w:pPr>
            <w:r>
              <w:t>Other represents equalization surcharge collections for CY 2020.</w:t>
            </w:r>
            <w:r w:rsidR="00417523" w:rsidRPr="00B4337B">
              <w:rPr>
                <w:sz w:val="24"/>
                <w:szCs w:val="22"/>
                <w:highlight w:val="lightGray"/>
              </w:rPr>
              <w:fldChar w:fldCharType="end"/>
            </w:r>
          </w:p>
        </w:tc>
      </w:tr>
    </w:tbl>
    <w:p w14:paraId="26D87473" w14:textId="77777777" w:rsidR="00417523" w:rsidRPr="00B75AAC" w:rsidRDefault="00417523" w:rsidP="00611F45">
      <w:pPr>
        <w:spacing w:after="120"/>
        <w:rPr>
          <w:iCs/>
          <w:color w:val="000000"/>
          <w:sz w:val="22"/>
          <w:szCs w:val="22"/>
        </w:rPr>
      </w:pPr>
    </w:p>
    <w:p w14:paraId="58F8149A" w14:textId="77777777" w:rsidR="00070322" w:rsidRPr="00B75AAC" w:rsidRDefault="00070322" w:rsidP="00070322">
      <w:pPr>
        <w:pStyle w:val="ListParagraph"/>
        <w:numPr>
          <w:ilvl w:val="0"/>
          <w:numId w:val="18"/>
        </w:numPr>
        <w:spacing w:after="120"/>
        <w:rPr>
          <w:b/>
          <w:iCs/>
          <w:color w:val="000000"/>
          <w:sz w:val="22"/>
          <w:szCs w:val="22"/>
        </w:rPr>
      </w:pPr>
      <w:r w:rsidRPr="00B75AAC">
        <w:rPr>
          <w:b/>
          <w:iCs/>
          <w:color w:val="000000"/>
          <w:sz w:val="22"/>
          <w:szCs w:val="22"/>
        </w:rPr>
        <w:t>Please identify any other sources of 911/E911 funding.</w:t>
      </w:r>
    </w:p>
    <w:tbl>
      <w:tblPr>
        <w:tblStyle w:val="GAOTable"/>
        <w:tblW w:w="9038" w:type="dxa"/>
        <w:jc w:val="center"/>
        <w:tblInd w:w="0" w:type="dxa"/>
        <w:tblBorders>
          <w:left w:val="single" w:sz="4" w:space="0" w:color="000000"/>
          <w:bottom w:val="single" w:sz="4" w:space="0" w:color="000000"/>
          <w:right w:val="single" w:sz="4" w:space="0" w:color="000000"/>
          <w:insideV w:val="single" w:sz="4" w:space="0" w:color="000000"/>
        </w:tblBorders>
        <w:tblCellMar>
          <w:top w:w="72" w:type="dxa"/>
          <w:bottom w:w="72" w:type="dxa"/>
        </w:tblCellMar>
        <w:tblLook w:val="0600" w:firstRow="0" w:lastRow="0" w:firstColumn="0" w:lastColumn="0" w:noHBand="1" w:noVBand="1"/>
      </w:tblPr>
      <w:tblGrid>
        <w:gridCol w:w="9038"/>
      </w:tblGrid>
      <w:tr w:rsidR="00070322" w:rsidRPr="00B75AAC" w14:paraId="3A4519F1" w14:textId="77777777" w:rsidTr="00070322">
        <w:trPr>
          <w:jc w:val="center"/>
        </w:trPr>
        <w:tc>
          <w:tcPr>
            <w:tcW w:w="9038" w:type="dxa"/>
          </w:tcPr>
          <w:p w14:paraId="403B33F5" w14:textId="34AE8C85" w:rsidR="00070322" w:rsidRPr="00B75AAC" w:rsidRDefault="00B4337B" w:rsidP="003C767C">
            <w:pPr>
              <w:pStyle w:val="BodyText"/>
              <w:rPr>
                <w:rFonts w:ascii="Times New Roman" w:hAnsi="Times New Roman" w:cs="Times New Roman"/>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736149" w:rsidRPr="00736149">
              <w:t>Many, likely a majority, of Municipal ECDs subsidize the cost of 9-1-1 service with local general revenue; as do the local governing bodies in areas served by RPCs and a majority of 772 ECDs, including, for example, telecommunicator/dispatcher costs.</w:t>
            </w:r>
            <w:r w:rsidRPr="00B4337B">
              <w:rPr>
                <w:sz w:val="24"/>
                <w:szCs w:val="22"/>
                <w:highlight w:val="lightGray"/>
              </w:rPr>
              <w:fldChar w:fldCharType="end"/>
            </w:r>
          </w:p>
        </w:tc>
      </w:tr>
    </w:tbl>
    <w:p w14:paraId="08010786" w14:textId="77777777" w:rsidR="003B1BBD" w:rsidRDefault="003B1BBD" w:rsidP="00611F45">
      <w:pPr>
        <w:spacing w:after="120"/>
        <w:rPr>
          <w:iCs/>
          <w:color w:val="000000"/>
          <w:sz w:val="22"/>
          <w:szCs w:val="22"/>
        </w:rPr>
      </w:pPr>
    </w:p>
    <w:p w14:paraId="2A8A5268" w14:textId="77777777" w:rsidR="00417523" w:rsidRDefault="00417523" w:rsidP="00611F45">
      <w:pPr>
        <w:spacing w:after="120"/>
        <w:rPr>
          <w:iCs/>
          <w:color w:val="000000"/>
          <w:sz w:val="22"/>
          <w:szCs w:val="22"/>
        </w:rPr>
      </w:pPr>
    </w:p>
    <w:p w14:paraId="17883880" w14:textId="77777777" w:rsidR="00417523" w:rsidRDefault="00417523" w:rsidP="00611F45">
      <w:pPr>
        <w:spacing w:after="120"/>
        <w:rPr>
          <w:iCs/>
          <w:color w:val="000000"/>
          <w:sz w:val="22"/>
          <w:szCs w:val="22"/>
        </w:rPr>
      </w:pPr>
    </w:p>
    <w:p w14:paraId="5FEC3C5F" w14:textId="77777777" w:rsidR="00417523" w:rsidRDefault="00417523" w:rsidP="00611F45">
      <w:pPr>
        <w:spacing w:after="120"/>
        <w:rPr>
          <w:iCs/>
          <w:color w:val="000000"/>
          <w:sz w:val="22"/>
          <w:szCs w:val="22"/>
        </w:rPr>
      </w:pPr>
    </w:p>
    <w:p w14:paraId="04D4F95C" w14:textId="77777777" w:rsidR="00417523" w:rsidRPr="00B75AAC" w:rsidRDefault="00417523" w:rsidP="00611F45">
      <w:pPr>
        <w:spacing w:after="12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C1C30" w:rsidRPr="00B75AAC" w14:paraId="14559676" w14:textId="77777777" w:rsidTr="00070322">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796EE0A9" w14:textId="77777777" w:rsidR="003C1C30" w:rsidRPr="00B73517" w:rsidRDefault="003C1C30" w:rsidP="00B73517">
            <w:pPr>
              <w:pStyle w:val="NoSpacing"/>
              <w:jc w:val="center"/>
              <w:rPr>
                <w:rFonts w:ascii="Times New Roman" w:hAnsi="Times New Roman" w:cs="Times New Roman"/>
                <w:b/>
              </w:rPr>
            </w:pPr>
            <w:r w:rsidRPr="00B73517">
              <w:rPr>
                <w:rFonts w:ascii="Times New Roman" w:hAnsi="Times New Roman" w:cs="Times New Roman"/>
                <w:b/>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DADB3F9" w14:textId="77777777" w:rsidR="003C1C30" w:rsidRPr="00B73517" w:rsidRDefault="003C1C30" w:rsidP="00B73517">
            <w:pPr>
              <w:pStyle w:val="NoSpacing"/>
              <w:jc w:val="center"/>
              <w:rPr>
                <w:rFonts w:ascii="Times New Roman" w:hAnsi="Times New Roman" w:cs="Times New Roman"/>
                <w:b/>
              </w:rPr>
            </w:pPr>
            <w:r w:rsidRPr="00B73517">
              <w:rPr>
                <w:rFonts w:ascii="Times New Roman" w:hAnsi="Times New Roman" w:cs="Times New Roman"/>
                <w:b/>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BDE259B" w14:textId="77777777" w:rsidR="003C1C30" w:rsidRPr="00B73517" w:rsidRDefault="003C1C30" w:rsidP="00B73517">
            <w:pPr>
              <w:pStyle w:val="NoSpacing"/>
              <w:jc w:val="center"/>
              <w:rPr>
                <w:rFonts w:ascii="Times New Roman" w:hAnsi="Times New Roman" w:cs="Times New Roman"/>
                <w:b/>
              </w:rPr>
            </w:pPr>
            <w:r w:rsidRPr="00B73517">
              <w:rPr>
                <w:rFonts w:ascii="Times New Roman" w:hAnsi="Times New Roman" w:cs="Times New Roman"/>
                <w:b/>
              </w:rPr>
              <w:t>No</w:t>
            </w:r>
          </w:p>
        </w:tc>
      </w:tr>
      <w:tr w:rsidR="003C1C30" w:rsidRPr="00B75AAC" w14:paraId="6C33435D" w14:textId="77777777" w:rsidTr="00070322">
        <w:trPr>
          <w:trHeight w:val="1034"/>
          <w:jc w:val="center"/>
        </w:trPr>
        <w:tc>
          <w:tcPr>
            <w:tcW w:w="6084" w:type="dxa"/>
            <w:tcBorders>
              <w:top w:val="single" w:sz="4" w:space="0" w:color="auto"/>
              <w:bottom w:val="single" w:sz="4" w:space="0" w:color="auto"/>
              <w:right w:val="single" w:sz="4" w:space="0" w:color="auto"/>
            </w:tcBorders>
          </w:tcPr>
          <w:p w14:paraId="3279D6C1" w14:textId="36F64688" w:rsidR="003C1C30" w:rsidRPr="00B75AAC" w:rsidRDefault="003C1C30" w:rsidP="00B45EB9">
            <w:pPr>
              <w:pStyle w:val="ListParagraph"/>
              <w:numPr>
                <w:ilvl w:val="0"/>
                <w:numId w:val="18"/>
              </w:numPr>
              <w:spacing w:after="120"/>
              <w:rPr>
                <w:sz w:val="22"/>
                <w:szCs w:val="22"/>
              </w:rPr>
            </w:pPr>
            <w:r w:rsidRPr="00B75AAC">
              <w:rPr>
                <w:b/>
                <w:sz w:val="22"/>
                <w:szCs w:val="22"/>
              </w:rPr>
              <w:t xml:space="preserve">For the annual period ending </w:t>
            </w:r>
            <w:r w:rsidR="008C2193">
              <w:rPr>
                <w:b/>
                <w:sz w:val="22"/>
                <w:szCs w:val="22"/>
              </w:rPr>
              <w:t xml:space="preserve">December 31, </w:t>
            </w:r>
            <w:r w:rsidR="00623CAB">
              <w:rPr>
                <w:b/>
                <w:sz w:val="22"/>
                <w:szCs w:val="22"/>
              </w:rPr>
              <w:t>2020</w:t>
            </w:r>
            <w:r w:rsidRPr="00B75AAC">
              <w:rPr>
                <w:b/>
                <w:sz w:val="22"/>
                <w:szCs w:val="22"/>
              </w:rPr>
              <w:t>, were any 911/E911 fees that were collected by your state or jurisdiction combined with any federal, state or local funds, grants, special collections, or general budget appropriations that were designated to support 911/E911/NG911 services?</w:t>
            </w:r>
            <w:r w:rsidRPr="00B75AAC">
              <w:rPr>
                <w:sz w:val="22"/>
                <w:szCs w:val="22"/>
              </w:rPr>
              <w:t xml:space="preserve"> </w:t>
            </w:r>
            <w:r w:rsidRPr="00B75AAC">
              <w:rPr>
                <w:i/>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07307233" w14:textId="4F2B9055" w:rsidR="003C1C30" w:rsidRPr="00B75AAC" w:rsidRDefault="002E6D11" w:rsidP="00070322">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ed/>
                  </w:checkBox>
                </w:ffData>
              </w:fldChar>
            </w:r>
            <w:r>
              <w:rPr>
                <w:rFonts w:ascii="Times New Roman" w:hAnsi="Times New Roman" w:cs="Times New Roman"/>
                <w:b/>
                <w:szCs w:val="22"/>
              </w:rPr>
              <w:instrText xml:space="preserve"> FORMCHECKBOX </w:instrText>
            </w:r>
            <w:r w:rsidR="003C767C">
              <w:rPr>
                <w:rFonts w:ascii="Times New Roman" w:hAnsi="Times New Roman" w:cs="Times New Roman"/>
                <w:b/>
                <w:szCs w:val="22"/>
              </w:rPr>
            </w:r>
            <w:r w:rsidR="00EA5133">
              <w:rPr>
                <w:rFonts w:ascii="Times New Roman" w:hAnsi="Times New Roman" w:cs="Times New Roman"/>
                <w:b/>
                <w:szCs w:val="22"/>
              </w:rPr>
              <w:fldChar w:fldCharType="separate"/>
            </w:r>
            <w:r>
              <w:rPr>
                <w:rFonts w:ascii="Times New Roman" w:hAnsi="Times New Roman" w:cs="Times New Roman"/>
                <w:b/>
                <w:szCs w:val="22"/>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6899B7F6" w14:textId="77777777" w:rsidR="003C1C30" w:rsidRPr="00B75AAC" w:rsidRDefault="002E6D11" w:rsidP="00070322">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Box>
                </w:ffData>
              </w:fldChar>
            </w:r>
            <w:r>
              <w:rPr>
                <w:rFonts w:ascii="Times New Roman" w:hAnsi="Times New Roman" w:cs="Times New Roman"/>
                <w:b/>
                <w:szCs w:val="22"/>
              </w:rPr>
              <w:instrText xml:space="preserve"> FORMCHECKBOX </w:instrText>
            </w:r>
            <w:r w:rsidR="00EA5133">
              <w:rPr>
                <w:rFonts w:ascii="Times New Roman" w:hAnsi="Times New Roman" w:cs="Times New Roman"/>
                <w:b/>
                <w:szCs w:val="22"/>
              </w:rPr>
            </w:r>
            <w:r w:rsidR="00EA5133">
              <w:rPr>
                <w:rFonts w:ascii="Times New Roman" w:hAnsi="Times New Roman" w:cs="Times New Roman"/>
                <w:b/>
                <w:szCs w:val="22"/>
              </w:rPr>
              <w:fldChar w:fldCharType="separate"/>
            </w:r>
            <w:r>
              <w:rPr>
                <w:rFonts w:ascii="Times New Roman" w:hAnsi="Times New Roman" w:cs="Times New Roman"/>
                <w:b/>
                <w:szCs w:val="22"/>
              </w:rPr>
              <w:fldChar w:fldCharType="end"/>
            </w:r>
          </w:p>
        </w:tc>
      </w:tr>
      <w:tr w:rsidR="003C1C30" w:rsidRPr="00B75AAC" w14:paraId="399FD286" w14:textId="77777777" w:rsidTr="00070322">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05AC2F50" w14:textId="77777777" w:rsidR="003C1C30" w:rsidRPr="00B75AAC" w:rsidRDefault="00070322" w:rsidP="00B45EB9">
            <w:pPr>
              <w:spacing w:before="120"/>
              <w:rPr>
                <w:b/>
                <w:sz w:val="22"/>
                <w:szCs w:val="22"/>
              </w:rPr>
            </w:pPr>
            <w:r w:rsidRPr="00B75AAC">
              <w:rPr>
                <w:b/>
                <w:sz w:val="22"/>
                <w:szCs w:val="22"/>
              </w:rPr>
              <w:t>4</w:t>
            </w:r>
            <w:r w:rsidR="003C1C30" w:rsidRPr="00B75AAC">
              <w:rPr>
                <w:b/>
                <w:sz w:val="22"/>
                <w:szCs w:val="22"/>
              </w:rPr>
              <w:t>a.</w:t>
            </w:r>
            <w:r w:rsidR="003C1C30" w:rsidRPr="00B75AAC">
              <w:rPr>
                <w:iCs/>
                <w:color w:val="000000"/>
                <w:sz w:val="22"/>
                <w:szCs w:val="22"/>
              </w:rPr>
              <w:t xml:space="preserve"> </w:t>
            </w:r>
            <w:r w:rsidR="003C1C30" w:rsidRPr="00B75AAC">
              <w:rPr>
                <w:b/>
                <w:iCs/>
                <w:color w:val="000000"/>
                <w:sz w:val="22"/>
                <w:szCs w:val="22"/>
              </w:rPr>
              <w:t>If Y</w:t>
            </w:r>
            <w:r w:rsidR="00B45EB9">
              <w:rPr>
                <w:b/>
                <w:iCs/>
                <w:color w:val="000000"/>
                <w:sz w:val="22"/>
                <w:szCs w:val="22"/>
              </w:rPr>
              <w:t>ES</w:t>
            </w:r>
            <w:r w:rsidR="003C1C30" w:rsidRPr="00B75AAC">
              <w:rPr>
                <w:b/>
                <w:iCs/>
                <w:color w:val="000000"/>
                <w:sz w:val="22"/>
                <w:szCs w:val="22"/>
              </w:rPr>
              <w:t>, please describe the federal, state or local funds and amounts that were combined with 911/E911 fees.</w:t>
            </w:r>
          </w:p>
        </w:tc>
      </w:tr>
      <w:tr w:rsidR="003C1C30" w:rsidRPr="00B75AAC" w14:paraId="449AB05C" w14:textId="77777777" w:rsidTr="00417523">
        <w:trPr>
          <w:trHeight w:val="1394"/>
          <w:jc w:val="center"/>
        </w:trPr>
        <w:tc>
          <w:tcPr>
            <w:tcW w:w="9468" w:type="dxa"/>
            <w:gridSpan w:val="3"/>
            <w:tcBorders>
              <w:top w:val="single" w:sz="4" w:space="0" w:color="auto"/>
              <w:right w:val="single" w:sz="4" w:space="0" w:color="auto"/>
            </w:tcBorders>
          </w:tcPr>
          <w:p w14:paraId="0152AEE9" w14:textId="01ABE8DD" w:rsidR="00736149" w:rsidRDefault="00B4337B" w:rsidP="00736149">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736149" w:rsidRPr="00736149">
              <w:t xml:space="preserve">In CY 2020, CSEC provided Federal 9-1-1 Grant Program funding on a reimbursement basis to seven Texas 9-1-1 Entities totaling $1,233,699. (CSEC, specifically its Executive Director, is Texas's designated State 911 Coordinator of the federal grant program. </w:t>
            </w:r>
            <w:r w:rsidR="00736149">
              <w:t>Ten</w:t>
            </w:r>
            <w:r w:rsidR="00736149" w:rsidRPr="00736149">
              <w:t xml:space="preserve"> Texas 9-1-1 Entities were awarded subrecipient federal grants by CSE</w:t>
            </w:r>
            <w:r w:rsidR="00736149">
              <w:t>C</w:t>
            </w:r>
            <w:r w:rsidR="00736149" w:rsidRPr="00736149">
              <w:t>'s Executive Director.)</w:t>
            </w:r>
          </w:p>
          <w:p w14:paraId="726F03BA" w14:textId="77777777" w:rsidR="00736149" w:rsidRDefault="00736149" w:rsidP="00736149"/>
          <w:p w14:paraId="24BC3354" w14:textId="2982E750" w:rsidR="00E354D1" w:rsidRDefault="00736149" w:rsidP="00736149">
            <w:r w:rsidRPr="00736149">
              <w:t xml:space="preserve">Whether a Texas 9-1-1 Entity combined other funds (primarily local general revenues) with 911/E911 fees to support 9-1-1 service depends, in part, on the Entity’s determination of what costs are attributable to 9-1-1 service. Utilizing non-911 local funds is </w:t>
            </w:r>
            <w:r>
              <w:t xml:space="preserve">specifically </w:t>
            </w:r>
            <w:r w:rsidRPr="00736149">
              <w:t xml:space="preserve">applicable to Municipal ECDs </w:t>
            </w:r>
            <w:r w:rsidR="00E354D1">
              <w:t xml:space="preserve">who, unlike the CSEC state 9-1-1 Program and that of the statutory 772 ECDs, are </w:t>
            </w:r>
            <w:r w:rsidRPr="00736149">
              <w:t xml:space="preserve">responsible for all costs </w:t>
            </w:r>
            <w:r w:rsidR="00E354D1">
              <w:t xml:space="preserve">directly </w:t>
            </w:r>
            <w:r w:rsidRPr="00736149">
              <w:t xml:space="preserve">associated with 9-1-1 service, </w:t>
            </w:r>
            <w:r>
              <w:t xml:space="preserve">plus </w:t>
            </w:r>
            <w:r w:rsidRPr="00736149">
              <w:t>emergency response/dispatch</w:t>
            </w:r>
            <w:r>
              <w:t>, law enforcement, fire</w:t>
            </w:r>
            <w:r w:rsidR="00E354D1">
              <w:t>, EMS</w:t>
            </w:r>
            <w:r w:rsidRPr="00736149">
              <w:t xml:space="preserve">. </w:t>
            </w:r>
            <w:r w:rsidR="00E354D1">
              <w:t xml:space="preserve">A Municipal ECD's distinguishing between costs of 9-1-1 service and emergency response is relevant </w:t>
            </w:r>
            <w:r w:rsidR="007541C4">
              <w:t xml:space="preserve">only </w:t>
            </w:r>
            <w:r w:rsidR="00E354D1">
              <w:t>with respect to restrictions placed on the use of 9-1-1 fees</w:t>
            </w:r>
            <w:r w:rsidR="007541C4">
              <w:t>. Which is not to say that Texas 9-1-1 Entities do not recognize the importance of and adhere to such restrictions.</w:t>
            </w:r>
          </w:p>
          <w:p w14:paraId="0FB0F7C0" w14:textId="77777777" w:rsidR="00E354D1" w:rsidRDefault="00E354D1" w:rsidP="00736149"/>
          <w:p w14:paraId="4B2ECBDF" w14:textId="6F983F5D" w:rsidR="00617288" w:rsidRDefault="007541C4" w:rsidP="00736149">
            <w:r>
              <w:t xml:space="preserve">A </w:t>
            </w:r>
            <w:r w:rsidR="00736149" w:rsidRPr="00736149">
              <w:t>majority of Texas 9-1-1 Entities do not include telecommunicator</w:t>
            </w:r>
            <w:r w:rsidR="00E354D1">
              <w:t>/dispatcher or d</w:t>
            </w:r>
            <w:r w:rsidR="00736149" w:rsidRPr="00736149">
              <w:t xml:space="preserve">ispatch costs </w:t>
            </w:r>
            <w:r w:rsidR="00736149">
              <w:t xml:space="preserve">in the costs of providing 9-1-1 service. </w:t>
            </w:r>
            <w:r w:rsidR="00E354D1">
              <w:t xml:space="preserve">For the </w:t>
            </w:r>
            <w:r w:rsidR="00736149">
              <w:t>CSEC state 9-1-1 Program</w:t>
            </w:r>
            <w:r w:rsidR="00E354D1">
              <w:t xml:space="preserve">, </w:t>
            </w:r>
            <w:r w:rsidR="00617288">
              <w:t xml:space="preserve">RPCs are precluded from paying such costs; </w:t>
            </w:r>
            <w:r>
              <w:t xml:space="preserve">there's </w:t>
            </w:r>
            <w:proofErr w:type="gramStart"/>
            <w:r>
              <w:t xml:space="preserve">an </w:t>
            </w:r>
            <w:r w:rsidR="00617288">
              <w:t xml:space="preserve"> </w:t>
            </w:r>
            <w:r w:rsidR="00E354D1">
              <w:t>exception</w:t>
            </w:r>
            <w:proofErr w:type="gramEnd"/>
            <w:r w:rsidR="00E354D1">
              <w:t xml:space="preserve"> </w:t>
            </w:r>
            <w:r w:rsidR="00617288">
              <w:t xml:space="preserve">applicable to the </w:t>
            </w:r>
            <w:r w:rsidR="00E354D1">
              <w:t>largest county in a</w:t>
            </w:r>
            <w:r w:rsidR="00617288">
              <w:t xml:space="preserve">n RPC's </w:t>
            </w:r>
            <w:r w:rsidR="00E354D1">
              <w:t>service area</w:t>
            </w:r>
            <w:r w:rsidR="00617288">
              <w:t xml:space="preserve">. Similarly, a majority of statutory 772 ECDs do not allow 9-1-1 fees to be used for telecommunicator or dispatch related costs. </w:t>
            </w:r>
            <w:r>
              <w:t xml:space="preserve">Many if not most </w:t>
            </w:r>
            <w:r w:rsidR="00736149" w:rsidRPr="00736149">
              <w:t xml:space="preserve">Municipal ECDs </w:t>
            </w:r>
            <w:r w:rsidR="00617288">
              <w:t xml:space="preserve">consider </w:t>
            </w:r>
            <w:r>
              <w:t xml:space="preserve">telecommunicators/dispatcher costs to be a fundamental part of </w:t>
            </w:r>
            <w:r w:rsidR="00736149" w:rsidRPr="00736149">
              <w:t>9-1-1 service</w:t>
            </w:r>
            <w:r w:rsidR="00617288">
              <w:t xml:space="preserve">. </w:t>
            </w:r>
          </w:p>
          <w:p w14:paraId="62BEC7B5" w14:textId="77777777" w:rsidR="00617288" w:rsidRDefault="00617288" w:rsidP="00736149"/>
          <w:p w14:paraId="0D46EAE6" w14:textId="1E4AA2F1" w:rsidR="007541C4" w:rsidRDefault="007541C4" w:rsidP="007541C4">
            <w:r>
              <w:t>By way of example</w:t>
            </w:r>
            <w:r w:rsidR="00A97331">
              <w:t xml:space="preserve">, see below </w:t>
            </w:r>
            <w:r w:rsidR="005F388B">
              <w:t xml:space="preserve">from </w:t>
            </w:r>
            <w:r w:rsidR="00A97331">
              <w:t xml:space="preserve">several </w:t>
            </w:r>
            <w:r w:rsidR="00FA0210">
              <w:t xml:space="preserve">Municipal ECDs. </w:t>
            </w:r>
            <w:r w:rsidR="00A97331" w:rsidRPr="00A97331">
              <w:t xml:space="preserve">(NOTE: The </w:t>
            </w:r>
            <w:r w:rsidR="00A97331">
              <w:t xml:space="preserve">following </w:t>
            </w:r>
            <w:r w:rsidR="00A97331" w:rsidRPr="00A97331">
              <w:t xml:space="preserve">examples were in response to FCC Questions F.4. and F.5. CSEC included with question F.5. a note instructing Texas 9-1-1 Entities </w:t>
            </w:r>
            <w:r w:rsidR="00A97331">
              <w:t xml:space="preserve">to include </w:t>
            </w:r>
            <w:r w:rsidR="00A97331" w:rsidRPr="00A97331">
              <w:t xml:space="preserve">costs listed </w:t>
            </w:r>
            <w:r w:rsidR="00A97331">
              <w:t xml:space="preserve">in </w:t>
            </w:r>
            <w:r w:rsidR="00A97331" w:rsidRPr="00A97331">
              <w:t>FCC Question E.2., "but not the costs of providing emergency response--law enforcement, fire, or EMS.")</w:t>
            </w:r>
          </w:p>
          <w:p w14:paraId="5C77B5BF" w14:textId="77777777" w:rsidR="007541C4" w:rsidRDefault="007541C4" w:rsidP="007541C4"/>
          <w:p w14:paraId="356A9959" w14:textId="77777777" w:rsidR="00A97331" w:rsidRDefault="00A97331" w:rsidP="007541C4">
            <w:r>
              <w:t>Dallas reported that 86% ($32M) of the costs to provide 9-1-1 service were paid with city general revenues.</w:t>
            </w:r>
          </w:p>
          <w:p w14:paraId="2061060A" w14:textId="77777777" w:rsidR="00A97331" w:rsidRDefault="00A97331" w:rsidP="007541C4"/>
          <w:p w14:paraId="768E96B4" w14:textId="545D7EA7" w:rsidR="007541C4" w:rsidRDefault="007541C4" w:rsidP="007541C4">
            <w:r>
              <w:t xml:space="preserve">Carrollton reported </w:t>
            </w:r>
            <w:r w:rsidR="00A97331">
              <w:t>9-1-1 service costs of $</w:t>
            </w:r>
            <w:r>
              <w:t>2,908,727</w:t>
            </w:r>
            <w:r w:rsidR="00FA0210">
              <w:t xml:space="preserve">; </w:t>
            </w:r>
            <w:r>
              <w:t>of which 63%, or $1,836,966, w</w:t>
            </w:r>
            <w:r w:rsidR="00A97331">
              <w:t>ere</w:t>
            </w:r>
            <w:r>
              <w:t xml:space="preserve"> paid with city general revenues. </w:t>
            </w:r>
          </w:p>
          <w:p w14:paraId="2B98DC3E" w14:textId="53F7AA00" w:rsidR="007541C4" w:rsidRDefault="007541C4" w:rsidP="007541C4"/>
          <w:p w14:paraId="444C7191" w14:textId="04D57003" w:rsidR="005F388B" w:rsidRPr="005F388B" w:rsidRDefault="005F388B" w:rsidP="005F388B">
            <w:r>
              <w:t>Lancaster</w:t>
            </w:r>
            <w:r w:rsidR="00FA0210">
              <w:t xml:space="preserve"> -- </w:t>
            </w:r>
            <w:r>
              <w:t xml:space="preserve">State (wireless/prepaid </w:t>
            </w:r>
            <w:proofErr w:type="gramStart"/>
            <w:r>
              <w:t xml:space="preserve">wireless) </w:t>
            </w:r>
            <w:r w:rsidR="00FA0210">
              <w:t xml:space="preserve">  </w:t>
            </w:r>
            <w:proofErr w:type="gramEnd"/>
            <w:r w:rsidR="00FA0210">
              <w:t xml:space="preserve">          </w:t>
            </w:r>
            <w:r w:rsidRPr="005F388B">
              <w:t>$208,313.25</w:t>
            </w:r>
          </w:p>
          <w:p w14:paraId="43ADA93C" w14:textId="54A7C206" w:rsidR="005F388B" w:rsidRPr="005F388B" w:rsidRDefault="005F388B" w:rsidP="005F388B">
            <w:r w:rsidRPr="005F388B">
              <w:t xml:space="preserve">Local 911 Fees (Wireline/Landline and </w:t>
            </w:r>
            <w:proofErr w:type="gramStart"/>
            <w:r w:rsidRPr="005F388B">
              <w:t xml:space="preserve">VoIP) </w:t>
            </w:r>
            <w:r>
              <w:t xml:space="preserve">  </w:t>
            </w:r>
            <w:proofErr w:type="gramEnd"/>
            <w:r>
              <w:t xml:space="preserve">         </w:t>
            </w:r>
            <w:r w:rsidRPr="005F388B">
              <w:t>$</w:t>
            </w:r>
            <w:r>
              <w:t xml:space="preserve">    </w:t>
            </w:r>
            <w:r w:rsidRPr="005F388B">
              <w:t>6</w:t>
            </w:r>
            <w:r>
              <w:t>,</w:t>
            </w:r>
            <w:r w:rsidRPr="005F388B">
              <w:t>894.84</w:t>
            </w:r>
          </w:p>
          <w:p w14:paraId="40626A4E" w14:textId="6DB6AAD0" w:rsidR="005F388B" w:rsidRDefault="005F388B" w:rsidP="005F388B">
            <w:r w:rsidRPr="005F388B">
              <w:t xml:space="preserve">General Fund </w:t>
            </w:r>
            <w:r>
              <w:t>(</w:t>
            </w:r>
            <w:proofErr w:type="gramStart"/>
            <w:r>
              <w:t xml:space="preserve">City)   </w:t>
            </w:r>
            <w:proofErr w:type="gramEnd"/>
            <w:r>
              <w:t xml:space="preserve">                                                   </w:t>
            </w:r>
            <w:r w:rsidRPr="005F388B">
              <w:t>$858,591.91</w:t>
            </w:r>
          </w:p>
          <w:p w14:paraId="0D2C99DD" w14:textId="252D6296" w:rsidR="00736149" w:rsidRDefault="005F388B" w:rsidP="007541C4">
            <w:r>
              <w:t xml:space="preserve">(80% of </w:t>
            </w:r>
            <w:r w:rsidR="00335DD4">
              <w:t xml:space="preserve">9-1-1 costs </w:t>
            </w:r>
            <w:r>
              <w:t xml:space="preserve">paid with </w:t>
            </w:r>
            <w:r w:rsidR="00FA0210">
              <w:t xml:space="preserve">city </w:t>
            </w:r>
            <w:r>
              <w:t>general revenues.)</w:t>
            </w:r>
          </w:p>
          <w:p w14:paraId="592BDE72" w14:textId="03019FF9" w:rsidR="00513E2E" w:rsidRDefault="00513E2E" w:rsidP="007541C4"/>
          <w:p w14:paraId="7062BDCA" w14:textId="7A6250EC" w:rsidR="00513E2E" w:rsidRDefault="00513E2E" w:rsidP="007541C4">
            <w:r>
              <w:t xml:space="preserve">Town of Sunnyvale reported prepaying the town $313,340 for 9-1-1 dispatch pending collection of sufficient 9-1-1 </w:t>
            </w:r>
            <w:proofErr w:type="spellStart"/>
            <w:r>
              <w:t>reevenues</w:t>
            </w:r>
            <w:proofErr w:type="spellEnd"/>
            <w:r>
              <w:t>.</w:t>
            </w:r>
          </w:p>
          <w:p w14:paraId="243DB710" w14:textId="77777777" w:rsidR="005F388B" w:rsidRPr="00736149" w:rsidRDefault="005F388B" w:rsidP="007541C4"/>
          <w:p w14:paraId="35757382" w14:textId="4FA5B60A" w:rsidR="00335DD4" w:rsidRDefault="00060F45" w:rsidP="00736149">
            <w:r>
              <w:t xml:space="preserve">Portland -- </w:t>
            </w:r>
            <w:r w:rsidR="00A97331">
              <w:t xml:space="preserve">70% of 9-1-1 costs funded with city general funds; </w:t>
            </w:r>
            <w:r w:rsidR="00335DD4">
              <w:t>Plano -- 62% funded with city general revenues</w:t>
            </w:r>
            <w:r w:rsidR="00A97331">
              <w:t xml:space="preserve">; </w:t>
            </w:r>
          </w:p>
          <w:p w14:paraId="435C3CF1" w14:textId="058A7687" w:rsidR="00E76AC0" w:rsidRPr="00B75AAC" w:rsidRDefault="005F388B" w:rsidP="00A97331">
            <w:pPr>
              <w:rPr>
                <w:sz w:val="22"/>
                <w:szCs w:val="22"/>
              </w:rPr>
            </w:pPr>
            <w:r>
              <w:t xml:space="preserve">Garland </w:t>
            </w:r>
            <w:r w:rsidR="00FA0210">
              <w:t>-- 64%</w:t>
            </w:r>
            <w:r w:rsidR="00A97331">
              <w:t xml:space="preserve">; </w:t>
            </w:r>
            <w:r w:rsidR="00FA0210">
              <w:t>Richardson -- 31%</w:t>
            </w:r>
            <w:r w:rsidR="00A97331">
              <w:t xml:space="preserve">; </w:t>
            </w:r>
            <w:r w:rsidR="00FA0210">
              <w:t xml:space="preserve">University Park -- </w:t>
            </w:r>
            <w:r w:rsidR="00335DD4">
              <w:t>99%</w:t>
            </w:r>
            <w:r w:rsidR="00A97331">
              <w:t xml:space="preserve">; </w:t>
            </w:r>
            <w:r w:rsidR="00FA0210">
              <w:t>Rowlett -- 46% (</w:t>
            </w:r>
            <w:r w:rsidR="00D45936">
              <w:t>$415,571)</w:t>
            </w:r>
            <w:r w:rsidR="00A97331">
              <w:t>; Highland Park -- 90%</w:t>
            </w:r>
            <w:r w:rsidR="00D45936">
              <w:t>.</w:t>
            </w:r>
            <w:r w:rsidR="00A97331">
              <w:t xml:space="preserve"> Several other Municipal ECDs cited using general revenues but did not provide amounts or funding percentages.</w:t>
            </w:r>
            <w:r w:rsidR="00B4337B" w:rsidRPr="00B4337B">
              <w:rPr>
                <w:sz w:val="24"/>
                <w:szCs w:val="22"/>
                <w:highlight w:val="lightGray"/>
              </w:rPr>
              <w:fldChar w:fldCharType="end"/>
            </w:r>
          </w:p>
        </w:tc>
      </w:tr>
    </w:tbl>
    <w:p w14:paraId="7D6C85D8" w14:textId="77777777" w:rsidR="000410A2" w:rsidRDefault="000410A2">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625"/>
      </w:tblGrid>
      <w:tr w:rsidR="00417523" w:rsidRPr="00B75AAC" w14:paraId="0B8D9921" w14:textId="77777777" w:rsidTr="00417523">
        <w:trPr>
          <w:jc w:val="center"/>
        </w:trPr>
        <w:tc>
          <w:tcPr>
            <w:tcW w:w="9625" w:type="dxa"/>
            <w:shd w:val="clear" w:color="auto" w:fill="D9D9D9" w:themeFill="background1" w:themeFillShade="D9"/>
            <w:vAlign w:val="center"/>
          </w:tcPr>
          <w:p w14:paraId="4757BA29"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w:t>
            </w:r>
            <w:r w:rsidR="001F1C21">
              <w:rPr>
                <w:b/>
                <w:iCs/>
                <w:color w:val="000000"/>
                <w:sz w:val="22"/>
                <w:szCs w:val="22"/>
              </w:rPr>
              <w:t xml:space="preserve"> </w:t>
            </w:r>
            <w:r>
              <w:rPr>
                <w:b/>
                <w:iCs/>
                <w:color w:val="000000"/>
                <w:sz w:val="22"/>
                <w:szCs w:val="22"/>
              </w:rPr>
              <w:t>F4</w:t>
            </w:r>
          </w:p>
        </w:tc>
      </w:tr>
      <w:tr w:rsidR="00417523" w:rsidRPr="00B75AAC" w14:paraId="52E8503D" w14:textId="77777777" w:rsidTr="00417523">
        <w:trPr>
          <w:trHeight w:val="2348"/>
          <w:jc w:val="center"/>
        </w:trPr>
        <w:tc>
          <w:tcPr>
            <w:tcW w:w="9625" w:type="dxa"/>
          </w:tcPr>
          <w:p w14:paraId="52383F7C"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355B05FC" w14:textId="77777777" w:rsidR="000410A2" w:rsidRDefault="000410A2">
      <w:pPr>
        <w:spacing w:after="200" w:line="276" w:lineRule="auto"/>
        <w:rPr>
          <w:iCs/>
          <w:color w:val="000000"/>
          <w:sz w:val="22"/>
          <w:szCs w:val="22"/>
        </w:rPr>
      </w:pPr>
      <w:r>
        <w:rPr>
          <w:iCs/>
          <w:color w:val="000000"/>
          <w:sz w:val="22"/>
          <w:szCs w:val="22"/>
        </w:rPr>
        <w:br w:type="page"/>
      </w:r>
    </w:p>
    <w:p w14:paraId="00015584" w14:textId="77777777" w:rsidR="00070322" w:rsidRPr="00B75AAC" w:rsidRDefault="00070322">
      <w:pPr>
        <w:spacing w:after="200" w:line="276" w:lineRule="auto"/>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7074"/>
        <w:gridCol w:w="2394"/>
      </w:tblGrid>
      <w:tr w:rsidR="00E76AC0" w:rsidRPr="00B75AAC" w14:paraId="4D12C614" w14:textId="77777777" w:rsidTr="00E76AC0">
        <w:trPr>
          <w:jc w:val="center"/>
        </w:trPr>
        <w:tc>
          <w:tcPr>
            <w:tcW w:w="7074" w:type="dxa"/>
            <w:tcBorders>
              <w:top w:val="single" w:sz="4" w:space="0" w:color="auto"/>
              <w:bottom w:val="single" w:sz="4" w:space="0" w:color="auto"/>
              <w:right w:val="single" w:sz="4" w:space="0" w:color="auto"/>
            </w:tcBorders>
            <w:shd w:val="clear" w:color="auto" w:fill="D9D9D9" w:themeFill="background1" w:themeFillShade="D9"/>
            <w:vAlign w:val="center"/>
          </w:tcPr>
          <w:p w14:paraId="4E3A4893" w14:textId="77777777" w:rsidR="00E76AC0" w:rsidRPr="00B73517" w:rsidRDefault="00E76AC0" w:rsidP="00B73517">
            <w:pPr>
              <w:pStyle w:val="ListParagraph"/>
              <w:numPr>
                <w:ilvl w:val="0"/>
                <w:numId w:val="18"/>
              </w:numPr>
              <w:spacing w:after="120"/>
              <w:rPr>
                <w:b/>
                <w:sz w:val="22"/>
                <w:szCs w:val="22"/>
              </w:rPr>
            </w:pPr>
            <w:r w:rsidRPr="00B73517">
              <w:rPr>
                <w:b/>
                <w:sz w:val="22"/>
                <w:szCs w:val="22"/>
              </w:rPr>
              <w:t xml:space="preserve">Please provide an estimate of the proportional contribution from each funding source towards </w:t>
            </w:r>
            <w:r w:rsidR="00B73517" w:rsidRPr="00B73517">
              <w:rPr>
                <w:b/>
                <w:sz w:val="22"/>
                <w:szCs w:val="22"/>
              </w:rPr>
              <w:t xml:space="preserve">the </w:t>
            </w:r>
            <w:r w:rsidRPr="00B73517">
              <w:rPr>
                <w:b/>
                <w:sz w:val="22"/>
                <w:szCs w:val="22"/>
              </w:rPr>
              <w:t>total cost to support 911 in your state or jurisdiction.</w:t>
            </w:r>
          </w:p>
        </w:tc>
        <w:tc>
          <w:tcPr>
            <w:tcW w:w="2394" w:type="dxa"/>
            <w:tcBorders>
              <w:top w:val="single" w:sz="4" w:space="0" w:color="auto"/>
              <w:bottom w:val="single" w:sz="4" w:space="0" w:color="auto"/>
              <w:right w:val="single" w:sz="4" w:space="0" w:color="auto"/>
            </w:tcBorders>
            <w:shd w:val="clear" w:color="auto" w:fill="D9D9D9" w:themeFill="background1" w:themeFillShade="D9"/>
            <w:vAlign w:val="center"/>
          </w:tcPr>
          <w:p w14:paraId="2CFEFBE8" w14:textId="77777777" w:rsidR="00E76AC0" w:rsidRPr="00B73517" w:rsidRDefault="00E76AC0" w:rsidP="00B73517">
            <w:pPr>
              <w:pStyle w:val="NoSpacing"/>
              <w:jc w:val="center"/>
              <w:rPr>
                <w:rFonts w:ascii="Times New Roman" w:hAnsi="Times New Roman" w:cs="Times New Roman"/>
                <w:b/>
              </w:rPr>
            </w:pPr>
            <w:r w:rsidRPr="00B73517">
              <w:rPr>
                <w:rFonts w:ascii="Times New Roman" w:hAnsi="Times New Roman" w:cs="Times New Roman"/>
                <w:b/>
              </w:rPr>
              <w:t>Percent</w:t>
            </w:r>
          </w:p>
        </w:tc>
      </w:tr>
      <w:tr w:rsidR="00E76AC0" w:rsidRPr="00B75AAC" w14:paraId="56530225" w14:textId="77777777" w:rsidTr="00E76AC0">
        <w:trPr>
          <w:trHeight w:val="530"/>
          <w:jc w:val="center"/>
        </w:trPr>
        <w:tc>
          <w:tcPr>
            <w:tcW w:w="7074" w:type="dxa"/>
            <w:tcBorders>
              <w:top w:val="single" w:sz="4" w:space="0" w:color="auto"/>
              <w:bottom w:val="single" w:sz="4" w:space="0" w:color="auto"/>
              <w:right w:val="single" w:sz="4" w:space="0" w:color="auto"/>
            </w:tcBorders>
          </w:tcPr>
          <w:p w14:paraId="6445BC17" w14:textId="77777777" w:rsidR="00E76AC0" w:rsidRPr="00B75AAC" w:rsidRDefault="00E76AC0" w:rsidP="00E76AC0">
            <w:pPr>
              <w:pStyle w:val="BodyText"/>
              <w:rPr>
                <w:rFonts w:ascii="Times New Roman" w:hAnsi="Times New Roman" w:cs="Times New Roman"/>
              </w:rPr>
            </w:pPr>
            <w:r w:rsidRPr="00B75AAC">
              <w:rPr>
                <w:rFonts w:ascii="Times New Roman" w:hAnsi="Times New Roman" w:cs="Times New Roman"/>
                <w:szCs w:val="22"/>
              </w:rPr>
              <w:t>State 911 Fees</w:t>
            </w:r>
          </w:p>
        </w:tc>
        <w:tc>
          <w:tcPr>
            <w:tcW w:w="2394" w:type="dxa"/>
            <w:tcBorders>
              <w:top w:val="single" w:sz="4" w:space="0" w:color="auto"/>
              <w:bottom w:val="single" w:sz="4" w:space="0" w:color="auto"/>
              <w:right w:val="single" w:sz="4" w:space="0" w:color="auto"/>
            </w:tcBorders>
          </w:tcPr>
          <w:p w14:paraId="624D9B7D" w14:textId="63AA39CE" w:rsidR="00E76AC0" w:rsidRPr="00B75AAC" w:rsidRDefault="00B73A49" w:rsidP="00E76AC0">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E33E77">
              <w:rPr>
                <w:highlight w:val="lightGray"/>
              </w:rPr>
              <w:t>57.3</w:t>
            </w:r>
            <w:r w:rsidRPr="00B4337B">
              <w:rPr>
                <w:sz w:val="24"/>
                <w:szCs w:val="22"/>
                <w:highlight w:val="lightGray"/>
              </w:rPr>
              <w:fldChar w:fldCharType="end"/>
            </w:r>
          </w:p>
        </w:tc>
      </w:tr>
      <w:tr w:rsidR="00E76AC0" w:rsidRPr="00B75AAC" w14:paraId="0CCEB1C2" w14:textId="77777777" w:rsidTr="00E76AC0">
        <w:trPr>
          <w:trHeight w:val="674"/>
          <w:jc w:val="center"/>
        </w:trPr>
        <w:tc>
          <w:tcPr>
            <w:tcW w:w="7074" w:type="dxa"/>
            <w:tcBorders>
              <w:top w:val="single" w:sz="4" w:space="0" w:color="auto"/>
              <w:bottom w:val="single" w:sz="4" w:space="0" w:color="auto"/>
              <w:right w:val="single" w:sz="4" w:space="0" w:color="auto"/>
            </w:tcBorders>
          </w:tcPr>
          <w:p w14:paraId="49862952" w14:textId="77777777"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Local 911 Fees</w:t>
            </w:r>
          </w:p>
        </w:tc>
        <w:tc>
          <w:tcPr>
            <w:tcW w:w="2394" w:type="dxa"/>
            <w:tcBorders>
              <w:top w:val="single" w:sz="4" w:space="0" w:color="auto"/>
              <w:bottom w:val="single" w:sz="4" w:space="0" w:color="auto"/>
              <w:right w:val="single" w:sz="4" w:space="0" w:color="auto"/>
            </w:tcBorders>
          </w:tcPr>
          <w:p w14:paraId="3AEC0D80" w14:textId="15710F29" w:rsidR="00E76AC0" w:rsidRPr="00B75AAC" w:rsidRDefault="00B73A49" w:rsidP="00E76AC0">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764292">
              <w:rPr>
                <w:highlight w:val="lightGray"/>
              </w:rPr>
              <w:t>21.</w:t>
            </w:r>
            <w:r w:rsidR="00A0087F">
              <w:rPr>
                <w:highlight w:val="lightGray"/>
              </w:rPr>
              <w:t>3</w:t>
            </w:r>
            <w:r w:rsidRPr="00B4337B">
              <w:rPr>
                <w:sz w:val="24"/>
                <w:szCs w:val="22"/>
                <w:highlight w:val="lightGray"/>
              </w:rPr>
              <w:fldChar w:fldCharType="end"/>
            </w:r>
          </w:p>
        </w:tc>
      </w:tr>
      <w:tr w:rsidR="00E76AC0" w:rsidRPr="00B75AAC" w14:paraId="5DF6D033" w14:textId="77777777" w:rsidTr="00E76AC0">
        <w:trPr>
          <w:trHeight w:val="638"/>
          <w:jc w:val="center"/>
        </w:trPr>
        <w:tc>
          <w:tcPr>
            <w:tcW w:w="7074" w:type="dxa"/>
            <w:tcBorders>
              <w:top w:val="single" w:sz="4" w:space="0" w:color="auto"/>
              <w:right w:val="single" w:sz="4" w:space="0" w:color="auto"/>
            </w:tcBorders>
          </w:tcPr>
          <w:p w14:paraId="7086132D" w14:textId="77777777"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General Fund - State</w:t>
            </w:r>
          </w:p>
        </w:tc>
        <w:tc>
          <w:tcPr>
            <w:tcW w:w="2394" w:type="dxa"/>
            <w:tcBorders>
              <w:top w:val="single" w:sz="4" w:space="0" w:color="auto"/>
              <w:bottom w:val="single" w:sz="4" w:space="0" w:color="auto"/>
              <w:right w:val="single" w:sz="4" w:space="0" w:color="auto"/>
            </w:tcBorders>
          </w:tcPr>
          <w:p w14:paraId="629A8BEC" w14:textId="77777777" w:rsidR="00E76AC0" w:rsidRPr="00B75AAC" w:rsidRDefault="00B73A49" w:rsidP="00E76AC0">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E76AC0" w:rsidRPr="00B75AAC" w14:paraId="31BDC9D2" w14:textId="77777777" w:rsidTr="00B75AAC">
        <w:trPr>
          <w:trHeight w:val="432"/>
          <w:jc w:val="center"/>
        </w:trPr>
        <w:tc>
          <w:tcPr>
            <w:tcW w:w="7074" w:type="dxa"/>
            <w:tcBorders>
              <w:bottom w:val="single" w:sz="4" w:space="0" w:color="auto"/>
              <w:right w:val="single" w:sz="4" w:space="0" w:color="auto"/>
            </w:tcBorders>
          </w:tcPr>
          <w:p w14:paraId="609E0AD8" w14:textId="77777777"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General Fund - County</w:t>
            </w:r>
          </w:p>
        </w:tc>
        <w:tc>
          <w:tcPr>
            <w:tcW w:w="2394" w:type="dxa"/>
            <w:tcBorders>
              <w:top w:val="single" w:sz="4" w:space="0" w:color="auto"/>
              <w:bottom w:val="single" w:sz="4" w:space="0" w:color="auto"/>
              <w:right w:val="single" w:sz="4" w:space="0" w:color="auto"/>
            </w:tcBorders>
          </w:tcPr>
          <w:p w14:paraId="2A12E3E6" w14:textId="22B34FFB" w:rsidR="00E76AC0" w:rsidRPr="00B75AAC" w:rsidRDefault="00B73A49" w:rsidP="00E76AC0">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6E353C">
              <w:rPr>
                <w:highlight w:val="lightGray"/>
              </w:rPr>
              <w:t>21</w:t>
            </w:r>
            <w:r w:rsidRPr="00B4337B">
              <w:rPr>
                <w:sz w:val="24"/>
                <w:szCs w:val="22"/>
                <w:highlight w:val="lightGray"/>
              </w:rPr>
              <w:fldChar w:fldCharType="end"/>
            </w:r>
          </w:p>
        </w:tc>
      </w:tr>
      <w:tr w:rsidR="00E76AC0" w:rsidRPr="00B75AAC" w14:paraId="395A016D" w14:textId="77777777" w:rsidTr="00E76AC0">
        <w:trPr>
          <w:trHeight w:val="602"/>
          <w:jc w:val="center"/>
        </w:trPr>
        <w:tc>
          <w:tcPr>
            <w:tcW w:w="7074" w:type="dxa"/>
            <w:tcBorders>
              <w:top w:val="single" w:sz="4" w:space="0" w:color="auto"/>
              <w:bottom w:val="single" w:sz="4" w:space="0" w:color="auto"/>
              <w:right w:val="single" w:sz="4" w:space="0" w:color="auto"/>
            </w:tcBorders>
          </w:tcPr>
          <w:p w14:paraId="58F439E8" w14:textId="77777777"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Federal Grants</w:t>
            </w:r>
          </w:p>
        </w:tc>
        <w:tc>
          <w:tcPr>
            <w:tcW w:w="2394" w:type="dxa"/>
            <w:tcBorders>
              <w:top w:val="single" w:sz="4" w:space="0" w:color="auto"/>
              <w:bottom w:val="single" w:sz="4" w:space="0" w:color="auto"/>
              <w:right w:val="single" w:sz="4" w:space="0" w:color="auto"/>
            </w:tcBorders>
          </w:tcPr>
          <w:p w14:paraId="2C5E5119" w14:textId="1353B85B" w:rsidR="00E76AC0" w:rsidRPr="00B75AAC" w:rsidRDefault="00B73A49" w:rsidP="00E76AC0">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764292">
              <w:rPr>
                <w:highlight w:val="lightGray"/>
              </w:rPr>
              <w:t>00.4</w:t>
            </w:r>
            <w:r w:rsidRPr="00B4337B">
              <w:rPr>
                <w:sz w:val="24"/>
                <w:szCs w:val="22"/>
                <w:highlight w:val="lightGray"/>
              </w:rPr>
              <w:fldChar w:fldCharType="end"/>
            </w:r>
          </w:p>
        </w:tc>
      </w:tr>
      <w:tr w:rsidR="00E76AC0" w:rsidRPr="00B75AAC" w14:paraId="7530ED0A" w14:textId="77777777" w:rsidTr="00E76AC0">
        <w:trPr>
          <w:trHeight w:val="557"/>
          <w:jc w:val="center"/>
        </w:trPr>
        <w:tc>
          <w:tcPr>
            <w:tcW w:w="7074" w:type="dxa"/>
            <w:tcBorders>
              <w:top w:val="single" w:sz="4" w:space="0" w:color="auto"/>
              <w:bottom w:val="single" w:sz="4" w:space="0" w:color="auto"/>
              <w:right w:val="single" w:sz="4" w:space="0" w:color="auto"/>
            </w:tcBorders>
          </w:tcPr>
          <w:p w14:paraId="4CF5882A" w14:textId="77777777"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State Grants</w:t>
            </w:r>
          </w:p>
        </w:tc>
        <w:tc>
          <w:tcPr>
            <w:tcW w:w="2394" w:type="dxa"/>
            <w:tcBorders>
              <w:top w:val="single" w:sz="4" w:space="0" w:color="auto"/>
              <w:bottom w:val="single" w:sz="4" w:space="0" w:color="auto"/>
              <w:right w:val="single" w:sz="4" w:space="0" w:color="auto"/>
            </w:tcBorders>
          </w:tcPr>
          <w:p w14:paraId="02759DBC" w14:textId="77777777" w:rsidR="00E76AC0" w:rsidRPr="00B75AAC" w:rsidRDefault="00B73A49" w:rsidP="00E76AC0">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71029E3B" w14:textId="77777777" w:rsidR="00417523" w:rsidRDefault="00417523">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B75AAC" w14:paraId="389ECB66" w14:textId="77777777" w:rsidTr="00417523">
        <w:trPr>
          <w:jc w:val="center"/>
        </w:trPr>
        <w:tc>
          <w:tcPr>
            <w:tcW w:w="9535" w:type="dxa"/>
            <w:shd w:val="clear" w:color="auto" w:fill="D9D9D9" w:themeFill="background1" w:themeFillShade="D9"/>
            <w:vAlign w:val="center"/>
          </w:tcPr>
          <w:p w14:paraId="0C7D291C"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F5</w:t>
            </w:r>
          </w:p>
        </w:tc>
      </w:tr>
      <w:tr w:rsidR="00417523" w:rsidRPr="00B75AAC" w14:paraId="44B85A1E" w14:textId="77777777" w:rsidTr="00417523">
        <w:trPr>
          <w:trHeight w:val="4256"/>
          <w:jc w:val="center"/>
        </w:trPr>
        <w:tc>
          <w:tcPr>
            <w:tcW w:w="9535" w:type="dxa"/>
          </w:tcPr>
          <w:p w14:paraId="03113252" w14:textId="77777777" w:rsidR="002F78DD" w:rsidRDefault="00417523" w:rsidP="00B72EBD">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B72EBD" w:rsidRPr="00B72EBD">
              <w:t>Percentages of total cost to support 9-1-1 are derived from state and local 9-1-1 fee</w:t>
            </w:r>
            <w:r w:rsidR="006E353C">
              <w:t xml:space="preserve"> revenues (including state surcharge revenues) and federal grant reimbursements with each divided by the </w:t>
            </w:r>
            <w:r w:rsidR="00C439C7">
              <w:t>total cost to provide 9-1-1 service (FCC Question B.2.) The resulting quotients being the percentages listed in State 911 Fees</w:t>
            </w:r>
            <w:r w:rsidR="006E353C">
              <w:t xml:space="preserve">, Local 911 Fees, </w:t>
            </w:r>
            <w:r w:rsidR="00C439C7">
              <w:t xml:space="preserve">and Federal Grants, respectively. </w:t>
            </w:r>
          </w:p>
          <w:p w14:paraId="1328961A" w14:textId="77777777" w:rsidR="002F78DD" w:rsidRDefault="002F78DD" w:rsidP="00B72EBD"/>
          <w:p w14:paraId="3EEDD2AF" w14:textId="668C1800" w:rsidR="00417523" w:rsidRPr="00B75AAC" w:rsidRDefault="002F78DD" w:rsidP="002F78DD">
            <w:pPr>
              <w:rPr>
                <w:iCs/>
                <w:color w:val="000000"/>
                <w:sz w:val="22"/>
                <w:szCs w:val="22"/>
              </w:rPr>
            </w:pPr>
            <w:r>
              <w:t>General Fund - County reflects the remaining percentage amount and is exclusively derived, notwithstanding the listing, from City, rather than County, general funds. General Fund -- City/Municipality, however, is not one of the listed categories.</w:t>
            </w:r>
            <w:r w:rsidR="004A73A6">
              <w:t xml:space="preserve"> The 21% figure is a low percentage as the CSEC state 9-1-1 Program and most 772 ECDs preclude the use of 9-1-1 fees to pay expenses such as telecommunicators. The </w:t>
            </w:r>
            <w:r w:rsidR="00610A24">
              <w:t xml:space="preserve">cost of providing telecommunicators in these two program areas exist but are simply not captured in their costs of providing </w:t>
            </w:r>
            <w:r w:rsidR="004A73A6">
              <w:t xml:space="preserve">9-1-1 service (FCC Question B.2.). </w:t>
            </w:r>
            <w:r w:rsidR="00417523" w:rsidRPr="00B4337B">
              <w:rPr>
                <w:sz w:val="24"/>
                <w:szCs w:val="22"/>
                <w:highlight w:val="lightGray"/>
              </w:rPr>
              <w:fldChar w:fldCharType="end"/>
            </w:r>
          </w:p>
        </w:tc>
      </w:tr>
    </w:tbl>
    <w:p w14:paraId="6F6602DE" w14:textId="77777777" w:rsidR="00B02A26" w:rsidRDefault="00B02A26" w:rsidP="00417523">
      <w:pPr>
        <w:spacing w:after="120"/>
        <w:rPr>
          <w:iCs/>
          <w:color w:val="000000"/>
          <w:sz w:val="22"/>
          <w:szCs w:val="22"/>
        </w:rPr>
      </w:pPr>
    </w:p>
    <w:p w14:paraId="3788F3E9" w14:textId="77777777" w:rsidR="00417523" w:rsidRPr="00B75AAC" w:rsidRDefault="00417523" w:rsidP="00417523">
      <w:pPr>
        <w:spacing w:after="120"/>
        <w:rPr>
          <w:iCs/>
          <w:color w:val="000000"/>
          <w:sz w:val="22"/>
          <w:szCs w:val="22"/>
        </w:rPr>
      </w:pPr>
    </w:p>
    <w:p w14:paraId="1C0215D4" w14:textId="77777777" w:rsidR="00E915D8" w:rsidRPr="00B75AAC" w:rsidRDefault="00E915D8" w:rsidP="00351A7C">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Description of Diversion or Transfer of 911/E911 Fees for Other Uses</w:t>
      </w:r>
    </w:p>
    <w:p w14:paraId="170C13E0" w14:textId="77777777" w:rsidR="00E915D8" w:rsidRPr="00B75AAC" w:rsidRDefault="00E915D8" w:rsidP="00B02A26">
      <w:pPr>
        <w:spacing w:after="120"/>
        <w:ind w:left="36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2484"/>
        <w:gridCol w:w="3600"/>
        <w:gridCol w:w="1692"/>
        <w:gridCol w:w="1692"/>
      </w:tblGrid>
      <w:tr w:rsidR="003B1BBD" w:rsidRPr="00B75AAC" w14:paraId="1D17B7E5" w14:textId="77777777" w:rsidTr="00162296">
        <w:trPr>
          <w:jc w:val="center"/>
        </w:trPr>
        <w:tc>
          <w:tcPr>
            <w:tcW w:w="6084"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45633225" w14:textId="77777777" w:rsidR="003B1BBD" w:rsidRPr="00B75AAC" w:rsidRDefault="003B1BBD" w:rsidP="00162296">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9879102" w14:textId="77777777" w:rsidR="003B1BBD" w:rsidRPr="00B75AAC" w:rsidRDefault="003B1BBD" w:rsidP="00162296">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D2ABDB" w14:textId="77777777" w:rsidR="003B1BBD" w:rsidRPr="00B75AAC" w:rsidRDefault="003B1BBD" w:rsidP="00162296">
            <w:pPr>
              <w:spacing w:before="120"/>
              <w:jc w:val="center"/>
              <w:rPr>
                <w:b/>
                <w:sz w:val="22"/>
                <w:szCs w:val="22"/>
              </w:rPr>
            </w:pPr>
            <w:r w:rsidRPr="00B75AAC">
              <w:rPr>
                <w:b/>
                <w:sz w:val="22"/>
                <w:szCs w:val="22"/>
              </w:rPr>
              <w:t>No</w:t>
            </w:r>
          </w:p>
        </w:tc>
      </w:tr>
      <w:tr w:rsidR="003B1BBD" w:rsidRPr="00B75AAC" w14:paraId="1DBFC9D5" w14:textId="77777777" w:rsidTr="00162296">
        <w:trPr>
          <w:trHeight w:val="1034"/>
          <w:jc w:val="center"/>
        </w:trPr>
        <w:tc>
          <w:tcPr>
            <w:tcW w:w="6084" w:type="dxa"/>
            <w:gridSpan w:val="2"/>
            <w:tcBorders>
              <w:top w:val="single" w:sz="4" w:space="0" w:color="auto"/>
              <w:bottom w:val="single" w:sz="4" w:space="0" w:color="auto"/>
              <w:right w:val="single" w:sz="4" w:space="0" w:color="auto"/>
            </w:tcBorders>
          </w:tcPr>
          <w:p w14:paraId="31F67CAC" w14:textId="17C4C9C3" w:rsidR="003B1BBD" w:rsidRPr="00B75AAC" w:rsidRDefault="003B1BBD" w:rsidP="002F26CA">
            <w:pPr>
              <w:numPr>
                <w:ilvl w:val="0"/>
                <w:numId w:val="20"/>
              </w:numPr>
              <w:spacing w:after="120"/>
              <w:rPr>
                <w:b/>
                <w:sz w:val="22"/>
                <w:szCs w:val="22"/>
              </w:rPr>
            </w:pPr>
            <w:r w:rsidRPr="00B75AAC">
              <w:rPr>
                <w:b/>
                <w:iCs/>
                <w:color w:val="000000"/>
                <w:sz w:val="22"/>
                <w:szCs w:val="22"/>
              </w:rPr>
              <w:t xml:space="preserve">In the annual period ending </w:t>
            </w:r>
            <w:r w:rsidR="008C2193">
              <w:rPr>
                <w:b/>
                <w:iCs/>
                <w:color w:val="000000"/>
                <w:sz w:val="22"/>
                <w:szCs w:val="22"/>
              </w:rPr>
              <w:t xml:space="preserve">December 31, </w:t>
            </w:r>
            <w:r w:rsidR="00623CAB">
              <w:rPr>
                <w:b/>
                <w:iCs/>
                <w:color w:val="000000"/>
                <w:sz w:val="22"/>
                <w:szCs w:val="22"/>
              </w:rPr>
              <w:t>2020</w:t>
            </w:r>
            <w:r w:rsidRPr="00B75AAC">
              <w:rPr>
                <w:b/>
                <w:iCs/>
                <w:color w:val="000000"/>
                <w:sz w:val="22"/>
                <w:szCs w:val="22"/>
              </w:rPr>
              <w:t xml:space="preserve">, were funds collected for 911 or E911 purposes in your state or jurisdiction made available or used solely for </w:t>
            </w:r>
            <w:r w:rsidR="002F26CA">
              <w:rPr>
                <w:b/>
                <w:iCs/>
                <w:color w:val="000000"/>
                <w:sz w:val="22"/>
                <w:szCs w:val="22"/>
              </w:rPr>
              <w:t xml:space="preserve">the </w:t>
            </w:r>
            <w:r w:rsidRPr="00B75AAC">
              <w:rPr>
                <w:b/>
                <w:iCs/>
                <w:color w:val="000000"/>
                <w:sz w:val="22"/>
                <w:szCs w:val="22"/>
              </w:rPr>
              <w:t>purposes designated by the funding mechanism?</w:t>
            </w:r>
            <w:r w:rsidRPr="00B75AAC">
              <w:rPr>
                <w:iCs/>
                <w:color w:val="000000"/>
                <w:sz w:val="22"/>
                <w:szCs w:val="22"/>
              </w:rPr>
              <w:t xml:space="preserve">  </w:t>
            </w:r>
            <w:r w:rsidRPr="00B75AAC">
              <w:rPr>
                <w:i/>
                <w:iCs/>
                <w:color w:val="000000"/>
                <w:sz w:val="22"/>
                <w:szCs w:val="22"/>
              </w:rPr>
              <w:t>Check one</w:t>
            </w:r>
            <w:r w:rsidRPr="00B75AAC">
              <w:rPr>
                <w:iCs/>
                <w:color w:val="000000"/>
                <w:sz w:val="22"/>
                <w:szCs w:val="22"/>
              </w:rPr>
              <w:t>.</w:t>
            </w:r>
          </w:p>
        </w:tc>
        <w:tc>
          <w:tcPr>
            <w:tcW w:w="1692" w:type="dxa"/>
            <w:tcBorders>
              <w:top w:val="single" w:sz="4" w:space="0" w:color="auto"/>
              <w:left w:val="single" w:sz="4" w:space="0" w:color="auto"/>
              <w:bottom w:val="single" w:sz="4" w:space="0" w:color="auto"/>
              <w:right w:val="single" w:sz="4" w:space="0" w:color="auto"/>
            </w:tcBorders>
            <w:vAlign w:val="center"/>
          </w:tcPr>
          <w:p w14:paraId="581999F7" w14:textId="65D3D673" w:rsidR="003B1BBD" w:rsidRPr="00B75AAC" w:rsidRDefault="002E6D11"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ed/>
                  </w:checkBox>
                </w:ffData>
              </w:fldChar>
            </w:r>
            <w:r>
              <w:rPr>
                <w:rFonts w:ascii="Times New Roman" w:hAnsi="Times New Roman" w:cs="Times New Roman"/>
                <w:b/>
                <w:szCs w:val="22"/>
              </w:rPr>
              <w:instrText xml:space="preserve"> FORMCHECKBOX </w:instrText>
            </w:r>
            <w:r w:rsidR="00B72EBD">
              <w:rPr>
                <w:rFonts w:ascii="Times New Roman" w:hAnsi="Times New Roman" w:cs="Times New Roman"/>
                <w:b/>
                <w:szCs w:val="22"/>
              </w:rPr>
            </w:r>
            <w:r w:rsidR="00EA5133">
              <w:rPr>
                <w:rFonts w:ascii="Times New Roman" w:hAnsi="Times New Roman" w:cs="Times New Roman"/>
                <w:b/>
                <w:szCs w:val="22"/>
              </w:rPr>
              <w:fldChar w:fldCharType="separate"/>
            </w:r>
            <w:r>
              <w:rPr>
                <w:rFonts w:ascii="Times New Roman" w:hAnsi="Times New Roman" w:cs="Times New Roman"/>
                <w:b/>
                <w:szCs w:val="22"/>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69347D82" w14:textId="77777777" w:rsidR="003B1BBD" w:rsidRPr="00B75AAC" w:rsidRDefault="002E6D11"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Box>
                </w:ffData>
              </w:fldChar>
            </w:r>
            <w:r>
              <w:rPr>
                <w:rFonts w:ascii="Times New Roman" w:hAnsi="Times New Roman" w:cs="Times New Roman"/>
                <w:b/>
                <w:szCs w:val="22"/>
              </w:rPr>
              <w:instrText xml:space="preserve"> FORMCHECKBOX </w:instrText>
            </w:r>
            <w:r w:rsidR="00EA5133">
              <w:rPr>
                <w:rFonts w:ascii="Times New Roman" w:hAnsi="Times New Roman" w:cs="Times New Roman"/>
                <w:b/>
                <w:szCs w:val="22"/>
              </w:rPr>
            </w:r>
            <w:r w:rsidR="00EA5133">
              <w:rPr>
                <w:rFonts w:ascii="Times New Roman" w:hAnsi="Times New Roman" w:cs="Times New Roman"/>
                <w:b/>
                <w:szCs w:val="22"/>
              </w:rPr>
              <w:fldChar w:fldCharType="separate"/>
            </w:r>
            <w:r>
              <w:rPr>
                <w:rFonts w:ascii="Times New Roman" w:hAnsi="Times New Roman" w:cs="Times New Roman"/>
                <w:b/>
                <w:szCs w:val="22"/>
              </w:rPr>
              <w:fldChar w:fldCharType="end"/>
            </w:r>
          </w:p>
        </w:tc>
      </w:tr>
      <w:tr w:rsidR="003B1BBD" w:rsidRPr="00B75AAC" w14:paraId="0591460F" w14:textId="77777777" w:rsidTr="00162296">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14:paraId="61AEAF8B" w14:textId="77777777" w:rsidR="003B1BBD" w:rsidRPr="00B75AAC" w:rsidRDefault="00351A7C" w:rsidP="00B45EB9">
            <w:pPr>
              <w:spacing w:before="120"/>
              <w:rPr>
                <w:b/>
                <w:sz w:val="22"/>
                <w:szCs w:val="22"/>
              </w:rPr>
            </w:pPr>
            <w:r w:rsidRPr="00B75AAC">
              <w:rPr>
                <w:b/>
                <w:sz w:val="22"/>
                <w:szCs w:val="22"/>
              </w:rPr>
              <w:t>1</w:t>
            </w:r>
            <w:r w:rsidR="003B1BBD" w:rsidRPr="00B75AAC">
              <w:rPr>
                <w:b/>
                <w:sz w:val="22"/>
                <w:szCs w:val="22"/>
              </w:rPr>
              <w:t>a.</w:t>
            </w:r>
            <w:r w:rsidR="003B1BBD" w:rsidRPr="00B75AAC">
              <w:rPr>
                <w:iCs/>
                <w:color w:val="000000"/>
                <w:sz w:val="22"/>
                <w:szCs w:val="22"/>
              </w:rPr>
              <w:t xml:space="preserve"> </w:t>
            </w:r>
            <w:r w:rsidR="00216EF5" w:rsidRPr="00B75AAC">
              <w:rPr>
                <w:b/>
                <w:iCs/>
                <w:color w:val="000000"/>
                <w:sz w:val="22"/>
                <w:szCs w:val="22"/>
              </w:rPr>
              <w:t>If N</w:t>
            </w:r>
            <w:r w:rsidR="00B45EB9">
              <w:rPr>
                <w:b/>
                <w:iCs/>
                <w:color w:val="000000"/>
                <w:sz w:val="22"/>
                <w:szCs w:val="22"/>
              </w:rPr>
              <w:t>O</w:t>
            </w:r>
            <w:r w:rsidR="00216EF5" w:rsidRPr="00B75AAC">
              <w:rPr>
                <w:b/>
                <w:iCs/>
                <w:color w:val="000000"/>
                <w:sz w:val="22"/>
                <w:szCs w:val="22"/>
              </w:rPr>
              <w:t>, please identify what amount of funds collected for 911 or E911 purposes were made available or used for any purposes other than the ones designated by the funding mechanism or used for purposes otherwise unrelated to 911 or E911 implementation or support, including any funds transferred, loaned, or otherwise used for the state's general fund.  Along with identifying the amount, please include a statement identifying the non-related purposes for which the collected 911 or E911 funds were made available or used.</w:t>
            </w:r>
          </w:p>
        </w:tc>
      </w:tr>
      <w:tr w:rsidR="00216EF5" w:rsidRPr="00B75AAC" w14:paraId="1EB86F0E" w14:textId="77777777" w:rsidTr="00216EF5">
        <w:trPr>
          <w:trHeight w:val="220"/>
          <w:jc w:val="center"/>
        </w:trPr>
        <w:tc>
          <w:tcPr>
            <w:tcW w:w="2484" w:type="dxa"/>
            <w:tcBorders>
              <w:top w:val="single" w:sz="4" w:space="0" w:color="auto"/>
              <w:bottom w:val="single" w:sz="4" w:space="0" w:color="auto"/>
              <w:right w:val="single" w:sz="4" w:space="0" w:color="auto"/>
            </w:tcBorders>
            <w:shd w:val="clear" w:color="auto" w:fill="F2F2F2" w:themeFill="background1" w:themeFillShade="F2"/>
            <w:vAlign w:val="center"/>
          </w:tcPr>
          <w:p w14:paraId="313969C5" w14:textId="77777777" w:rsidR="00216EF5" w:rsidRPr="00B75AAC" w:rsidRDefault="00216EF5" w:rsidP="00216EF5">
            <w:pPr>
              <w:pStyle w:val="BodyText"/>
              <w:jc w:val="center"/>
              <w:rPr>
                <w:rFonts w:ascii="Times New Roman" w:hAnsi="Times New Roman" w:cs="Times New Roman"/>
                <w:b/>
              </w:rPr>
            </w:pPr>
            <w:r w:rsidRPr="00B75AAC">
              <w:rPr>
                <w:rFonts w:ascii="Times New Roman" w:hAnsi="Times New Roman" w:cs="Times New Roman"/>
                <w:b/>
              </w:rPr>
              <w:t>Amount of Funds ($)</w:t>
            </w:r>
          </w:p>
        </w:tc>
        <w:tc>
          <w:tcPr>
            <w:tcW w:w="6984" w:type="dxa"/>
            <w:gridSpan w:val="3"/>
            <w:tcBorders>
              <w:top w:val="single" w:sz="4" w:space="0" w:color="auto"/>
              <w:bottom w:val="single" w:sz="4" w:space="0" w:color="auto"/>
              <w:right w:val="single" w:sz="4" w:space="0" w:color="auto"/>
            </w:tcBorders>
            <w:shd w:val="clear" w:color="auto" w:fill="F2F2F2" w:themeFill="background1" w:themeFillShade="F2"/>
            <w:vAlign w:val="center"/>
          </w:tcPr>
          <w:p w14:paraId="029B6683" w14:textId="77777777" w:rsidR="00216EF5" w:rsidRPr="00B75AAC" w:rsidRDefault="00216EF5" w:rsidP="00B73517">
            <w:pPr>
              <w:pStyle w:val="BodyText"/>
              <w:rPr>
                <w:rFonts w:ascii="Times New Roman" w:hAnsi="Times New Roman" w:cs="Times New Roman"/>
                <w:b/>
              </w:rPr>
            </w:pPr>
            <w:r w:rsidRPr="00B75AAC">
              <w:rPr>
                <w:rFonts w:ascii="Times New Roman" w:hAnsi="Times New Roman" w:cs="Times New Roman"/>
                <w:b/>
              </w:rPr>
              <w:t xml:space="preserve">Identify the non-related purpose(s) for which the 911/E911 funds were used.  </w:t>
            </w:r>
            <w:r w:rsidRPr="00B75AAC">
              <w:rPr>
                <w:rFonts w:ascii="Times New Roman" w:hAnsi="Times New Roman" w:cs="Times New Roman"/>
                <w:b/>
                <w:sz w:val="18"/>
                <w:szCs w:val="18"/>
              </w:rPr>
              <w:t>(</w:t>
            </w:r>
            <w:r w:rsidRPr="00B75AAC">
              <w:rPr>
                <w:rFonts w:ascii="Times New Roman" w:hAnsi="Times New Roman" w:cs="Times New Roman"/>
                <w:b/>
                <w:i/>
                <w:sz w:val="18"/>
                <w:szCs w:val="18"/>
              </w:rPr>
              <w:t>Add lines as necessary</w:t>
            </w:r>
            <w:r w:rsidRPr="00B75AAC">
              <w:rPr>
                <w:rFonts w:ascii="Times New Roman" w:hAnsi="Times New Roman" w:cs="Times New Roman"/>
                <w:b/>
                <w:sz w:val="18"/>
                <w:szCs w:val="18"/>
              </w:rPr>
              <w:t>)</w:t>
            </w:r>
          </w:p>
        </w:tc>
      </w:tr>
      <w:tr w:rsidR="00216EF5" w:rsidRPr="00B75AAC" w14:paraId="03540BAD" w14:textId="77777777" w:rsidTr="00216EF5">
        <w:trPr>
          <w:trHeight w:val="219"/>
          <w:jc w:val="center"/>
        </w:trPr>
        <w:tc>
          <w:tcPr>
            <w:tcW w:w="2484" w:type="dxa"/>
            <w:tcBorders>
              <w:top w:val="single" w:sz="4" w:space="0" w:color="auto"/>
              <w:bottom w:val="single" w:sz="4" w:space="0" w:color="auto"/>
              <w:right w:val="single" w:sz="4" w:space="0" w:color="auto"/>
            </w:tcBorders>
          </w:tcPr>
          <w:p w14:paraId="24894029"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6984" w:type="dxa"/>
            <w:gridSpan w:val="3"/>
            <w:tcBorders>
              <w:top w:val="single" w:sz="4" w:space="0" w:color="auto"/>
              <w:bottom w:val="single" w:sz="4" w:space="0" w:color="auto"/>
              <w:right w:val="single" w:sz="4" w:space="0" w:color="auto"/>
            </w:tcBorders>
          </w:tcPr>
          <w:p w14:paraId="406F27BB"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216EF5" w:rsidRPr="00B75AAC" w14:paraId="6001FAE7" w14:textId="77777777" w:rsidTr="00216EF5">
        <w:trPr>
          <w:trHeight w:val="219"/>
          <w:jc w:val="center"/>
        </w:trPr>
        <w:tc>
          <w:tcPr>
            <w:tcW w:w="2484" w:type="dxa"/>
            <w:tcBorders>
              <w:top w:val="single" w:sz="4" w:space="0" w:color="auto"/>
              <w:bottom w:val="single" w:sz="4" w:space="0" w:color="auto"/>
              <w:right w:val="single" w:sz="4" w:space="0" w:color="auto"/>
            </w:tcBorders>
          </w:tcPr>
          <w:p w14:paraId="4A509E0D"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6984" w:type="dxa"/>
            <w:gridSpan w:val="3"/>
            <w:tcBorders>
              <w:top w:val="single" w:sz="4" w:space="0" w:color="auto"/>
              <w:bottom w:val="single" w:sz="4" w:space="0" w:color="auto"/>
              <w:right w:val="single" w:sz="4" w:space="0" w:color="auto"/>
            </w:tcBorders>
          </w:tcPr>
          <w:p w14:paraId="11CC2707"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216EF5" w:rsidRPr="00B75AAC" w14:paraId="622425AF" w14:textId="77777777" w:rsidTr="00216EF5">
        <w:trPr>
          <w:trHeight w:val="219"/>
          <w:jc w:val="center"/>
        </w:trPr>
        <w:tc>
          <w:tcPr>
            <w:tcW w:w="2484" w:type="dxa"/>
            <w:tcBorders>
              <w:top w:val="single" w:sz="4" w:space="0" w:color="auto"/>
              <w:bottom w:val="single" w:sz="4" w:space="0" w:color="auto"/>
              <w:right w:val="single" w:sz="4" w:space="0" w:color="auto"/>
            </w:tcBorders>
          </w:tcPr>
          <w:p w14:paraId="47035512"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6984" w:type="dxa"/>
            <w:gridSpan w:val="3"/>
            <w:tcBorders>
              <w:top w:val="single" w:sz="4" w:space="0" w:color="auto"/>
              <w:bottom w:val="single" w:sz="4" w:space="0" w:color="auto"/>
              <w:right w:val="single" w:sz="4" w:space="0" w:color="auto"/>
            </w:tcBorders>
          </w:tcPr>
          <w:p w14:paraId="65E3759E"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216EF5" w:rsidRPr="00B75AAC" w14:paraId="1DBF2C7B" w14:textId="77777777" w:rsidTr="00216EF5">
        <w:trPr>
          <w:trHeight w:val="219"/>
          <w:jc w:val="center"/>
        </w:trPr>
        <w:tc>
          <w:tcPr>
            <w:tcW w:w="2484" w:type="dxa"/>
            <w:tcBorders>
              <w:top w:val="single" w:sz="4" w:space="0" w:color="auto"/>
              <w:bottom w:val="single" w:sz="4" w:space="0" w:color="auto"/>
              <w:right w:val="single" w:sz="4" w:space="0" w:color="auto"/>
            </w:tcBorders>
          </w:tcPr>
          <w:p w14:paraId="1FC68B02"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6984" w:type="dxa"/>
            <w:gridSpan w:val="3"/>
            <w:tcBorders>
              <w:top w:val="single" w:sz="4" w:space="0" w:color="auto"/>
              <w:bottom w:val="single" w:sz="4" w:space="0" w:color="auto"/>
              <w:right w:val="single" w:sz="4" w:space="0" w:color="auto"/>
            </w:tcBorders>
          </w:tcPr>
          <w:p w14:paraId="1ECF9CCD"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216EF5" w:rsidRPr="00B75AAC" w14:paraId="5E9562E7" w14:textId="77777777" w:rsidTr="00216EF5">
        <w:trPr>
          <w:trHeight w:val="219"/>
          <w:jc w:val="center"/>
        </w:trPr>
        <w:tc>
          <w:tcPr>
            <w:tcW w:w="2484" w:type="dxa"/>
            <w:tcBorders>
              <w:top w:val="single" w:sz="4" w:space="0" w:color="auto"/>
              <w:right w:val="single" w:sz="4" w:space="0" w:color="auto"/>
            </w:tcBorders>
          </w:tcPr>
          <w:p w14:paraId="4A1A3383"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6984" w:type="dxa"/>
            <w:gridSpan w:val="3"/>
            <w:tcBorders>
              <w:top w:val="single" w:sz="4" w:space="0" w:color="auto"/>
              <w:right w:val="single" w:sz="4" w:space="0" w:color="auto"/>
            </w:tcBorders>
          </w:tcPr>
          <w:p w14:paraId="6A3717B5"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24002431" w14:textId="77777777" w:rsidR="00417523" w:rsidRPr="00B75AAC" w:rsidRDefault="00417523">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B75AAC" w14:paraId="2866794D" w14:textId="77777777" w:rsidTr="00417523">
        <w:trPr>
          <w:jc w:val="center"/>
        </w:trPr>
        <w:tc>
          <w:tcPr>
            <w:tcW w:w="9535" w:type="dxa"/>
            <w:shd w:val="clear" w:color="auto" w:fill="D9D9D9" w:themeFill="background1" w:themeFillShade="D9"/>
            <w:vAlign w:val="center"/>
          </w:tcPr>
          <w:p w14:paraId="34793156"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G1</w:t>
            </w:r>
          </w:p>
        </w:tc>
      </w:tr>
      <w:tr w:rsidR="00417523" w:rsidRPr="00B75AAC" w14:paraId="3356D0DB" w14:textId="77777777" w:rsidTr="00417523">
        <w:trPr>
          <w:trHeight w:val="2798"/>
          <w:jc w:val="center"/>
        </w:trPr>
        <w:tc>
          <w:tcPr>
            <w:tcW w:w="9535" w:type="dxa"/>
          </w:tcPr>
          <w:p w14:paraId="7E483644"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249728AB" w14:textId="77777777" w:rsidR="00877B92" w:rsidRPr="00B75AAC" w:rsidRDefault="00877B92">
      <w:pPr>
        <w:spacing w:after="200" w:line="276" w:lineRule="auto"/>
        <w:rPr>
          <w:iCs/>
          <w:color w:val="000000"/>
          <w:sz w:val="22"/>
          <w:szCs w:val="22"/>
        </w:rPr>
      </w:pPr>
    </w:p>
    <w:p w14:paraId="55FFEA0F" w14:textId="77777777" w:rsidR="003B1BBD" w:rsidRPr="00B75AAC" w:rsidRDefault="003B1BBD" w:rsidP="003C5278">
      <w:pPr>
        <w:spacing w:after="120"/>
        <w:rPr>
          <w:iCs/>
          <w:color w:val="000000"/>
          <w:sz w:val="22"/>
          <w:szCs w:val="22"/>
        </w:rPr>
      </w:pPr>
    </w:p>
    <w:p w14:paraId="55C3154B" w14:textId="77777777" w:rsidR="002020F0" w:rsidRPr="00B75AAC" w:rsidRDefault="002020F0" w:rsidP="00351A7C">
      <w:pPr>
        <w:pStyle w:val="ListParagraph"/>
        <w:numPr>
          <w:ilvl w:val="0"/>
          <w:numId w:val="13"/>
        </w:numPr>
        <w:tabs>
          <w:tab w:val="left" w:pos="630"/>
        </w:tabs>
        <w:spacing w:after="120"/>
        <w:rPr>
          <w:sz w:val="22"/>
          <w:szCs w:val="22"/>
        </w:rPr>
      </w:pPr>
      <w:r w:rsidRPr="00B75AAC">
        <w:rPr>
          <w:b/>
          <w:sz w:val="22"/>
          <w:szCs w:val="22"/>
          <w:u w:val="single"/>
        </w:rPr>
        <w:t xml:space="preserve">Oversight and Auditing of Collection and Use of </w:t>
      </w:r>
      <w:r w:rsidR="00A11514" w:rsidRPr="00B75AAC">
        <w:rPr>
          <w:b/>
          <w:sz w:val="22"/>
          <w:szCs w:val="22"/>
          <w:u w:val="single"/>
        </w:rPr>
        <w:t xml:space="preserve">911/E911 </w:t>
      </w:r>
      <w:r w:rsidRPr="00B75AAC">
        <w:rPr>
          <w:b/>
          <w:sz w:val="22"/>
          <w:szCs w:val="22"/>
          <w:u w:val="single"/>
        </w:rPr>
        <w:t>Fees</w:t>
      </w:r>
    </w:p>
    <w:p w14:paraId="3814C1E7" w14:textId="77777777" w:rsidR="00816CED" w:rsidRPr="00B75AAC" w:rsidRDefault="00816CED" w:rsidP="002020F0">
      <w:pPr>
        <w:spacing w:after="120"/>
        <w:ind w:left="36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B1BBD" w:rsidRPr="00B75AAC" w14:paraId="415DA7FF" w14:textId="77777777" w:rsidTr="00162296">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0F5F84BA" w14:textId="77777777" w:rsidR="003B1BBD" w:rsidRPr="00B75AAC" w:rsidRDefault="003B1BBD" w:rsidP="00162296">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7383D3" w14:textId="77777777" w:rsidR="003B1BBD" w:rsidRPr="00B75AAC" w:rsidRDefault="003B1BBD" w:rsidP="00162296">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0950E98" w14:textId="77777777" w:rsidR="003B1BBD" w:rsidRPr="00B75AAC" w:rsidRDefault="003B1BBD" w:rsidP="00162296">
            <w:pPr>
              <w:spacing w:before="120"/>
              <w:jc w:val="center"/>
              <w:rPr>
                <w:b/>
                <w:sz w:val="22"/>
                <w:szCs w:val="22"/>
              </w:rPr>
            </w:pPr>
            <w:r w:rsidRPr="00B75AAC">
              <w:rPr>
                <w:b/>
                <w:sz w:val="22"/>
                <w:szCs w:val="22"/>
              </w:rPr>
              <w:t>No</w:t>
            </w:r>
          </w:p>
        </w:tc>
      </w:tr>
      <w:tr w:rsidR="003B1BBD" w:rsidRPr="00B75AAC" w14:paraId="4F94B1C6" w14:textId="77777777" w:rsidTr="00162296">
        <w:trPr>
          <w:trHeight w:val="1034"/>
          <w:jc w:val="center"/>
        </w:trPr>
        <w:tc>
          <w:tcPr>
            <w:tcW w:w="6084" w:type="dxa"/>
            <w:tcBorders>
              <w:top w:val="single" w:sz="4" w:space="0" w:color="auto"/>
              <w:bottom w:val="single" w:sz="4" w:space="0" w:color="auto"/>
              <w:right w:val="single" w:sz="4" w:space="0" w:color="auto"/>
            </w:tcBorders>
          </w:tcPr>
          <w:p w14:paraId="4102C61E" w14:textId="77777777" w:rsidR="003B1BBD" w:rsidRPr="00B75AAC" w:rsidRDefault="003B1BBD" w:rsidP="00351A7C">
            <w:pPr>
              <w:numPr>
                <w:ilvl w:val="0"/>
                <w:numId w:val="21"/>
              </w:numPr>
              <w:spacing w:after="120"/>
              <w:rPr>
                <w:b/>
                <w:sz w:val="22"/>
                <w:szCs w:val="22"/>
              </w:rPr>
            </w:pPr>
            <w:r w:rsidRPr="00B75AAC">
              <w:rPr>
                <w:b/>
                <w:iCs/>
                <w:color w:val="000000"/>
                <w:sz w:val="22"/>
                <w:szCs w:val="22"/>
              </w:rPr>
              <w:t>Has your state established any oversight or auditing mechanisms or procedures to determine whether collected funds have been made available or used for the purposes designated by the funding mechanism or otherwise used to implement or support 911?</w:t>
            </w:r>
            <w:r w:rsidRPr="00B75AAC">
              <w:rPr>
                <w:iCs/>
                <w:color w:val="000000"/>
                <w:sz w:val="22"/>
                <w:szCs w:val="22"/>
              </w:rPr>
              <w:t xml:space="preserve">  </w:t>
            </w:r>
            <w:r w:rsidRPr="00B75AAC">
              <w:rPr>
                <w:i/>
                <w:iCs/>
                <w:color w:val="000000"/>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227736A1" w14:textId="02BCEEB0" w:rsidR="003B1BBD" w:rsidRPr="00B75AAC" w:rsidRDefault="002E6D11"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ed/>
                  </w:checkBox>
                </w:ffData>
              </w:fldChar>
            </w:r>
            <w:r>
              <w:rPr>
                <w:rFonts w:ascii="Times New Roman" w:hAnsi="Times New Roman" w:cs="Times New Roman"/>
                <w:b/>
                <w:szCs w:val="22"/>
              </w:rPr>
              <w:instrText xml:space="preserve"> FORMCHECKBOX </w:instrText>
            </w:r>
            <w:r w:rsidR="00312312">
              <w:rPr>
                <w:rFonts w:ascii="Times New Roman" w:hAnsi="Times New Roman" w:cs="Times New Roman"/>
                <w:b/>
                <w:szCs w:val="22"/>
              </w:rPr>
            </w:r>
            <w:r w:rsidR="00EA5133">
              <w:rPr>
                <w:rFonts w:ascii="Times New Roman" w:hAnsi="Times New Roman" w:cs="Times New Roman"/>
                <w:b/>
                <w:szCs w:val="22"/>
              </w:rPr>
              <w:fldChar w:fldCharType="separate"/>
            </w:r>
            <w:r>
              <w:rPr>
                <w:rFonts w:ascii="Times New Roman" w:hAnsi="Times New Roman" w:cs="Times New Roman"/>
                <w:b/>
                <w:szCs w:val="22"/>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52778E23" w14:textId="77777777" w:rsidR="003B1BBD" w:rsidRPr="00B75AAC" w:rsidRDefault="002E6D11"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Box>
                </w:ffData>
              </w:fldChar>
            </w:r>
            <w:r>
              <w:rPr>
                <w:rFonts w:ascii="Times New Roman" w:hAnsi="Times New Roman" w:cs="Times New Roman"/>
                <w:b/>
                <w:szCs w:val="22"/>
              </w:rPr>
              <w:instrText xml:space="preserve"> FORMCHECKBOX </w:instrText>
            </w:r>
            <w:r w:rsidR="00EA5133">
              <w:rPr>
                <w:rFonts w:ascii="Times New Roman" w:hAnsi="Times New Roman" w:cs="Times New Roman"/>
                <w:b/>
                <w:szCs w:val="22"/>
              </w:rPr>
            </w:r>
            <w:r w:rsidR="00EA5133">
              <w:rPr>
                <w:rFonts w:ascii="Times New Roman" w:hAnsi="Times New Roman" w:cs="Times New Roman"/>
                <w:b/>
                <w:szCs w:val="22"/>
              </w:rPr>
              <w:fldChar w:fldCharType="separate"/>
            </w:r>
            <w:r>
              <w:rPr>
                <w:rFonts w:ascii="Times New Roman" w:hAnsi="Times New Roman" w:cs="Times New Roman"/>
                <w:b/>
                <w:szCs w:val="22"/>
              </w:rPr>
              <w:fldChar w:fldCharType="end"/>
            </w:r>
          </w:p>
        </w:tc>
      </w:tr>
      <w:tr w:rsidR="003B1BBD" w:rsidRPr="00B75AAC" w14:paraId="1E3639AB" w14:textId="77777777" w:rsidTr="00162296">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1674E9B3" w14:textId="1A316E63" w:rsidR="003B1BBD" w:rsidRPr="00B75AAC" w:rsidRDefault="003B1BBD" w:rsidP="00B45EB9">
            <w:pPr>
              <w:spacing w:before="120"/>
              <w:rPr>
                <w:b/>
                <w:sz w:val="22"/>
                <w:szCs w:val="22"/>
              </w:rPr>
            </w:pPr>
            <w:r w:rsidRPr="00B75AAC">
              <w:rPr>
                <w:b/>
                <w:sz w:val="22"/>
                <w:szCs w:val="22"/>
              </w:rPr>
              <w:t>1a.</w:t>
            </w:r>
            <w:r w:rsidRPr="00B75AAC">
              <w:rPr>
                <w:iCs/>
                <w:color w:val="000000"/>
                <w:sz w:val="22"/>
                <w:szCs w:val="22"/>
              </w:rPr>
              <w:t xml:space="preserve"> </w:t>
            </w:r>
            <w:r w:rsidRPr="00B75AAC">
              <w:rPr>
                <w:b/>
                <w:iCs/>
                <w:color w:val="000000"/>
                <w:sz w:val="22"/>
                <w:szCs w:val="22"/>
              </w:rPr>
              <w:t xml:space="preserve">If </w:t>
            </w:r>
            <w:r w:rsidR="00B45EB9">
              <w:rPr>
                <w:b/>
                <w:iCs/>
                <w:color w:val="000000"/>
                <w:sz w:val="22"/>
                <w:szCs w:val="22"/>
              </w:rPr>
              <w:t>YES</w:t>
            </w:r>
            <w:r w:rsidRPr="00B75AAC">
              <w:rPr>
                <w:b/>
                <w:iCs/>
                <w:color w:val="000000"/>
                <w:sz w:val="22"/>
                <w:szCs w:val="22"/>
              </w:rPr>
              <w:t xml:space="preserve">, provide a description of the mechanisms or procedures and any enforcement or other corrective actions undertaken in connection with such auditing authority, for the annual period ending </w:t>
            </w:r>
            <w:r w:rsidR="008C2193">
              <w:rPr>
                <w:b/>
                <w:iCs/>
                <w:color w:val="000000"/>
                <w:sz w:val="22"/>
                <w:szCs w:val="22"/>
              </w:rPr>
              <w:t xml:space="preserve">December 31, </w:t>
            </w:r>
            <w:r w:rsidR="00623CAB">
              <w:rPr>
                <w:b/>
                <w:iCs/>
                <w:color w:val="000000"/>
                <w:sz w:val="22"/>
                <w:szCs w:val="22"/>
              </w:rPr>
              <w:t>2020</w:t>
            </w:r>
            <w:r w:rsidRPr="00B75AAC">
              <w:rPr>
                <w:b/>
                <w:iCs/>
                <w:color w:val="000000"/>
                <w:sz w:val="22"/>
                <w:szCs w:val="22"/>
              </w:rPr>
              <w:t>.</w:t>
            </w:r>
            <w:r w:rsidRPr="00B75AAC">
              <w:rPr>
                <w:iCs/>
                <w:color w:val="000000"/>
                <w:sz w:val="22"/>
                <w:szCs w:val="22"/>
              </w:rPr>
              <w:t xml:space="preserve">  </w:t>
            </w:r>
            <w:r w:rsidRPr="00B75AAC">
              <w:rPr>
                <w:i/>
                <w:iCs/>
                <w:color w:val="000000"/>
                <w:sz w:val="22"/>
                <w:szCs w:val="22"/>
              </w:rPr>
              <w:t>(Enter “None” if no actions were taken.)</w:t>
            </w:r>
          </w:p>
        </w:tc>
      </w:tr>
      <w:tr w:rsidR="003B1BBD" w:rsidRPr="00B75AAC" w14:paraId="70B61F7E" w14:textId="77777777" w:rsidTr="00162296">
        <w:trPr>
          <w:trHeight w:val="1578"/>
          <w:jc w:val="center"/>
        </w:trPr>
        <w:tc>
          <w:tcPr>
            <w:tcW w:w="9468" w:type="dxa"/>
            <w:gridSpan w:val="3"/>
            <w:tcBorders>
              <w:top w:val="single" w:sz="4" w:space="0" w:color="auto"/>
              <w:right w:val="single" w:sz="4" w:space="0" w:color="auto"/>
            </w:tcBorders>
          </w:tcPr>
          <w:p w14:paraId="66428B0D" w14:textId="77777777" w:rsidR="00D247B7" w:rsidRDefault="00B73A49" w:rsidP="00312312">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D247B7" w:rsidRPr="00D247B7">
              <w:t xml:space="preserve">No Texas 9-1-1 Entity reported corrective actions for CY 2020. </w:t>
            </w:r>
          </w:p>
          <w:p w14:paraId="46BECA66" w14:textId="77777777" w:rsidR="00D247B7" w:rsidRDefault="00D247B7" w:rsidP="00312312"/>
          <w:p w14:paraId="59ADB49F" w14:textId="21DD6D82" w:rsidR="00312312" w:rsidRPr="00312312" w:rsidRDefault="00312312" w:rsidP="00312312">
            <w:r w:rsidRPr="00312312">
              <w:t>For the CSEC 9-1-1 Program, 9-1-1 service is provided by 21 Regional Planning Commissions (RPCs) and overseen and administered by CSEC. Health and Safety Code Chapter 771 governs the CSEC 9-1-1 program and includes requirements for providing 9-1-1 service and prescribes limits regarding the use of 9-1-1 fees and the equalization surcharge. CSEC rules and policy statements are used to implement</w:t>
            </w:r>
          </w:p>
          <w:p w14:paraId="77F73018" w14:textId="77777777" w:rsidR="00312312" w:rsidRPr="00312312" w:rsidRDefault="00312312" w:rsidP="00312312">
            <w:r w:rsidRPr="00312312">
              <w:t xml:space="preserve">9-1-1 service consistent with statutory requirements. Per these rules/policies, CSEC routinely monitors RPC expenditures of appropriated and allocated 9-1-1 service fees and equalization surcharge for uses consistency with statute. CSEC, in turn, is subject to audit by the Texas State Auditor, Texas Comptroller (e.g., post payment audits), as well as by its internal auditor.  </w:t>
            </w:r>
          </w:p>
          <w:p w14:paraId="60FCFDFB" w14:textId="77777777" w:rsidR="00312312" w:rsidRPr="00312312" w:rsidRDefault="00312312" w:rsidP="00312312"/>
          <w:p w14:paraId="64A86A5C" w14:textId="77777777" w:rsidR="00312312" w:rsidRPr="00312312" w:rsidRDefault="00312312" w:rsidP="00312312">
            <w:r w:rsidRPr="00312312">
              <w:t>The 772 ECDs are statutorily charged to provide 9-1-1 service in their participating jurisdictions’ areas. In addition, the 772 ECDs are required to submit a draft annual budget to their participating jurisdictions for 9-1-1 service and adopt the final annual budget at an open public meeting. As soon as practicable after the end of each ECD fiscal year, the director of the ECD will prepare and present to the board and to all participating public agencies a sworn statement of all money received by the ECD and how the money was disbursed or otherwise disposed of during the preceding fiscal year. The report must show in detail the operations of the ECD for the period covered by the report. The board of managers of the ECD is required to perform an annual independent financial audit.</w:t>
            </w:r>
          </w:p>
          <w:p w14:paraId="2C054602" w14:textId="77777777" w:rsidR="00312312" w:rsidRPr="00312312" w:rsidRDefault="00312312" w:rsidP="00312312"/>
          <w:p w14:paraId="615B747F" w14:textId="77777777" w:rsidR="00312312" w:rsidRPr="00312312" w:rsidRDefault="00312312" w:rsidP="00312312">
            <w:r w:rsidRPr="00312312">
              <w:t xml:space="preserve">As noted earlier, Municipal ECDs and the one county ECD are required by state law to set annual budgets at public open meetings and perform audits. (As also noted, however, 9-1-1 fees represent a fraction of the overall budgeting and auditing responsibilities of these governing bodies.) Additionally, and by way of example: </w:t>
            </w:r>
          </w:p>
          <w:p w14:paraId="0C9107B4" w14:textId="77777777" w:rsidR="00312312" w:rsidRPr="00312312" w:rsidRDefault="00312312" w:rsidP="00312312"/>
          <w:p w14:paraId="32E13685" w14:textId="67CBB9DD" w:rsidR="00312312" w:rsidRPr="00312312" w:rsidRDefault="00312312" w:rsidP="00312312">
            <w:r w:rsidRPr="00312312">
              <w:t>•</w:t>
            </w:r>
            <w:r w:rsidRPr="00312312">
              <w:tab/>
              <w:t xml:space="preserve">Dallas responded that it identifies eligible expenses by categories and periodically audits expense reports from the financial system. Budget requests go through an approval process for new/one-time expenses. </w:t>
            </w:r>
          </w:p>
          <w:p w14:paraId="04F553A7" w14:textId="382B0E88" w:rsidR="00312312" w:rsidRPr="00312312" w:rsidRDefault="00312312" w:rsidP="00312312">
            <w:r w:rsidRPr="00312312">
              <w:t>•</w:t>
            </w:r>
            <w:r w:rsidRPr="00312312">
              <w:tab/>
              <w:t xml:space="preserve">Highland Park has an internal policy established by the Police Chief to ensure 9-1-1 funds are expended only for purposes designated by the funding mechanism. </w:t>
            </w:r>
          </w:p>
          <w:p w14:paraId="5296DE25" w14:textId="4188CF42" w:rsidR="00312312" w:rsidRPr="00312312" w:rsidRDefault="00312312" w:rsidP="00312312">
            <w:r w:rsidRPr="00312312">
              <w:t>•</w:t>
            </w:r>
            <w:r w:rsidRPr="00312312">
              <w:tab/>
              <w:t xml:space="preserve">Coppell’s finance department records all 911 fees and expenditures in separate, individual general ledger accounts. </w:t>
            </w:r>
          </w:p>
          <w:p w14:paraId="00D51F4A" w14:textId="36D5CCB2" w:rsidR="00312312" w:rsidRPr="00312312" w:rsidRDefault="00312312" w:rsidP="00312312">
            <w:r w:rsidRPr="00312312">
              <w:t>•</w:t>
            </w:r>
            <w:r w:rsidRPr="00312312">
              <w:tab/>
              <w:t xml:space="preserve">Rowlett’s 9-1-1 funds are accounted for separately and placed into a restricted fund, which is audited every year. </w:t>
            </w:r>
          </w:p>
          <w:p w14:paraId="0B1E184D" w14:textId="27640065" w:rsidR="00312312" w:rsidRPr="00312312" w:rsidRDefault="00312312" w:rsidP="00312312">
            <w:r w:rsidRPr="00312312">
              <w:t>•</w:t>
            </w:r>
            <w:r w:rsidRPr="00312312">
              <w:tab/>
              <w:t xml:space="preserve">Portland conducts an annual audit on all city funds to ensure all monies are spent prudently and according to guidelines established by the City Council, general accounting procedures, and </w:t>
            </w:r>
            <w:proofErr w:type="spellStart"/>
            <w:r w:rsidRPr="00312312">
              <w:t>GASB</w:t>
            </w:r>
            <w:proofErr w:type="spellEnd"/>
            <w:r w:rsidRPr="00312312">
              <w:t xml:space="preserve"> standards.</w:t>
            </w:r>
          </w:p>
          <w:p w14:paraId="4EE6637B" w14:textId="77777777" w:rsidR="00312312" w:rsidRDefault="00312312" w:rsidP="00312312">
            <w:r w:rsidRPr="00312312">
              <w:t>•</w:t>
            </w:r>
            <w:r w:rsidRPr="00312312">
              <w:tab/>
            </w:r>
            <w:r>
              <w:t>Cities of Cedar Hill, DeSoto, Duncanville (which combined to establish and operate a single PSAP/ECC) conducts 9-1-1 auditing through the Finance Department of the DeSoto.</w:t>
            </w:r>
          </w:p>
          <w:p w14:paraId="02EC150D" w14:textId="77777777" w:rsidR="00312312" w:rsidRDefault="00312312" w:rsidP="00312312"/>
          <w:p w14:paraId="31F0B299" w14:textId="0ED031A1" w:rsidR="00312312" w:rsidRDefault="00312312" w:rsidP="00312312">
            <w:r>
              <w:t xml:space="preserve">Richardson's </w:t>
            </w:r>
            <w:r w:rsidRPr="00312312">
              <w:t xml:space="preserve">financial statements and underlying accounting records are subject to audit by a third-party, independent audit firm. The 911 fees and their use fall within the scope of the audit. Also, Budget and Accounting staff review the use of 911 fees as part of the budget preparation process each year. </w:t>
            </w:r>
          </w:p>
          <w:p w14:paraId="640CAE86" w14:textId="55903DFE" w:rsidR="00312312" w:rsidRDefault="00312312" w:rsidP="00312312"/>
          <w:p w14:paraId="214F0D18" w14:textId="75539180" w:rsidR="003B1BBD" w:rsidRPr="00B75AAC" w:rsidRDefault="00312312" w:rsidP="00D247B7">
            <w:pPr>
              <w:rPr>
                <w:sz w:val="22"/>
                <w:szCs w:val="22"/>
              </w:rPr>
            </w:pPr>
            <w:r>
              <w:t xml:space="preserve">Longview reported that </w:t>
            </w:r>
            <w:r w:rsidRPr="00312312">
              <w:t>Funds collected from 911 fees are collected and maintained in a budget separate from the City's general fund. All expenditures made from the E911 account are vetted and approved by the communications manager.</w:t>
            </w:r>
            <w:r>
              <w:t xml:space="preserve"> Funds are only used for </w:t>
            </w:r>
            <w:r w:rsidRPr="00312312">
              <w:t>911, 911 training, and 911 program administration.</w:t>
            </w:r>
            <w:r w:rsidR="00B73A49" w:rsidRPr="00B4337B">
              <w:rPr>
                <w:sz w:val="24"/>
                <w:szCs w:val="22"/>
                <w:highlight w:val="lightGray"/>
              </w:rPr>
              <w:fldChar w:fldCharType="end"/>
            </w:r>
          </w:p>
        </w:tc>
      </w:tr>
    </w:tbl>
    <w:p w14:paraId="15E31372" w14:textId="77777777" w:rsidR="002020F0" w:rsidRPr="00B75AAC" w:rsidRDefault="002020F0" w:rsidP="002020F0">
      <w:pPr>
        <w:spacing w:after="120"/>
        <w:rPr>
          <w:iCs/>
          <w:color w:val="000000"/>
          <w:sz w:val="22"/>
          <w:szCs w:val="22"/>
        </w:rPr>
      </w:pPr>
    </w:p>
    <w:p w14:paraId="436DBAD4" w14:textId="77777777" w:rsidR="003B1BBD" w:rsidRPr="00B75AAC" w:rsidRDefault="003B1BBD" w:rsidP="003B1BBD">
      <w:pPr>
        <w:spacing w:after="12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B1BBD" w:rsidRPr="00B75AAC" w14:paraId="64E077B6" w14:textId="77777777" w:rsidTr="00162296">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63A53C9E" w14:textId="77777777" w:rsidR="003B1BBD" w:rsidRPr="00B75AAC" w:rsidRDefault="003B1BBD" w:rsidP="00162296">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135EED" w14:textId="77777777" w:rsidR="003B1BBD" w:rsidRPr="00B75AAC" w:rsidRDefault="003B1BBD" w:rsidP="00162296">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32D88A8" w14:textId="77777777" w:rsidR="003B1BBD" w:rsidRPr="00B75AAC" w:rsidRDefault="003B1BBD" w:rsidP="00162296">
            <w:pPr>
              <w:spacing w:before="120"/>
              <w:jc w:val="center"/>
              <w:rPr>
                <w:b/>
                <w:sz w:val="22"/>
                <w:szCs w:val="22"/>
              </w:rPr>
            </w:pPr>
            <w:r w:rsidRPr="00B75AAC">
              <w:rPr>
                <w:b/>
                <w:sz w:val="22"/>
                <w:szCs w:val="22"/>
              </w:rPr>
              <w:t>No</w:t>
            </w:r>
          </w:p>
        </w:tc>
      </w:tr>
      <w:tr w:rsidR="003B1BBD" w:rsidRPr="00B75AAC" w14:paraId="09ADD14D" w14:textId="77777777" w:rsidTr="00162296">
        <w:trPr>
          <w:trHeight w:val="1034"/>
          <w:jc w:val="center"/>
        </w:trPr>
        <w:tc>
          <w:tcPr>
            <w:tcW w:w="6084" w:type="dxa"/>
            <w:tcBorders>
              <w:top w:val="single" w:sz="4" w:space="0" w:color="auto"/>
              <w:bottom w:val="single" w:sz="4" w:space="0" w:color="auto"/>
              <w:right w:val="single" w:sz="4" w:space="0" w:color="auto"/>
            </w:tcBorders>
          </w:tcPr>
          <w:p w14:paraId="125D636D" w14:textId="77777777" w:rsidR="003B1BBD" w:rsidRPr="00B75AAC" w:rsidRDefault="003B1BBD" w:rsidP="00736FC7">
            <w:pPr>
              <w:numPr>
                <w:ilvl w:val="0"/>
                <w:numId w:val="21"/>
              </w:numPr>
              <w:spacing w:after="120"/>
              <w:rPr>
                <w:b/>
                <w:sz w:val="22"/>
                <w:szCs w:val="22"/>
              </w:rPr>
            </w:pPr>
            <w:r w:rsidRPr="00B75AAC">
              <w:rPr>
                <w:b/>
                <w:iCs/>
                <w:color w:val="000000"/>
                <w:sz w:val="22"/>
                <w:szCs w:val="22"/>
              </w:rPr>
              <w:t xml:space="preserve">Does your state have the authority to audit service providers to ensure that the amount </w:t>
            </w:r>
            <w:r w:rsidR="00A11514" w:rsidRPr="00B75AAC">
              <w:rPr>
                <w:b/>
                <w:iCs/>
                <w:color w:val="000000"/>
                <w:sz w:val="22"/>
                <w:szCs w:val="22"/>
              </w:rPr>
              <w:t>of 911/E911 fees collected f</w:t>
            </w:r>
            <w:r w:rsidR="00736FC7">
              <w:rPr>
                <w:b/>
                <w:iCs/>
                <w:color w:val="000000"/>
                <w:sz w:val="22"/>
                <w:szCs w:val="22"/>
              </w:rPr>
              <w:t>r</w:t>
            </w:r>
            <w:r w:rsidR="00A11514" w:rsidRPr="00B75AAC">
              <w:rPr>
                <w:b/>
                <w:iCs/>
                <w:color w:val="000000"/>
                <w:sz w:val="22"/>
                <w:szCs w:val="22"/>
              </w:rPr>
              <w:t xml:space="preserve">om subscribers </w:t>
            </w:r>
            <w:r w:rsidRPr="00B75AAC">
              <w:rPr>
                <w:b/>
                <w:iCs/>
                <w:color w:val="000000"/>
                <w:sz w:val="22"/>
                <w:szCs w:val="22"/>
              </w:rPr>
              <w:t>matches the service provider’s number of subscribers?</w:t>
            </w:r>
            <w:r w:rsidR="00DD2B8D">
              <w:rPr>
                <w:b/>
                <w:iCs/>
                <w:color w:val="000000"/>
                <w:sz w:val="22"/>
                <w:szCs w:val="22"/>
              </w:rPr>
              <w:t xml:space="preserve"> </w:t>
            </w:r>
            <w:r w:rsidR="00DD2B8D" w:rsidRPr="00DD2B8D">
              <w:rPr>
                <w:i/>
                <w:iCs/>
                <w:color w:val="000000"/>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23BC0C10" w14:textId="69EDF4AE" w:rsidR="003B1BBD" w:rsidRPr="00B75AAC" w:rsidRDefault="002E6D11"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ed/>
                  </w:checkBox>
                </w:ffData>
              </w:fldChar>
            </w:r>
            <w:r>
              <w:rPr>
                <w:rFonts w:ascii="Times New Roman" w:hAnsi="Times New Roman" w:cs="Times New Roman"/>
                <w:b/>
                <w:szCs w:val="22"/>
              </w:rPr>
              <w:instrText xml:space="preserve"> FORMCHECKBOX </w:instrText>
            </w:r>
            <w:r w:rsidR="00312312">
              <w:rPr>
                <w:rFonts w:ascii="Times New Roman" w:hAnsi="Times New Roman" w:cs="Times New Roman"/>
                <w:b/>
                <w:szCs w:val="22"/>
              </w:rPr>
            </w:r>
            <w:r w:rsidR="00EA5133">
              <w:rPr>
                <w:rFonts w:ascii="Times New Roman" w:hAnsi="Times New Roman" w:cs="Times New Roman"/>
                <w:b/>
                <w:szCs w:val="22"/>
              </w:rPr>
              <w:fldChar w:fldCharType="separate"/>
            </w:r>
            <w:r>
              <w:rPr>
                <w:rFonts w:ascii="Times New Roman" w:hAnsi="Times New Roman" w:cs="Times New Roman"/>
                <w:b/>
                <w:szCs w:val="22"/>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002795E3" w14:textId="77777777" w:rsidR="003B1BBD" w:rsidRPr="00B75AAC" w:rsidRDefault="002E6D11"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Box>
                </w:ffData>
              </w:fldChar>
            </w:r>
            <w:r>
              <w:rPr>
                <w:rFonts w:ascii="Times New Roman" w:hAnsi="Times New Roman" w:cs="Times New Roman"/>
                <w:b/>
                <w:szCs w:val="22"/>
              </w:rPr>
              <w:instrText xml:space="preserve"> FORMCHECKBOX </w:instrText>
            </w:r>
            <w:r w:rsidR="00EA5133">
              <w:rPr>
                <w:rFonts w:ascii="Times New Roman" w:hAnsi="Times New Roman" w:cs="Times New Roman"/>
                <w:b/>
                <w:szCs w:val="22"/>
              </w:rPr>
            </w:r>
            <w:r w:rsidR="00EA5133">
              <w:rPr>
                <w:rFonts w:ascii="Times New Roman" w:hAnsi="Times New Roman" w:cs="Times New Roman"/>
                <w:b/>
                <w:szCs w:val="22"/>
              </w:rPr>
              <w:fldChar w:fldCharType="separate"/>
            </w:r>
            <w:r>
              <w:rPr>
                <w:rFonts w:ascii="Times New Roman" w:hAnsi="Times New Roman" w:cs="Times New Roman"/>
                <w:b/>
                <w:szCs w:val="22"/>
              </w:rPr>
              <w:fldChar w:fldCharType="end"/>
            </w:r>
          </w:p>
        </w:tc>
      </w:tr>
      <w:tr w:rsidR="003B1BBD" w:rsidRPr="00B75AAC" w14:paraId="693EACA0" w14:textId="77777777" w:rsidTr="00162296">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6C43346A" w14:textId="2C9956CB" w:rsidR="003B1BBD" w:rsidRPr="00B75AAC" w:rsidRDefault="00351A7C" w:rsidP="002F26CA">
            <w:pPr>
              <w:spacing w:before="120"/>
              <w:rPr>
                <w:b/>
                <w:sz w:val="22"/>
                <w:szCs w:val="22"/>
              </w:rPr>
            </w:pPr>
            <w:r w:rsidRPr="00B75AAC">
              <w:rPr>
                <w:b/>
                <w:sz w:val="22"/>
                <w:szCs w:val="22"/>
              </w:rPr>
              <w:t>2</w:t>
            </w:r>
            <w:r w:rsidR="003B1BBD" w:rsidRPr="00B75AAC">
              <w:rPr>
                <w:b/>
                <w:sz w:val="22"/>
                <w:szCs w:val="22"/>
              </w:rPr>
              <w:t>a.</w:t>
            </w:r>
            <w:r w:rsidR="00216EF5" w:rsidRPr="00B75AAC">
              <w:rPr>
                <w:b/>
                <w:sz w:val="22"/>
                <w:szCs w:val="22"/>
              </w:rPr>
              <w:t xml:space="preserve"> </w:t>
            </w:r>
            <w:r w:rsidR="003B1BBD" w:rsidRPr="00B75AAC">
              <w:rPr>
                <w:b/>
                <w:iCs/>
                <w:color w:val="000000"/>
                <w:sz w:val="22"/>
                <w:szCs w:val="22"/>
              </w:rPr>
              <w:t xml:space="preserve">If </w:t>
            </w:r>
            <w:r w:rsidR="002F26CA">
              <w:rPr>
                <w:b/>
                <w:iCs/>
                <w:color w:val="000000"/>
                <w:sz w:val="22"/>
                <w:szCs w:val="22"/>
              </w:rPr>
              <w:t>YES</w:t>
            </w:r>
            <w:r w:rsidR="003B1BBD" w:rsidRPr="00B75AAC">
              <w:rPr>
                <w:b/>
                <w:iCs/>
                <w:color w:val="000000"/>
                <w:sz w:val="22"/>
                <w:szCs w:val="22"/>
              </w:rPr>
              <w:t xml:space="preserve">, provide a description of any auditing or enforcement or other corrective actions undertaken in connection with such auditing authority, for the annual period ending </w:t>
            </w:r>
            <w:r w:rsidR="008C2193">
              <w:rPr>
                <w:b/>
                <w:iCs/>
                <w:color w:val="000000"/>
                <w:sz w:val="22"/>
                <w:szCs w:val="22"/>
              </w:rPr>
              <w:t xml:space="preserve">December 31, </w:t>
            </w:r>
            <w:r w:rsidR="00623CAB">
              <w:rPr>
                <w:b/>
                <w:iCs/>
                <w:color w:val="000000"/>
                <w:sz w:val="22"/>
                <w:szCs w:val="22"/>
              </w:rPr>
              <w:t>2020</w:t>
            </w:r>
            <w:r w:rsidR="003B1BBD" w:rsidRPr="00B75AAC">
              <w:rPr>
                <w:b/>
                <w:iCs/>
                <w:color w:val="000000"/>
                <w:sz w:val="22"/>
                <w:szCs w:val="22"/>
              </w:rPr>
              <w:t xml:space="preserve">.  </w:t>
            </w:r>
            <w:r w:rsidR="003B1BBD" w:rsidRPr="00B73517">
              <w:rPr>
                <w:i/>
                <w:iCs/>
                <w:color w:val="000000"/>
                <w:sz w:val="22"/>
                <w:szCs w:val="22"/>
              </w:rPr>
              <w:t>(Enter “None” if no actions were taken.)</w:t>
            </w:r>
          </w:p>
        </w:tc>
      </w:tr>
      <w:tr w:rsidR="003B1BBD" w:rsidRPr="00B75AAC" w14:paraId="2B1DFC82" w14:textId="77777777" w:rsidTr="00162296">
        <w:trPr>
          <w:trHeight w:val="1578"/>
          <w:jc w:val="center"/>
        </w:trPr>
        <w:tc>
          <w:tcPr>
            <w:tcW w:w="9468" w:type="dxa"/>
            <w:gridSpan w:val="3"/>
            <w:tcBorders>
              <w:top w:val="single" w:sz="4" w:space="0" w:color="auto"/>
              <w:right w:val="single" w:sz="4" w:space="0" w:color="auto"/>
            </w:tcBorders>
          </w:tcPr>
          <w:p w14:paraId="616C58B4" w14:textId="77777777" w:rsidR="00D247B7" w:rsidRDefault="00B73A49" w:rsidP="00D247B7">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D247B7">
              <w:t>No Texas 9-1-1 Entity reported any enforcement or corrective actions for CY 2020.</w:t>
            </w:r>
          </w:p>
          <w:p w14:paraId="050AE68F" w14:textId="77777777" w:rsidR="00D247B7" w:rsidRDefault="00D247B7" w:rsidP="00D247B7"/>
          <w:p w14:paraId="12B3ADE4" w14:textId="1493CC22" w:rsidR="00D247B7" w:rsidRPr="00D247B7" w:rsidRDefault="00D247B7" w:rsidP="00D247B7">
            <w:r w:rsidRPr="00D247B7">
              <w:t>The Texas Comptroller is authorized to audit any service provider that has been set-up at the state level to remit 9-1-1 fees and/or the equalization surcharge to the Comptroller; including retailers of prepaid wireless telecommunications service. The Comptroller has exclusive jurisdiction over the statewide wireless/prepaid wireless and equalization surcharge fees, and regularly conducts (multi-year) audits of service providers. These audits, while typically initiated for sales tax and other purposes, will generally audit all taxes the provider is set-up to remit—including 9-1-1 fees and the equalization surcharge. CSEC lacks information regarding specific audits initiated by the Texas Comptroller during calendar year 20</w:t>
            </w:r>
            <w:r>
              <w:t>20</w:t>
            </w:r>
            <w:r w:rsidRPr="00D247B7">
              <w:t>. Anecdotally, CSEC is aware of ongoing Comptroller audits of some wireless service providers, including particularly prepaid wireless service providers.</w:t>
            </w:r>
          </w:p>
          <w:p w14:paraId="1222C40B" w14:textId="77777777" w:rsidR="00D247B7" w:rsidRPr="00D247B7" w:rsidRDefault="00D247B7" w:rsidP="00D247B7"/>
          <w:p w14:paraId="5AC7A705" w14:textId="1A8F245D" w:rsidR="00D247B7" w:rsidRPr="00D247B7" w:rsidRDefault="00D247B7" w:rsidP="00D247B7">
            <w:r w:rsidRPr="00D247B7">
              <w:t xml:space="preserve">The board of managers of a statutory </w:t>
            </w:r>
            <w:r>
              <w:t xml:space="preserve">772 </w:t>
            </w:r>
            <w:r w:rsidRPr="00D247B7">
              <w:t>ECD may require a service provider to provide to the board any information the board requires (so long as the information and the format requested are readily available) to determine whether the service provider is correctly billing, collecting, and remitting the ECD’s wireline/VoIP 9-1-1 fee. The information required from a service provider may include:</w:t>
            </w:r>
          </w:p>
          <w:p w14:paraId="385F6088" w14:textId="77777777" w:rsidR="00D247B7" w:rsidRPr="00D247B7" w:rsidRDefault="00D247B7" w:rsidP="00D247B7"/>
          <w:p w14:paraId="3E070298" w14:textId="77777777" w:rsidR="00D247B7" w:rsidRPr="00D247B7" w:rsidRDefault="00D247B7" w:rsidP="00D247B7">
            <w:r w:rsidRPr="00D247B7">
              <w:tab/>
              <w:t>(1) the number of local exchange access lines that the service provider has in the district; and</w:t>
            </w:r>
          </w:p>
          <w:p w14:paraId="2DFB5C1C" w14:textId="77777777" w:rsidR="00D247B7" w:rsidRPr="00D247B7" w:rsidRDefault="00D247B7" w:rsidP="00D247B7">
            <w:r w:rsidRPr="00D247B7">
              <w:tab/>
              <w:t xml:space="preserve">(2) the number of those local exchange access lines that CSEC has excluded from the </w:t>
            </w:r>
            <w:r w:rsidRPr="00D247B7">
              <w:tab/>
              <w:t>definition of a local exchange access line or an equivalent local exchange access line under</w:t>
            </w:r>
            <w:r w:rsidRPr="00D247B7">
              <w:tab/>
              <w:t xml:space="preserve">Health and Safety Code § 771.063.  </w:t>
            </w:r>
          </w:p>
          <w:p w14:paraId="1F095E50" w14:textId="77777777" w:rsidR="00D247B7" w:rsidRPr="00D247B7" w:rsidRDefault="00D247B7" w:rsidP="00D247B7"/>
          <w:p w14:paraId="4573E91F" w14:textId="03FDC064" w:rsidR="00D247B7" w:rsidRPr="00D247B7" w:rsidRDefault="00D247B7" w:rsidP="00D247B7">
            <w:r w:rsidRPr="00D247B7">
              <w:t xml:space="preserve">A statutory </w:t>
            </w:r>
            <w:r>
              <w:t xml:space="preserve">772 </w:t>
            </w:r>
            <w:r w:rsidRPr="00D247B7">
              <w:t xml:space="preserve">ECD may bring suit to enforce or collect its wireline/VoIP 9-1-1 fee. In a proceeding to collect unremitted fees, a sworn affidavit of the ECD specifying the amount of unremitted fees is prima facie evidence that the fees were not remitted and of the amount of the unremitted fees.  </w:t>
            </w:r>
          </w:p>
          <w:p w14:paraId="247156DC" w14:textId="3BAC6B42" w:rsidR="003B1BBD" w:rsidRPr="00B75AAC" w:rsidRDefault="00D247B7" w:rsidP="00D247B7">
            <w:pPr>
              <w:spacing w:before="120"/>
              <w:rPr>
                <w:sz w:val="22"/>
                <w:szCs w:val="22"/>
              </w:rPr>
            </w:pPr>
            <w:r w:rsidRPr="00D247B7">
              <w:t xml:space="preserve">Municipal ECDs, as Home-Rule Cities, generally have broad authority to do what they deem necessary unless such is expressly in conflict with state law. The one county ECD </w:t>
            </w:r>
            <w:r>
              <w:t xml:space="preserve">(Dallas County) </w:t>
            </w:r>
            <w:r w:rsidRPr="00D247B7">
              <w:t>lacks statutory or Home-Rule City authority and may have more limited collection options if not being mutually pursued along with either the Texas Comptroller and/or statutory or other municipal ECDs.</w:t>
            </w:r>
            <w:r w:rsidR="00B73A49" w:rsidRPr="00B4337B">
              <w:rPr>
                <w:sz w:val="24"/>
                <w:szCs w:val="22"/>
                <w:highlight w:val="lightGray"/>
              </w:rPr>
              <w:fldChar w:fldCharType="end"/>
            </w:r>
          </w:p>
        </w:tc>
      </w:tr>
    </w:tbl>
    <w:p w14:paraId="386CBEC0" w14:textId="77777777" w:rsidR="00816CED" w:rsidRPr="00B75AAC" w:rsidRDefault="00816CED" w:rsidP="00816CED">
      <w:pPr>
        <w:spacing w:after="120"/>
        <w:ind w:left="360"/>
        <w:rPr>
          <w:iCs/>
          <w:color w:val="000000"/>
          <w:sz w:val="22"/>
          <w:szCs w:val="22"/>
        </w:rPr>
      </w:pPr>
    </w:p>
    <w:p w14:paraId="3EDE9614" w14:textId="77777777" w:rsidR="000410A2" w:rsidRDefault="000410A2">
      <w:pPr>
        <w:spacing w:after="200" w:line="276" w:lineRule="auto"/>
        <w:rPr>
          <w:iCs/>
          <w:color w:val="000000"/>
          <w:sz w:val="22"/>
          <w:szCs w:val="22"/>
        </w:rPr>
      </w:pPr>
      <w:r>
        <w:rPr>
          <w:iCs/>
          <w:color w:val="000000"/>
          <w:sz w:val="22"/>
          <w:szCs w:val="22"/>
        </w:rPr>
        <w:br w:type="page"/>
      </w:r>
    </w:p>
    <w:p w14:paraId="7C305E4B" w14:textId="77777777" w:rsidR="00551960" w:rsidRPr="00B75AAC" w:rsidRDefault="00551960" w:rsidP="00816CED">
      <w:pPr>
        <w:spacing w:after="120"/>
        <w:ind w:left="360"/>
        <w:rPr>
          <w:iCs/>
          <w:color w:val="000000"/>
          <w:sz w:val="22"/>
          <w:szCs w:val="22"/>
        </w:rPr>
      </w:pPr>
    </w:p>
    <w:p w14:paraId="669E6C10" w14:textId="77777777" w:rsidR="002C7794" w:rsidRPr="00B75AAC" w:rsidRDefault="00827360" w:rsidP="00351A7C">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 xml:space="preserve">Description of </w:t>
      </w:r>
      <w:r w:rsidR="002C7794" w:rsidRPr="00B75AAC">
        <w:rPr>
          <w:b/>
          <w:iCs/>
          <w:color w:val="000000"/>
          <w:sz w:val="22"/>
          <w:szCs w:val="22"/>
          <w:u w:val="single"/>
        </w:rPr>
        <w:t xml:space="preserve">Next Generation 911 </w:t>
      </w:r>
      <w:r w:rsidR="00777511" w:rsidRPr="00B75AAC">
        <w:rPr>
          <w:b/>
          <w:iCs/>
          <w:color w:val="000000"/>
          <w:sz w:val="22"/>
          <w:szCs w:val="22"/>
          <w:u w:val="single"/>
        </w:rPr>
        <w:t xml:space="preserve">Services and </w:t>
      </w:r>
      <w:r w:rsidR="002C7794" w:rsidRPr="00B75AAC">
        <w:rPr>
          <w:b/>
          <w:iCs/>
          <w:color w:val="000000"/>
          <w:sz w:val="22"/>
          <w:szCs w:val="22"/>
          <w:u w:val="single"/>
        </w:rPr>
        <w:t>Expenditures</w:t>
      </w:r>
    </w:p>
    <w:p w14:paraId="66A495B9" w14:textId="77777777" w:rsidR="002C7794" w:rsidRPr="00B75AAC" w:rsidRDefault="002C7794" w:rsidP="002C7794">
      <w:pPr>
        <w:spacing w:after="120"/>
        <w:ind w:left="36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181828" w:rsidRPr="00B75AAC" w14:paraId="0D623774" w14:textId="77777777" w:rsidTr="00F87B4F">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5310DA55" w14:textId="77777777" w:rsidR="00181828" w:rsidRPr="00B75AAC" w:rsidRDefault="00181828" w:rsidP="00415F5F">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894DFF2" w14:textId="77777777" w:rsidR="00181828" w:rsidRPr="00B75AAC" w:rsidRDefault="00181828" w:rsidP="00415F5F">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260246D" w14:textId="77777777" w:rsidR="00181828" w:rsidRPr="00B75AAC" w:rsidRDefault="00181828" w:rsidP="00415F5F">
            <w:pPr>
              <w:spacing w:before="120"/>
              <w:jc w:val="center"/>
              <w:rPr>
                <w:b/>
                <w:sz w:val="22"/>
                <w:szCs w:val="22"/>
              </w:rPr>
            </w:pPr>
            <w:r w:rsidRPr="00B75AAC">
              <w:rPr>
                <w:b/>
                <w:sz w:val="22"/>
                <w:szCs w:val="22"/>
              </w:rPr>
              <w:t>No</w:t>
            </w:r>
          </w:p>
        </w:tc>
      </w:tr>
      <w:tr w:rsidR="00181828" w:rsidRPr="00B75AAC" w14:paraId="1828D219" w14:textId="77777777" w:rsidTr="00181828">
        <w:trPr>
          <w:trHeight w:val="1034"/>
          <w:jc w:val="center"/>
        </w:trPr>
        <w:tc>
          <w:tcPr>
            <w:tcW w:w="6084" w:type="dxa"/>
            <w:tcBorders>
              <w:top w:val="single" w:sz="4" w:space="0" w:color="auto"/>
              <w:bottom w:val="single" w:sz="4" w:space="0" w:color="auto"/>
              <w:right w:val="single" w:sz="4" w:space="0" w:color="auto"/>
            </w:tcBorders>
          </w:tcPr>
          <w:p w14:paraId="0BF6060E" w14:textId="77777777" w:rsidR="00181828" w:rsidRPr="00B75AAC" w:rsidRDefault="00181828" w:rsidP="00351A7C">
            <w:pPr>
              <w:numPr>
                <w:ilvl w:val="0"/>
                <w:numId w:val="22"/>
              </w:numPr>
              <w:spacing w:after="120"/>
              <w:rPr>
                <w:b/>
                <w:sz w:val="22"/>
                <w:szCs w:val="22"/>
              </w:rPr>
            </w:pPr>
            <w:r w:rsidRPr="00B75AAC">
              <w:rPr>
                <w:b/>
                <w:sz w:val="22"/>
                <w:szCs w:val="22"/>
              </w:rPr>
              <w:t>Does your state or jurisdiction classify expenditures on Next Generation 911 as within the scope of permissible expenditures of funds for 911 or E911 purposes?</w:t>
            </w:r>
            <w:r w:rsidR="00DD2B8D">
              <w:rPr>
                <w:b/>
                <w:sz w:val="22"/>
                <w:szCs w:val="22"/>
              </w:rPr>
              <w:t xml:space="preserve"> </w:t>
            </w:r>
            <w:r w:rsidR="00DD2B8D" w:rsidRPr="00DD2B8D">
              <w:rPr>
                <w:i/>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7853014D" w14:textId="40422144" w:rsidR="00181828" w:rsidRPr="00B75AAC" w:rsidRDefault="00181828" w:rsidP="00181828">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ed/>
                  </w:checkBox>
                </w:ffData>
              </w:fldChar>
            </w:r>
            <w:r w:rsidRPr="00B75AAC">
              <w:rPr>
                <w:rFonts w:ascii="Times New Roman" w:hAnsi="Times New Roman" w:cs="Times New Roman"/>
              </w:rPr>
              <w:instrText xml:space="preserve"> FORMCHECKBOX </w:instrText>
            </w:r>
            <w:r w:rsidR="00D247B7" w:rsidRPr="00B75AAC">
              <w:rPr>
                <w:rFonts w:ascii="Times New Roman" w:hAnsi="Times New Roman" w:cs="Times New Roman"/>
                <w:b/>
              </w:rPr>
            </w:r>
            <w:r w:rsidR="00EA5133">
              <w:rPr>
                <w:rFonts w:ascii="Times New Roman" w:hAnsi="Times New Roman" w:cs="Times New Roman"/>
                <w:b/>
              </w:rPr>
              <w:fldChar w:fldCharType="separate"/>
            </w:r>
            <w:r w:rsidRPr="00B75AAC">
              <w:rPr>
                <w:rFonts w:ascii="Times New Roman" w:hAnsi="Times New Roman" w:cs="Times New Roman"/>
                <w:b/>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2365EC59" w14:textId="77777777" w:rsidR="00181828" w:rsidRPr="00B75AAC" w:rsidRDefault="00181828" w:rsidP="00181828">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EA5133">
              <w:rPr>
                <w:rFonts w:ascii="Times New Roman" w:hAnsi="Times New Roman" w:cs="Times New Roman"/>
                <w:b/>
              </w:rPr>
            </w:r>
            <w:r w:rsidR="00EA5133">
              <w:rPr>
                <w:rFonts w:ascii="Times New Roman" w:hAnsi="Times New Roman" w:cs="Times New Roman"/>
                <w:b/>
              </w:rPr>
              <w:fldChar w:fldCharType="separate"/>
            </w:r>
            <w:r w:rsidRPr="00B75AAC">
              <w:rPr>
                <w:rFonts w:ascii="Times New Roman" w:hAnsi="Times New Roman" w:cs="Times New Roman"/>
                <w:b/>
              </w:rPr>
              <w:fldChar w:fldCharType="end"/>
            </w:r>
          </w:p>
        </w:tc>
      </w:tr>
      <w:tr w:rsidR="00816CED" w:rsidRPr="00B75AAC" w14:paraId="2D6E8579" w14:textId="77777777" w:rsidTr="003C1C30">
        <w:trPr>
          <w:trHeight w:val="458"/>
          <w:jc w:val="center"/>
        </w:trPr>
        <w:tc>
          <w:tcPr>
            <w:tcW w:w="9468" w:type="dxa"/>
            <w:gridSpan w:val="3"/>
            <w:tcBorders>
              <w:top w:val="single" w:sz="4" w:space="0" w:color="auto"/>
              <w:bottom w:val="single" w:sz="4" w:space="0" w:color="auto"/>
              <w:right w:val="single" w:sz="4" w:space="0" w:color="auto"/>
            </w:tcBorders>
            <w:shd w:val="clear" w:color="auto" w:fill="FFFFFF" w:themeFill="background1"/>
          </w:tcPr>
          <w:p w14:paraId="7110D2A9" w14:textId="77777777" w:rsidR="00816CED" w:rsidRPr="00B75AAC" w:rsidRDefault="00351A7C" w:rsidP="002F26CA">
            <w:pPr>
              <w:spacing w:before="120"/>
              <w:rPr>
                <w:b/>
                <w:sz w:val="22"/>
                <w:szCs w:val="22"/>
              </w:rPr>
            </w:pPr>
            <w:r w:rsidRPr="00B75AAC">
              <w:rPr>
                <w:b/>
                <w:sz w:val="22"/>
                <w:szCs w:val="22"/>
              </w:rPr>
              <w:t>1</w:t>
            </w:r>
            <w:r w:rsidR="00181828" w:rsidRPr="00B75AAC">
              <w:rPr>
                <w:b/>
                <w:sz w:val="22"/>
                <w:szCs w:val="22"/>
              </w:rPr>
              <w:t xml:space="preserve">a. </w:t>
            </w:r>
            <w:r w:rsidR="00816CED" w:rsidRPr="00B75AAC">
              <w:rPr>
                <w:b/>
                <w:sz w:val="22"/>
                <w:szCs w:val="22"/>
              </w:rPr>
              <w:t xml:space="preserve">If </w:t>
            </w:r>
            <w:r w:rsidR="002F26CA">
              <w:rPr>
                <w:b/>
                <w:sz w:val="22"/>
                <w:szCs w:val="22"/>
              </w:rPr>
              <w:t>YES</w:t>
            </w:r>
            <w:r w:rsidR="00816CED" w:rsidRPr="00B75AAC">
              <w:rPr>
                <w:b/>
                <w:sz w:val="22"/>
                <w:szCs w:val="22"/>
              </w:rPr>
              <w:t>, in the space below, please cite any specific legal authority:</w:t>
            </w:r>
          </w:p>
        </w:tc>
      </w:tr>
      <w:tr w:rsidR="00816CED" w:rsidRPr="00B75AAC" w14:paraId="7DDA602F" w14:textId="77777777" w:rsidTr="00F87B4F">
        <w:trPr>
          <w:trHeight w:val="1578"/>
          <w:jc w:val="center"/>
        </w:trPr>
        <w:tc>
          <w:tcPr>
            <w:tcW w:w="9468" w:type="dxa"/>
            <w:gridSpan w:val="3"/>
            <w:tcBorders>
              <w:top w:val="single" w:sz="4" w:space="0" w:color="auto"/>
              <w:right w:val="single" w:sz="4" w:space="0" w:color="auto"/>
            </w:tcBorders>
          </w:tcPr>
          <w:p w14:paraId="004A293D" w14:textId="77777777" w:rsidR="002A7A7C" w:rsidRPr="002A7A7C" w:rsidRDefault="00B73A49" w:rsidP="002A7A7C">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2A7A7C" w:rsidRPr="002A7A7C">
              <w:t xml:space="preserve">Health and Safety Code §§ 771.0511, 771.0512, 771.0711, 771.0712, 771.072, 771.075, 771.0751, and 771.079.  (The foregoing provisions applicable to the use of state wireless/prepaid wireless fees and the state equalization surcharge apply throughout the state—including in areas in which 9-1-1 service is provided by an ECD.) </w:t>
            </w:r>
          </w:p>
          <w:p w14:paraId="381CC6D4" w14:textId="77777777" w:rsidR="002A7A7C" w:rsidRPr="002A7A7C" w:rsidRDefault="002A7A7C" w:rsidP="002A7A7C"/>
          <w:p w14:paraId="4304794D" w14:textId="77777777" w:rsidR="002A7A7C" w:rsidRPr="002A7A7C" w:rsidRDefault="002A7A7C" w:rsidP="002A7A7C">
            <w:r w:rsidRPr="002A7A7C">
              <w:t>For statutory 772 ECDs, “allowable operating expenses include all costs attributable to designing a 9-1-1 system and all equipment and personnel necessary to establish and operate a public safety answering point and other related operations that the board considers necessary.”  (Cf. Health and Safety Code §§ 772.117, 772.217, 772.317, and 772.519.)  Two of the 27 statutory ECDs are expressly instructed to provide 9-1-1 service to their participating jurisdictions through “equivalent state-of-the-art technology.”  (Cf. Health and Safety Code §§ 772.110 and 772.512.)</w:t>
            </w:r>
          </w:p>
          <w:p w14:paraId="4F57A3BB" w14:textId="77777777" w:rsidR="002A7A7C" w:rsidRPr="002A7A7C" w:rsidRDefault="002A7A7C" w:rsidP="002A7A7C">
            <w:r w:rsidRPr="002A7A7C">
              <w:t xml:space="preserve">Municipal ECDs generally have broad authority as home-rule cities or as a county to classify expenditures unless such are expressly in conflict with state law. </w:t>
            </w:r>
            <w:r>
              <w:t xml:space="preserve">E.g., Dallas </w:t>
            </w:r>
            <w:r w:rsidRPr="002A7A7C">
              <w:t>Ordinances 30651 (9/20/2017) and 30991 (9/7/2018)</w:t>
            </w:r>
          </w:p>
          <w:p w14:paraId="040331FA" w14:textId="42DAA415" w:rsidR="00A11514" w:rsidRPr="00B75AAC" w:rsidRDefault="002A7A7C" w:rsidP="002A7A7C">
            <w:pPr>
              <w:rPr>
                <w:sz w:val="22"/>
                <w:szCs w:val="22"/>
              </w:rPr>
            </w:pPr>
            <w:r w:rsidRPr="002A7A7C">
              <w:t>approved by the Dallas City Council under Resolution Nos.</w:t>
            </w:r>
            <w:r>
              <w:t xml:space="preserve"> </w:t>
            </w:r>
            <w:r w:rsidRPr="002A7A7C">
              <w:t xml:space="preserve">17-1505 and 18-1337. </w:t>
            </w:r>
            <w:r w:rsidR="00B73A49" w:rsidRPr="00B4337B">
              <w:rPr>
                <w:sz w:val="24"/>
                <w:szCs w:val="22"/>
                <w:highlight w:val="lightGray"/>
              </w:rPr>
              <w:fldChar w:fldCharType="end"/>
            </w:r>
          </w:p>
          <w:p w14:paraId="09A0EE15" w14:textId="77777777" w:rsidR="00A11514" w:rsidRPr="00B75AAC" w:rsidRDefault="00A11514" w:rsidP="00827360">
            <w:pPr>
              <w:spacing w:before="120"/>
              <w:rPr>
                <w:sz w:val="22"/>
                <w:szCs w:val="22"/>
              </w:rPr>
            </w:pPr>
          </w:p>
        </w:tc>
      </w:tr>
    </w:tbl>
    <w:p w14:paraId="3DA8F2FF" w14:textId="77777777" w:rsidR="002C7794" w:rsidRPr="00B75AAC" w:rsidRDefault="002C7794" w:rsidP="002C7794">
      <w:pPr>
        <w:spacing w:after="120"/>
        <w:rPr>
          <w:iCs/>
          <w:color w:val="000000"/>
          <w:sz w:val="22"/>
          <w:szCs w:val="22"/>
        </w:rPr>
      </w:pPr>
    </w:p>
    <w:tbl>
      <w:tblPr>
        <w:tblStyle w:val="TableGrid"/>
        <w:tblW w:w="0" w:type="auto"/>
        <w:tblInd w:w="175" w:type="dxa"/>
        <w:tblCellMar>
          <w:top w:w="72" w:type="dxa"/>
          <w:left w:w="115" w:type="dxa"/>
          <w:bottom w:w="72" w:type="dxa"/>
          <w:right w:w="115" w:type="dxa"/>
        </w:tblCellMar>
        <w:tblLook w:val="04A0" w:firstRow="1" w:lastRow="0" w:firstColumn="1" w:lastColumn="0" w:noHBand="0" w:noVBand="1"/>
      </w:tblPr>
      <w:tblGrid>
        <w:gridCol w:w="1650"/>
        <w:gridCol w:w="4680"/>
        <w:gridCol w:w="1535"/>
        <w:gridCol w:w="1536"/>
      </w:tblGrid>
      <w:tr w:rsidR="00181828" w:rsidRPr="00B75AAC" w14:paraId="53953C13" w14:textId="77777777" w:rsidTr="000D1688">
        <w:tc>
          <w:tcPr>
            <w:tcW w:w="6330" w:type="dxa"/>
            <w:gridSpan w:val="2"/>
            <w:shd w:val="clear" w:color="auto" w:fill="D9D9D9" w:themeFill="background1" w:themeFillShade="D9"/>
            <w:vAlign w:val="center"/>
          </w:tcPr>
          <w:p w14:paraId="157EE74C" w14:textId="77777777" w:rsidR="00181828" w:rsidRPr="00B75AAC" w:rsidRDefault="00181828" w:rsidP="00181828">
            <w:pPr>
              <w:pStyle w:val="BodyText"/>
              <w:jc w:val="center"/>
              <w:rPr>
                <w:rFonts w:ascii="Times New Roman" w:hAnsi="Times New Roman" w:cs="Times New Roman"/>
                <w:b/>
              </w:rPr>
            </w:pPr>
            <w:r w:rsidRPr="00B75AAC">
              <w:rPr>
                <w:rFonts w:ascii="Times New Roman" w:hAnsi="Times New Roman" w:cs="Times New Roman"/>
                <w:b/>
              </w:rPr>
              <w:t>Question</w:t>
            </w:r>
          </w:p>
        </w:tc>
        <w:tc>
          <w:tcPr>
            <w:tcW w:w="1535" w:type="dxa"/>
            <w:shd w:val="clear" w:color="auto" w:fill="D9D9D9" w:themeFill="background1" w:themeFillShade="D9"/>
            <w:vAlign w:val="center"/>
          </w:tcPr>
          <w:p w14:paraId="407C0D1A" w14:textId="77777777" w:rsidR="00181828" w:rsidRPr="00B75AAC" w:rsidRDefault="00181828" w:rsidP="00181828">
            <w:pPr>
              <w:pStyle w:val="BodyText"/>
              <w:jc w:val="center"/>
              <w:rPr>
                <w:rFonts w:ascii="Times New Roman" w:hAnsi="Times New Roman" w:cs="Times New Roman"/>
                <w:b/>
              </w:rPr>
            </w:pPr>
            <w:r w:rsidRPr="00B75AAC">
              <w:rPr>
                <w:rFonts w:ascii="Times New Roman" w:hAnsi="Times New Roman" w:cs="Times New Roman"/>
                <w:b/>
              </w:rPr>
              <w:t>Yes</w:t>
            </w:r>
          </w:p>
        </w:tc>
        <w:tc>
          <w:tcPr>
            <w:tcW w:w="1536" w:type="dxa"/>
            <w:shd w:val="clear" w:color="auto" w:fill="D9D9D9" w:themeFill="background1" w:themeFillShade="D9"/>
            <w:vAlign w:val="center"/>
          </w:tcPr>
          <w:p w14:paraId="720F64A7" w14:textId="77777777" w:rsidR="00181828" w:rsidRPr="00B75AAC" w:rsidRDefault="00181828" w:rsidP="00181828">
            <w:pPr>
              <w:pStyle w:val="BodyText"/>
              <w:jc w:val="center"/>
              <w:rPr>
                <w:rFonts w:ascii="Times New Roman" w:hAnsi="Times New Roman" w:cs="Times New Roman"/>
                <w:b/>
              </w:rPr>
            </w:pPr>
            <w:r w:rsidRPr="00B75AAC">
              <w:rPr>
                <w:rFonts w:ascii="Times New Roman" w:hAnsi="Times New Roman" w:cs="Times New Roman"/>
                <w:b/>
              </w:rPr>
              <w:t>No</w:t>
            </w:r>
          </w:p>
        </w:tc>
      </w:tr>
      <w:tr w:rsidR="00181828" w:rsidRPr="00B75AAC" w14:paraId="03F9731A" w14:textId="77777777" w:rsidTr="000D1688">
        <w:tc>
          <w:tcPr>
            <w:tcW w:w="6330" w:type="dxa"/>
            <w:gridSpan w:val="2"/>
          </w:tcPr>
          <w:p w14:paraId="1F2E83D7" w14:textId="44AC14D3" w:rsidR="00181828" w:rsidRPr="00B75AAC" w:rsidRDefault="00181828" w:rsidP="002F26CA">
            <w:pPr>
              <w:numPr>
                <w:ilvl w:val="0"/>
                <w:numId w:val="22"/>
              </w:numPr>
              <w:spacing w:after="120"/>
              <w:rPr>
                <w:b/>
                <w:iCs/>
                <w:color w:val="000000"/>
                <w:sz w:val="22"/>
                <w:szCs w:val="22"/>
              </w:rPr>
            </w:pPr>
            <w:r w:rsidRPr="00B75AAC">
              <w:rPr>
                <w:b/>
                <w:sz w:val="22"/>
                <w:szCs w:val="22"/>
              </w:rPr>
              <w:t xml:space="preserve">In the annual period ending </w:t>
            </w:r>
            <w:r w:rsidR="008C2193">
              <w:rPr>
                <w:b/>
                <w:sz w:val="22"/>
                <w:szCs w:val="22"/>
              </w:rPr>
              <w:t xml:space="preserve">December 31, </w:t>
            </w:r>
            <w:r w:rsidR="00623CAB">
              <w:rPr>
                <w:b/>
                <w:sz w:val="22"/>
                <w:szCs w:val="22"/>
              </w:rPr>
              <w:t>2020</w:t>
            </w:r>
            <w:r w:rsidRPr="00B75AAC">
              <w:rPr>
                <w:b/>
                <w:sz w:val="22"/>
                <w:szCs w:val="22"/>
              </w:rPr>
              <w:t>, has your state or jurisdiction expended funds on Next Generation 911 programs?</w:t>
            </w:r>
            <w:r w:rsidR="00DD2B8D">
              <w:rPr>
                <w:b/>
                <w:sz w:val="22"/>
                <w:szCs w:val="22"/>
              </w:rPr>
              <w:t xml:space="preserve"> </w:t>
            </w:r>
            <w:r w:rsidR="00DD2B8D" w:rsidRPr="00DD2B8D">
              <w:rPr>
                <w:i/>
                <w:sz w:val="22"/>
                <w:szCs w:val="22"/>
              </w:rPr>
              <w:t>Check one.</w:t>
            </w:r>
          </w:p>
        </w:tc>
        <w:tc>
          <w:tcPr>
            <w:tcW w:w="1535" w:type="dxa"/>
            <w:vAlign w:val="center"/>
          </w:tcPr>
          <w:p w14:paraId="568487E6" w14:textId="11CF9391" w:rsidR="00181828" w:rsidRPr="00B75AAC" w:rsidRDefault="00181828" w:rsidP="00181828">
            <w:pPr>
              <w:pStyle w:val="BodyText"/>
              <w:jc w:val="center"/>
              <w:rPr>
                <w:rFonts w:ascii="Times New Roman" w:hAnsi="Times New Roman" w:cs="Times New Roman"/>
                <w:szCs w:val="22"/>
              </w:rPr>
            </w:pPr>
            <w:r w:rsidRPr="00B75AAC">
              <w:rPr>
                <w:rFonts w:ascii="Times New Roman" w:hAnsi="Times New Roman" w:cs="Times New Roman"/>
                <w:b/>
                <w:szCs w:val="22"/>
              </w:rPr>
              <w:fldChar w:fldCharType="begin">
                <w:ffData>
                  <w:name w:val="Check1"/>
                  <w:enabled/>
                  <w:calcOnExit w:val="0"/>
                  <w:checkBox>
                    <w:sizeAuto/>
                    <w:default w:val="0"/>
                    <w:checked/>
                  </w:checkBox>
                </w:ffData>
              </w:fldChar>
            </w:r>
            <w:r w:rsidRPr="00B75AAC">
              <w:rPr>
                <w:rFonts w:ascii="Times New Roman" w:hAnsi="Times New Roman" w:cs="Times New Roman"/>
                <w:szCs w:val="22"/>
              </w:rPr>
              <w:instrText xml:space="preserve"> FORMCHECKBOX </w:instrText>
            </w:r>
            <w:r w:rsidR="002A7A7C" w:rsidRPr="00B75AAC">
              <w:rPr>
                <w:rFonts w:ascii="Times New Roman" w:hAnsi="Times New Roman" w:cs="Times New Roman"/>
                <w:b/>
                <w:szCs w:val="22"/>
              </w:rPr>
            </w:r>
            <w:r w:rsidR="00EA5133">
              <w:rPr>
                <w:rFonts w:ascii="Times New Roman" w:hAnsi="Times New Roman" w:cs="Times New Roman"/>
                <w:b/>
                <w:szCs w:val="22"/>
              </w:rPr>
              <w:fldChar w:fldCharType="separate"/>
            </w:r>
            <w:r w:rsidRPr="00B75AAC">
              <w:rPr>
                <w:rFonts w:ascii="Times New Roman" w:hAnsi="Times New Roman" w:cs="Times New Roman"/>
                <w:b/>
                <w:szCs w:val="22"/>
              </w:rPr>
              <w:fldChar w:fldCharType="end"/>
            </w:r>
          </w:p>
        </w:tc>
        <w:tc>
          <w:tcPr>
            <w:tcW w:w="1536" w:type="dxa"/>
            <w:vAlign w:val="center"/>
          </w:tcPr>
          <w:p w14:paraId="355E769F" w14:textId="77777777" w:rsidR="00181828" w:rsidRPr="00B75AAC" w:rsidRDefault="00181828" w:rsidP="00181828">
            <w:pPr>
              <w:pStyle w:val="BodyText"/>
              <w:jc w:val="center"/>
              <w:rPr>
                <w:rFonts w:ascii="Times New Roman" w:hAnsi="Times New Roman" w:cs="Times New Roman"/>
                <w:iCs/>
                <w:color w:val="000000"/>
                <w:szCs w:val="22"/>
              </w:rPr>
            </w:pPr>
            <w:r w:rsidRPr="00B75AAC">
              <w:rPr>
                <w:rFonts w:ascii="Times New Roman" w:hAnsi="Times New Roman" w:cs="Times New Roman"/>
                <w:b/>
                <w:szCs w:val="22"/>
              </w:rPr>
              <w:fldChar w:fldCharType="begin">
                <w:ffData>
                  <w:name w:val="Check1"/>
                  <w:enabled/>
                  <w:calcOnExit w:val="0"/>
                  <w:checkBox>
                    <w:sizeAuto/>
                    <w:default w:val="0"/>
                  </w:checkBox>
                </w:ffData>
              </w:fldChar>
            </w:r>
            <w:r w:rsidRPr="00B75AAC">
              <w:rPr>
                <w:rFonts w:ascii="Times New Roman" w:hAnsi="Times New Roman" w:cs="Times New Roman"/>
                <w:szCs w:val="22"/>
              </w:rPr>
              <w:instrText xml:space="preserve"> FORMCHECKBOX </w:instrText>
            </w:r>
            <w:r w:rsidR="00EA5133">
              <w:rPr>
                <w:rFonts w:ascii="Times New Roman" w:hAnsi="Times New Roman" w:cs="Times New Roman"/>
                <w:b/>
                <w:szCs w:val="22"/>
              </w:rPr>
            </w:r>
            <w:r w:rsidR="00EA5133">
              <w:rPr>
                <w:rFonts w:ascii="Times New Roman" w:hAnsi="Times New Roman" w:cs="Times New Roman"/>
                <w:b/>
                <w:szCs w:val="22"/>
              </w:rPr>
              <w:fldChar w:fldCharType="separate"/>
            </w:r>
            <w:r w:rsidRPr="00B75AAC">
              <w:rPr>
                <w:rFonts w:ascii="Times New Roman" w:hAnsi="Times New Roman" w:cs="Times New Roman"/>
                <w:b/>
                <w:szCs w:val="22"/>
              </w:rPr>
              <w:fldChar w:fldCharType="end"/>
            </w:r>
          </w:p>
        </w:tc>
      </w:tr>
      <w:tr w:rsidR="00816CED" w:rsidRPr="00B75AAC" w14:paraId="7EC8988A" w14:textId="77777777" w:rsidTr="000D1688">
        <w:tc>
          <w:tcPr>
            <w:tcW w:w="9401" w:type="dxa"/>
            <w:gridSpan w:val="4"/>
          </w:tcPr>
          <w:p w14:paraId="13C16EE9" w14:textId="77777777" w:rsidR="00816CED" w:rsidRPr="00B75AAC" w:rsidRDefault="00181828" w:rsidP="002F26CA">
            <w:pPr>
              <w:spacing w:after="120"/>
              <w:rPr>
                <w:iCs/>
                <w:color w:val="000000"/>
                <w:sz w:val="22"/>
                <w:szCs w:val="22"/>
              </w:rPr>
            </w:pPr>
            <w:r w:rsidRPr="00B75AAC">
              <w:rPr>
                <w:b/>
                <w:sz w:val="22"/>
                <w:szCs w:val="22"/>
              </w:rPr>
              <w:t xml:space="preserve">2a. </w:t>
            </w:r>
            <w:r w:rsidR="00816CED" w:rsidRPr="00B75AAC">
              <w:rPr>
                <w:b/>
                <w:sz w:val="22"/>
                <w:szCs w:val="22"/>
              </w:rPr>
              <w:t xml:space="preserve">If </w:t>
            </w:r>
            <w:r w:rsidR="002F26CA">
              <w:rPr>
                <w:b/>
                <w:sz w:val="22"/>
                <w:szCs w:val="22"/>
              </w:rPr>
              <w:t>YES</w:t>
            </w:r>
            <w:r w:rsidR="00816CED" w:rsidRPr="00B75AAC">
              <w:rPr>
                <w:b/>
                <w:sz w:val="22"/>
                <w:szCs w:val="22"/>
              </w:rPr>
              <w:t>, in the space below, please enter the dollar amount that has been expended.</w:t>
            </w:r>
          </w:p>
        </w:tc>
      </w:tr>
      <w:tr w:rsidR="00191F6A" w:rsidRPr="00B75AAC" w14:paraId="4668A19D" w14:textId="77777777" w:rsidTr="000D1688">
        <w:trPr>
          <w:trHeight w:val="989"/>
        </w:trPr>
        <w:tc>
          <w:tcPr>
            <w:tcW w:w="1650" w:type="dxa"/>
            <w:shd w:val="clear" w:color="auto" w:fill="D9D9D9" w:themeFill="background1" w:themeFillShade="D9"/>
            <w:vAlign w:val="center"/>
          </w:tcPr>
          <w:p w14:paraId="7090D34D" w14:textId="77777777" w:rsidR="00191F6A" w:rsidRPr="00191F6A" w:rsidRDefault="00191F6A" w:rsidP="00191F6A">
            <w:pPr>
              <w:spacing w:after="120"/>
              <w:jc w:val="center"/>
              <w:rPr>
                <w:b/>
                <w:iCs/>
                <w:color w:val="000000"/>
                <w:sz w:val="22"/>
                <w:szCs w:val="22"/>
              </w:rPr>
            </w:pPr>
            <w:r w:rsidRPr="00191F6A">
              <w:rPr>
                <w:b/>
                <w:iCs/>
                <w:color w:val="000000"/>
                <w:sz w:val="22"/>
                <w:szCs w:val="22"/>
              </w:rPr>
              <w:t>Amount</w:t>
            </w:r>
          </w:p>
          <w:p w14:paraId="7F0723D6" w14:textId="77777777" w:rsidR="00191F6A" w:rsidRPr="00191F6A" w:rsidRDefault="00191F6A" w:rsidP="00191F6A">
            <w:pPr>
              <w:spacing w:after="120"/>
              <w:jc w:val="center"/>
              <w:rPr>
                <w:b/>
                <w:iCs/>
                <w:color w:val="000000"/>
                <w:sz w:val="22"/>
                <w:szCs w:val="22"/>
              </w:rPr>
            </w:pPr>
            <w:r w:rsidRPr="00191F6A">
              <w:rPr>
                <w:b/>
                <w:iCs/>
                <w:color w:val="000000"/>
                <w:sz w:val="22"/>
                <w:szCs w:val="22"/>
              </w:rPr>
              <w:t>($)</w:t>
            </w:r>
          </w:p>
        </w:tc>
        <w:tc>
          <w:tcPr>
            <w:tcW w:w="7751" w:type="dxa"/>
            <w:gridSpan w:val="3"/>
          </w:tcPr>
          <w:p w14:paraId="2FB83A66" w14:textId="40113B87" w:rsidR="002A7A7C" w:rsidRPr="002A7A7C" w:rsidRDefault="00B73A49" w:rsidP="002A7A7C">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2A7A7C" w:rsidRPr="002A7A7C">
              <w:t>CSEC State 9-1-1 Program: A total of $</w:t>
            </w:r>
            <w:r w:rsidR="002A7A7C">
              <w:t xml:space="preserve">7,899,832 </w:t>
            </w:r>
            <w:r w:rsidR="002A7A7C" w:rsidRPr="002A7A7C">
              <w:t xml:space="preserve">in </w:t>
            </w:r>
            <w:r w:rsidR="002A7A7C">
              <w:t xml:space="preserve">appropriated </w:t>
            </w:r>
            <w:r w:rsidR="002A7A7C" w:rsidRPr="002A7A7C">
              <w:t xml:space="preserve">9-1-1 funding was spent by </w:t>
            </w:r>
            <w:r w:rsidR="002A7A7C">
              <w:t xml:space="preserve">CSEC </w:t>
            </w:r>
            <w:r w:rsidR="002A7A7C" w:rsidRPr="002A7A7C">
              <w:t>on activities related to the implementation of NG 9-1-1: $3,390,381.35 (Regional ESInet)</w:t>
            </w:r>
            <w:r w:rsidR="002A7A7C">
              <w:t xml:space="preserve">; </w:t>
            </w:r>
            <w:r w:rsidR="002A7A7C" w:rsidRPr="002A7A7C">
              <w:t>$685,480 (EGDMS)</w:t>
            </w:r>
            <w:r w:rsidR="002A7A7C">
              <w:t xml:space="preserve">; </w:t>
            </w:r>
            <w:r w:rsidR="002A7A7C" w:rsidRPr="002A7A7C">
              <w:t>$642,301 (GIS Data Clean-up)</w:t>
            </w:r>
            <w:r w:rsidR="002A7A7C">
              <w:t xml:space="preserve">; </w:t>
            </w:r>
            <w:r w:rsidR="002A7A7C" w:rsidRPr="002A7A7C">
              <w:t>$174,92</w:t>
            </w:r>
            <w:r w:rsidR="002A7A7C">
              <w:t>6</w:t>
            </w:r>
            <w:r w:rsidR="002A7A7C" w:rsidRPr="002A7A7C">
              <w:t xml:space="preserve"> (NG9-1-1 Implementation)</w:t>
            </w:r>
            <w:r w:rsidR="002A7A7C">
              <w:t xml:space="preserve">; and </w:t>
            </w:r>
            <w:r w:rsidR="002A7A7C" w:rsidRPr="002A7A7C">
              <w:t>$3,006,743 (NG9-1-1 Capital Project Expenditures).</w:t>
            </w:r>
          </w:p>
          <w:p w14:paraId="49A51CC4" w14:textId="77777777" w:rsidR="002A7A7C" w:rsidRPr="002A7A7C" w:rsidRDefault="002A7A7C" w:rsidP="002A7A7C"/>
          <w:p w14:paraId="5E4D7081" w14:textId="3E87EF29" w:rsidR="002A7A7C" w:rsidRPr="002A7A7C" w:rsidRDefault="002A7A7C" w:rsidP="002A7A7C">
            <w:r w:rsidRPr="002A7A7C">
              <w:t>772 ECDs: $</w:t>
            </w:r>
            <w:r>
              <w:t>20,322,328</w:t>
            </w:r>
            <w:r w:rsidRPr="002A7A7C">
              <w:t>.</w:t>
            </w:r>
          </w:p>
          <w:p w14:paraId="5BE1F4E1" w14:textId="77777777" w:rsidR="002A7A7C" w:rsidRPr="002A7A7C" w:rsidRDefault="002A7A7C" w:rsidP="002A7A7C"/>
          <w:p w14:paraId="4FF6B41D" w14:textId="35B90E19" w:rsidR="00191F6A" w:rsidRPr="00B75AAC" w:rsidRDefault="002A7A7C" w:rsidP="002A7A7C">
            <w:pPr>
              <w:spacing w:after="120"/>
              <w:rPr>
                <w:iCs/>
                <w:color w:val="000000"/>
                <w:sz w:val="22"/>
                <w:szCs w:val="22"/>
              </w:rPr>
            </w:pPr>
            <w:r w:rsidRPr="002A7A7C">
              <w:t>Municipal ECDs: $</w:t>
            </w:r>
            <w:r>
              <w:t>303,958</w:t>
            </w:r>
            <w:r w:rsidRPr="002A7A7C">
              <w:t>.</w:t>
            </w:r>
            <w:r w:rsidR="00B73A49" w:rsidRPr="00B4337B">
              <w:rPr>
                <w:sz w:val="24"/>
                <w:szCs w:val="22"/>
                <w:highlight w:val="lightGray"/>
              </w:rPr>
              <w:fldChar w:fldCharType="end"/>
            </w:r>
          </w:p>
        </w:tc>
      </w:tr>
    </w:tbl>
    <w:p w14:paraId="370CDF26" w14:textId="77777777" w:rsidR="00522169" w:rsidRPr="00B75AAC" w:rsidRDefault="00522169" w:rsidP="002C7794">
      <w:pPr>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ED40C3" w:rsidRPr="00B75AAC" w14:paraId="4B8A29E4" w14:textId="77777777" w:rsidTr="00ED40C3">
        <w:trPr>
          <w:jc w:val="center"/>
        </w:trPr>
        <w:tc>
          <w:tcPr>
            <w:tcW w:w="9535" w:type="dxa"/>
            <w:shd w:val="clear" w:color="auto" w:fill="D9D9D9" w:themeFill="background1" w:themeFillShade="D9"/>
            <w:vAlign w:val="center"/>
          </w:tcPr>
          <w:p w14:paraId="03D989DA" w14:textId="77777777" w:rsidR="00ED40C3" w:rsidRPr="00B75AAC" w:rsidRDefault="00ED40C3" w:rsidP="00ED40C3">
            <w:pPr>
              <w:tabs>
                <w:tab w:val="left" w:pos="630"/>
              </w:tabs>
              <w:spacing w:after="120"/>
              <w:rPr>
                <w:b/>
                <w:iCs/>
                <w:color w:val="000000"/>
                <w:sz w:val="22"/>
                <w:szCs w:val="22"/>
              </w:rPr>
            </w:pPr>
            <w:r>
              <w:rPr>
                <w:b/>
                <w:iCs/>
                <w:color w:val="000000"/>
                <w:sz w:val="22"/>
                <w:szCs w:val="22"/>
              </w:rPr>
              <w:t xml:space="preserve">Addendum Section </w:t>
            </w:r>
            <w:r w:rsidR="00BF54CA">
              <w:rPr>
                <w:b/>
                <w:iCs/>
                <w:color w:val="000000"/>
                <w:sz w:val="22"/>
                <w:szCs w:val="22"/>
              </w:rPr>
              <w:t>I2</w:t>
            </w:r>
          </w:p>
        </w:tc>
      </w:tr>
      <w:tr w:rsidR="00ED40C3" w:rsidRPr="00B75AAC" w14:paraId="5BC8DFD8" w14:textId="77777777" w:rsidTr="00BF54CA">
        <w:trPr>
          <w:trHeight w:val="13"/>
          <w:jc w:val="center"/>
        </w:trPr>
        <w:tc>
          <w:tcPr>
            <w:tcW w:w="9535" w:type="dxa"/>
          </w:tcPr>
          <w:p w14:paraId="0E75E46D" w14:textId="5729339E" w:rsidR="00ED40C3" w:rsidRPr="00B75AAC" w:rsidRDefault="00ED40C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6A220E">
              <w:rPr>
                <w:highlight w:val="lightGray"/>
              </w:rPr>
              <w:t xml:space="preserve">Several Municipal ECDs answered this question "no" or answered "yes" but were unable to specify the amount expended on NG9-1-1. </w:t>
            </w:r>
            <w:r w:rsidRPr="00B4337B">
              <w:rPr>
                <w:sz w:val="24"/>
                <w:szCs w:val="22"/>
                <w:highlight w:val="lightGray"/>
              </w:rPr>
              <w:fldChar w:fldCharType="end"/>
            </w:r>
          </w:p>
        </w:tc>
      </w:tr>
    </w:tbl>
    <w:p w14:paraId="44404ECA" w14:textId="77777777" w:rsidR="004A72CD" w:rsidRPr="00B75AAC" w:rsidRDefault="004A72CD" w:rsidP="002C7794">
      <w:pPr>
        <w:spacing w:after="120"/>
        <w:rPr>
          <w:iCs/>
          <w:color w:val="000000"/>
          <w:sz w:val="22"/>
          <w:szCs w:val="22"/>
        </w:rPr>
      </w:pPr>
    </w:p>
    <w:p w14:paraId="721B75BE" w14:textId="77777777" w:rsidR="004A72CD" w:rsidRPr="00B75AAC" w:rsidRDefault="004A72CD" w:rsidP="002C7794">
      <w:pPr>
        <w:spacing w:after="120"/>
        <w:rPr>
          <w:iCs/>
          <w:color w:val="000000"/>
          <w:sz w:val="22"/>
          <w:szCs w:val="22"/>
        </w:rPr>
      </w:pPr>
    </w:p>
    <w:p w14:paraId="2280FC7A" w14:textId="77777777" w:rsidR="005F3487" w:rsidRPr="00B75AAC" w:rsidRDefault="005F3487" w:rsidP="005F3487">
      <w:pPr>
        <w:spacing w:after="200" w:line="276" w:lineRule="auto"/>
        <w:rPr>
          <w:iCs/>
          <w:color w:val="000000"/>
          <w:sz w:val="22"/>
          <w:szCs w:val="22"/>
        </w:rPr>
      </w:pP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2202"/>
        <w:gridCol w:w="622"/>
        <w:gridCol w:w="2185"/>
        <w:gridCol w:w="1532"/>
        <w:gridCol w:w="1586"/>
        <w:gridCol w:w="1620"/>
        <w:gridCol w:w="12"/>
      </w:tblGrid>
      <w:tr w:rsidR="00181828" w:rsidRPr="00B75AAC" w14:paraId="655F1F00" w14:textId="77777777" w:rsidTr="00E6794C">
        <w:tc>
          <w:tcPr>
            <w:tcW w:w="9759" w:type="dxa"/>
            <w:gridSpan w:val="7"/>
            <w:shd w:val="clear" w:color="auto" w:fill="D9D9D9" w:themeFill="background1" w:themeFillShade="D9"/>
            <w:vAlign w:val="center"/>
          </w:tcPr>
          <w:p w14:paraId="496290F0" w14:textId="7755AFAA" w:rsidR="00181828" w:rsidRPr="00B75AAC" w:rsidRDefault="006E1944" w:rsidP="002F26CA">
            <w:pPr>
              <w:numPr>
                <w:ilvl w:val="0"/>
                <w:numId w:val="22"/>
              </w:numPr>
              <w:spacing w:after="120"/>
              <w:rPr>
                <w:b/>
                <w:iCs/>
                <w:color w:val="000000"/>
                <w:sz w:val="22"/>
                <w:szCs w:val="22"/>
              </w:rPr>
            </w:pPr>
            <w:r>
              <w:rPr>
                <w:b/>
                <w:iCs/>
                <w:color w:val="000000"/>
                <w:sz w:val="22"/>
                <w:szCs w:val="22"/>
              </w:rPr>
              <w:t xml:space="preserve">For the </w:t>
            </w:r>
            <w:r w:rsidR="00181828" w:rsidRPr="00B75AAC">
              <w:rPr>
                <w:b/>
                <w:iCs/>
                <w:color w:val="000000"/>
                <w:sz w:val="22"/>
                <w:szCs w:val="22"/>
              </w:rPr>
              <w:t xml:space="preserve">annual period ending </w:t>
            </w:r>
            <w:r w:rsidR="008C2193">
              <w:rPr>
                <w:b/>
                <w:iCs/>
                <w:color w:val="000000"/>
                <w:sz w:val="22"/>
                <w:szCs w:val="22"/>
              </w:rPr>
              <w:t xml:space="preserve">December 31, </w:t>
            </w:r>
            <w:r w:rsidR="00623CAB">
              <w:rPr>
                <w:b/>
                <w:iCs/>
                <w:color w:val="000000"/>
                <w:sz w:val="22"/>
                <w:szCs w:val="22"/>
              </w:rPr>
              <w:t>2020</w:t>
            </w:r>
            <w:r w:rsidR="00181828" w:rsidRPr="00B75AAC">
              <w:rPr>
                <w:b/>
                <w:iCs/>
                <w:color w:val="000000"/>
                <w:sz w:val="22"/>
                <w:szCs w:val="22"/>
              </w:rPr>
              <w:t xml:space="preserve">, please describe </w:t>
            </w:r>
            <w:r>
              <w:rPr>
                <w:b/>
                <w:iCs/>
                <w:color w:val="000000"/>
                <w:sz w:val="22"/>
                <w:szCs w:val="22"/>
              </w:rPr>
              <w:t xml:space="preserve">the type and number of </w:t>
            </w:r>
            <w:r w:rsidR="00F87B4F" w:rsidRPr="00B75AAC">
              <w:rPr>
                <w:b/>
                <w:iCs/>
                <w:color w:val="000000"/>
                <w:sz w:val="22"/>
                <w:szCs w:val="22"/>
              </w:rPr>
              <w:t xml:space="preserve">NG911 Emergency Service IP Network(s) (ESInets) </w:t>
            </w:r>
            <w:r>
              <w:rPr>
                <w:b/>
                <w:iCs/>
                <w:color w:val="000000"/>
                <w:sz w:val="22"/>
                <w:szCs w:val="22"/>
              </w:rPr>
              <w:t xml:space="preserve">that </w:t>
            </w:r>
            <w:r w:rsidR="00F87B4F" w:rsidRPr="00B75AAC">
              <w:rPr>
                <w:b/>
                <w:iCs/>
                <w:color w:val="000000"/>
                <w:sz w:val="22"/>
                <w:szCs w:val="22"/>
              </w:rPr>
              <w:t xml:space="preserve">operated within your state. </w:t>
            </w:r>
          </w:p>
        </w:tc>
      </w:tr>
      <w:tr w:rsidR="00F87B4F" w:rsidRPr="00B75AAC" w14:paraId="1E65ADC3" w14:textId="77777777" w:rsidTr="00E6794C">
        <w:trPr>
          <w:gridAfter w:val="1"/>
          <w:wAfter w:w="12" w:type="dxa"/>
          <w:trHeight w:val="820"/>
        </w:trPr>
        <w:tc>
          <w:tcPr>
            <w:tcW w:w="2202" w:type="dxa"/>
            <w:vMerge w:val="restart"/>
            <w:shd w:val="clear" w:color="auto" w:fill="D9D9D9" w:themeFill="background1" w:themeFillShade="D9"/>
            <w:vAlign w:val="center"/>
          </w:tcPr>
          <w:p w14:paraId="0D353EB6" w14:textId="77777777"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Type of ESInet</w:t>
            </w:r>
          </w:p>
        </w:tc>
        <w:tc>
          <w:tcPr>
            <w:tcW w:w="622" w:type="dxa"/>
            <w:vMerge w:val="restart"/>
            <w:shd w:val="clear" w:color="auto" w:fill="D9D9D9" w:themeFill="background1" w:themeFillShade="D9"/>
            <w:vAlign w:val="center"/>
          </w:tcPr>
          <w:p w14:paraId="4EB37B52" w14:textId="77777777"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Yes</w:t>
            </w:r>
          </w:p>
        </w:tc>
        <w:tc>
          <w:tcPr>
            <w:tcW w:w="2185" w:type="dxa"/>
            <w:vMerge w:val="restart"/>
            <w:shd w:val="clear" w:color="auto" w:fill="D9D9D9" w:themeFill="background1" w:themeFillShade="D9"/>
            <w:vAlign w:val="center"/>
          </w:tcPr>
          <w:p w14:paraId="568EE343" w14:textId="77777777"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No</w:t>
            </w:r>
          </w:p>
        </w:tc>
        <w:tc>
          <w:tcPr>
            <w:tcW w:w="1532" w:type="dxa"/>
            <w:vMerge w:val="restart"/>
            <w:shd w:val="clear" w:color="auto" w:fill="D9D9D9" w:themeFill="background1" w:themeFillShade="D9"/>
            <w:vAlign w:val="center"/>
          </w:tcPr>
          <w:p w14:paraId="42B15F73" w14:textId="77777777" w:rsidR="00F87B4F" w:rsidRPr="00B75AAC" w:rsidRDefault="00F87B4F" w:rsidP="00F87B4F">
            <w:pPr>
              <w:pStyle w:val="BodyText"/>
              <w:jc w:val="center"/>
              <w:rPr>
                <w:rFonts w:ascii="Times New Roman" w:hAnsi="Times New Roman" w:cs="Times New Roman"/>
                <w:b/>
              </w:rPr>
            </w:pPr>
            <w:r w:rsidRPr="00B75AAC">
              <w:rPr>
                <w:rFonts w:ascii="Times New Roman" w:hAnsi="Times New Roman" w:cs="Times New Roman"/>
                <w:b/>
              </w:rPr>
              <w:t xml:space="preserve">If Yes, </w:t>
            </w:r>
            <w:r w:rsidR="00191F6A">
              <w:rPr>
                <w:rFonts w:ascii="Times New Roman" w:hAnsi="Times New Roman" w:cs="Times New Roman"/>
                <w:b/>
              </w:rPr>
              <w:t xml:space="preserve">Enter </w:t>
            </w:r>
            <w:r w:rsidRPr="00B75AAC">
              <w:rPr>
                <w:rFonts w:ascii="Times New Roman" w:hAnsi="Times New Roman" w:cs="Times New Roman"/>
                <w:b/>
              </w:rPr>
              <w:t>Total PSAPs Operating on the ESInet</w:t>
            </w:r>
          </w:p>
        </w:tc>
        <w:tc>
          <w:tcPr>
            <w:tcW w:w="3206" w:type="dxa"/>
            <w:gridSpan w:val="2"/>
            <w:shd w:val="clear" w:color="auto" w:fill="D9D9D9" w:themeFill="background1" w:themeFillShade="D9"/>
          </w:tcPr>
          <w:p w14:paraId="29A79E03" w14:textId="77777777" w:rsidR="00F87B4F" w:rsidRPr="00B75AAC" w:rsidRDefault="00F87B4F" w:rsidP="00F87B4F">
            <w:pPr>
              <w:pStyle w:val="BodyText"/>
              <w:jc w:val="center"/>
              <w:rPr>
                <w:rFonts w:ascii="Times New Roman" w:hAnsi="Times New Roman" w:cs="Times New Roman"/>
                <w:b/>
              </w:rPr>
            </w:pPr>
            <w:r w:rsidRPr="00B75AAC">
              <w:rPr>
                <w:rFonts w:ascii="Times New Roman" w:hAnsi="Times New Roman" w:cs="Times New Roman"/>
                <w:b/>
              </w:rPr>
              <w:t>If Yes, does the type of ESInet interconnect with other state, regional or local ESInets?</w:t>
            </w:r>
          </w:p>
        </w:tc>
      </w:tr>
      <w:tr w:rsidR="00F87B4F" w:rsidRPr="00B75AAC" w14:paraId="1445B13D" w14:textId="77777777" w:rsidTr="00E6794C">
        <w:trPr>
          <w:gridAfter w:val="1"/>
          <w:wAfter w:w="12" w:type="dxa"/>
          <w:trHeight w:val="620"/>
        </w:trPr>
        <w:tc>
          <w:tcPr>
            <w:tcW w:w="2202" w:type="dxa"/>
            <w:vMerge/>
            <w:shd w:val="clear" w:color="auto" w:fill="D9D9D9" w:themeFill="background1" w:themeFillShade="D9"/>
            <w:vAlign w:val="center"/>
          </w:tcPr>
          <w:p w14:paraId="3DC7CF0F" w14:textId="77777777" w:rsidR="00F87B4F" w:rsidRPr="00B75AAC" w:rsidRDefault="00F87B4F" w:rsidP="00F519DB">
            <w:pPr>
              <w:pStyle w:val="BodyText"/>
              <w:jc w:val="center"/>
              <w:rPr>
                <w:rFonts w:ascii="Times New Roman" w:hAnsi="Times New Roman" w:cs="Times New Roman"/>
                <w:b/>
              </w:rPr>
            </w:pPr>
          </w:p>
        </w:tc>
        <w:tc>
          <w:tcPr>
            <w:tcW w:w="622" w:type="dxa"/>
            <w:vMerge/>
            <w:shd w:val="clear" w:color="auto" w:fill="D9D9D9" w:themeFill="background1" w:themeFillShade="D9"/>
            <w:vAlign w:val="center"/>
          </w:tcPr>
          <w:p w14:paraId="355F3549" w14:textId="77777777" w:rsidR="00F87B4F" w:rsidRPr="00B75AAC" w:rsidRDefault="00F87B4F" w:rsidP="00F519DB">
            <w:pPr>
              <w:pStyle w:val="BodyText"/>
              <w:jc w:val="center"/>
              <w:rPr>
                <w:rFonts w:ascii="Times New Roman" w:hAnsi="Times New Roman" w:cs="Times New Roman"/>
                <w:b/>
              </w:rPr>
            </w:pPr>
          </w:p>
        </w:tc>
        <w:tc>
          <w:tcPr>
            <w:tcW w:w="2185" w:type="dxa"/>
            <w:vMerge/>
            <w:shd w:val="clear" w:color="auto" w:fill="D9D9D9" w:themeFill="background1" w:themeFillShade="D9"/>
            <w:vAlign w:val="center"/>
          </w:tcPr>
          <w:p w14:paraId="208C0C43" w14:textId="77777777" w:rsidR="00F87B4F" w:rsidRPr="00B75AAC" w:rsidRDefault="00F87B4F" w:rsidP="00F519DB">
            <w:pPr>
              <w:pStyle w:val="BodyText"/>
              <w:jc w:val="center"/>
              <w:rPr>
                <w:rFonts w:ascii="Times New Roman" w:hAnsi="Times New Roman" w:cs="Times New Roman"/>
                <w:b/>
              </w:rPr>
            </w:pPr>
          </w:p>
        </w:tc>
        <w:tc>
          <w:tcPr>
            <w:tcW w:w="1532" w:type="dxa"/>
            <w:vMerge/>
            <w:shd w:val="clear" w:color="auto" w:fill="D9D9D9" w:themeFill="background1" w:themeFillShade="D9"/>
            <w:vAlign w:val="center"/>
          </w:tcPr>
          <w:p w14:paraId="37BF188B" w14:textId="77777777" w:rsidR="00F87B4F" w:rsidRPr="00B75AAC" w:rsidRDefault="00F87B4F" w:rsidP="00F87B4F">
            <w:pPr>
              <w:pStyle w:val="BodyText"/>
              <w:jc w:val="center"/>
              <w:rPr>
                <w:rFonts w:ascii="Times New Roman" w:hAnsi="Times New Roman" w:cs="Times New Roman"/>
                <w:b/>
              </w:rPr>
            </w:pPr>
          </w:p>
        </w:tc>
        <w:tc>
          <w:tcPr>
            <w:tcW w:w="1586" w:type="dxa"/>
            <w:shd w:val="clear" w:color="auto" w:fill="D9D9D9" w:themeFill="background1" w:themeFillShade="D9"/>
          </w:tcPr>
          <w:p w14:paraId="391D5ACC" w14:textId="77777777"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Yes</w:t>
            </w:r>
          </w:p>
        </w:tc>
        <w:tc>
          <w:tcPr>
            <w:tcW w:w="1620" w:type="dxa"/>
            <w:shd w:val="clear" w:color="auto" w:fill="D9D9D9" w:themeFill="background1" w:themeFillShade="D9"/>
            <w:vAlign w:val="center"/>
          </w:tcPr>
          <w:p w14:paraId="363116D5" w14:textId="77777777" w:rsidR="00F87B4F" w:rsidRPr="00B75AAC" w:rsidRDefault="00F87B4F" w:rsidP="00F87B4F">
            <w:pPr>
              <w:pStyle w:val="BodyText"/>
              <w:jc w:val="center"/>
              <w:rPr>
                <w:rFonts w:ascii="Times New Roman" w:hAnsi="Times New Roman" w:cs="Times New Roman"/>
                <w:b/>
              </w:rPr>
            </w:pPr>
            <w:r w:rsidRPr="00B75AAC">
              <w:rPr>
                <w:rFonts w:ascii="Times New Roman" w:hAnsi="Times New Roman" w:cs="Times New Roman"/>
                <w:b/>
              </w:rPr>
              <w:t>No</w:t>
            </w:r>
          </w:p>
        </w:tc>
      </w:tr>
      <w:tr w:rsidR="00F87B4F" w:rsidRPr="00B75AAC" w14:paraId="40355B75" w14:textId="77777777" w:rsidTr="00E6794C">
        <w:trPr>
          <w:gridAfter w:val="1"/>
          <w:wAfter w:w="12" w:type="dxa"/>
        </w:trPr>
        <w:tc>
          <w:tcPr>
            <w:tcW w:w="2202" w:type="dxa"/>
            <w:vAlign w:val="center"/>
          </w:tcPr>
          <w:p w14:paraId="50AD2C0E" w14:textId="77777777" w:rsidR="00F87B4F" w:rsidRPr="00B75AAC" w:rsidRDefault="00F87B4F" w:rsidP="00F519DB">
            <w:pPr>
              <w:pStyle w:val="ListParagraph"/>
              <w:numPr>
                <w:ilvl w:val="0"/>
                <w:numId w:val="12"/>
              </w:numPr>
              <w:spacing w:after="200" w:line="276" w:lineRule="auto"/>
              <w:rPr>
                <w:iCs/>
                <w:color w:val="000000"/>
                <w:sz w:val="22"/>
                <w:szCs w:val="22"/>
              </w:rPr>
            </w:pPr>
            <w:r w:rsidRPr="00B75AAC">
              <w:rPr>
                <w:iCs/>
                <w:color w:val="000000"/>
                <w:sz w:val="22"/>
                <w:szCs w:val="22"/>
              </w:rPr>
              <w:t>A single, state-wide ESInet</w:t>
            </w:r>
          </w:p>
        </w:tc>
        <w:tc>
          <w:tcPr>
            <w:tcW w:w="622" w:type="dxa"/>
            <w:vAlign w:val="center"/>
          </w:tcPr>
          <w:p w14:paraId="1E7FE616" w14:textId="77777777" w:rsidR="00F87B4F" w:rsidRPr="00B75AAC" w:rsidRDefault="002E6D11" w:rsidP="00F87B4F">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ed w:val="0"/>
                  </w:checkBox>
                </w:ffData>
              </w:fldChar>
            </w:r>
            <w:r>
              <w:rPr>
                <w:b/>
                <w:szCs w:val="22"/>
              </w:rPr>
              <w:instrText xml:space="preserve"> FORMCHECKBOX </w:instrText>
            </w:r>
            <w:r w:rsidR="00EA5133">
              <w:rPr>
                <w:b/>
                <w:szCs w:val="22"/>
              </w:rPr>
            </w:r>
            <w:r w:rsidR="00EA5133">
              <w:rPr>
                <w:b/>
                <w:szCs w:val="22"/>
              </w:rPr>
              <w:fldChar w:fldCharType="separate"/>
            </w:r>
            <w:r>
              <w:rPr>
                <w:b/>
                <w:szCs w:val="22"/>
              </w:rPr>
              <w:fldChar w:fldCharType="end"/>
            </w:r>
          </w:p>
        </w:tc>
        <w:tc>
          <w:tcPr>
            <w:tcW w:w="2185" w:type="dxa"/>
            <w:vAlign w:val="center"/>
          </w:tcPr>
          <w:p w14:paraId="2BAA9B08" w14:textId="4A0BEFD7" w:rsidR="00F87B4F" w:rsidRPr="00B75AAC" w:rsidRDefault="002E6D11" w:rsidP="00F87B4F">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ed/>
                  </w:checkBox>
                </w:ffData>
              </w:fldChar>
            </w:r>
            <w:r>
              <w:rPr>
                <w:b/>
                <w:szCs w:val="22"/>
              </w:rPr>
              <w:instrText xml:space="preserve"> FORMCHECKBOX </w:instrText>
            </w:r>
            <w:r w:rsidR="006A220E">
              <w:rPr>
                <w:b/>
                <w:szCs w:val="22"/>
              </w:rPr>
            </w:r>
            <w:r w:rsidR="00EA5133">
              <w:rPr>
                <w:b/>
                <w:szCs w:val="22"/>
              </w:rPr>
              <w:fldChar w:fldCharType="separate"/>
            </w:r>
            <w:r>
              <w:rPr>
                <w:b/>
                <w:szCs w:val="22"/>
              </w:rPr>
              <w:fldChar w:fldCharType="end"/>
            </w:r>
          </w:p>
        </w:tc>
        <w:tc>
          <w:tcPr>
            <w:tcW w:w="1532" w:type="dxa"/>
            <w:vAlign w:val="center"/>
          </w:tcPr>
          <w:p w14:paraId="4B0A4EDB" w14:textId="77777777" w:rsidR="00F87B4F" w:rsidRPr="00B75AAC" w:rsidRDefault="00B73A49" w:rsidP="00191F6A">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vAlign w:val="center"/>
          </w:tcPr>
          <w:p w14:paraId="6580164D" w14:textId="77777777" w:rsidR="00F87B4F" w:rsidRPr="00B75AAC" w:rsidRDefault="007E2691" w:rsidP="00F87B4F">
            <w:pPr>
              <w:pStyle w:val="BodyText"/>
              <w:jc w:val="center"/>
              <w:rPr>
                <w:rFonts w:ascii="Times New Roman" w:hAnsi="Times New Roman" w:cs="Times New Roman"/>
                <w:iCs/>
                <w:color w:val="000000"/>
                <w:szCs w:val="22"/>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EA5133">
              <w:rPr>
                <w:b/>
                <w:szCs w:val="22"/>
              </w:rPr>
            </w:r>
            <w:r w:rsidR="00EA5133">
              <w:rPr>
                <w:b/>
                <w:szCs w:val="22"/>
              </w:rPr>
              <w:fldChar w:fldCharType="separate"/>
            </w:r>
            <w:r>
              <w:rPr>
                <w:b/>
                <w:szCs w:val="22"/>
              </w:rPr>
              <w:fldChar w:fldCharType="end"/>
            </w:r>
          </w:p>
        </w:tc>
        <w:tc>
          <w:tcPr>
            <w:tcW w:w="1620" w:type="dxa"/>
            <w:vAlign w:val="center"/>
          </w:tcPr>
          <w:p w14:paraId="7DE473A4" w14:textId="77777777" w:rsidR="00F87B4F" w:rsidRPr="00B75AAC" w:rsidRDefault="007E2691" w:rsidP="00F87B4F">
            <w:pPr>
              <w:pStyle w:val="BodyText"/>
              <w:jc w:val="center"/>
              <w:rPr>
                <w:rFonts w:ascii="Times New Roman" w:hAnsi="Times New Roman" w:cs="Times New Roman"/>
                <w:iCs/>
                <w:color w:val="000000"/>
                <w:szCs w:val="22"/>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EA5133">
              <w:rPr>
                <w:b/>
                <w:szCs w:val="22"/>
              </w:rPr>
            </w:r>
            <w:r w:rsidR="00EA5133">
              <w:rPr>
                <w:b/>
                <w:szCs w:val="22"/>
              </w:rPr>
              <w:fldChar w:fldCharType="separate"/>
            </w:r>
            <w:r>
              <w:rPr>
                <w:b/>
                <w:szCs w:val="22"/>
              </w:rPr>
              <w:fldChar w:fldCharType="end"/>
            </w:r>
          </w:p>
        </w:tc>
      </w:tr>
      <w:tr w:rsidR="00F87B4F" w:rsidRPr="00B75AAC" w14:paraId="24E16C1F" w14:textId="77777777" w:rsidTr="00E6794C">
        <w:trPr>
          <w:gridAfter w:val="1"/>
          <w:wAfter w:w="12" w:type="dxa"/>
        </w:trPr>
        <w:tc>
          <w:tcPr>
            <w:tcW w:w="2202" w:type="dxa"/>
            <w:vAlign w:val="center"/>
          </w:tcPr>
          <w:p w14:paraId="5A025B2A" w14:textId="77777777" w:rsidR="00F87B4F" w:rsidRPr="00B75AAC" w:rsidRDefault="00F87B4F" w:rsidP="00F87B4F">
            <w:pPr>
              <w:pStyle w:val="ListParagraph"/>
              <w:numPr>
                <w:ilvl w:val="0"/>
                <w:numId w:val="12"/>
              </w:numPr>
              <w:spacing w:after="200" w:line="276" w:lineRule="auto"/>
              <w:rPr>
                <w:iCs/>
                <w:color w:val="000000"/>
                <w:sz w:val="22"/>
                <w:szCs w:val="22"/>
              </w:rPr>
            </w:pPr>
            <w:r w:rsidRPr="00B75AAC">
              <w:rPr>
                <w:iCs/>
                <w:color w:val="000000"/>
                <w:sz w:val="22"/>
                <w:szCs w:val="22"/>
              </w:rPr>
              <w:t>Local (</w:t>
            </w:r>
            <w:r w:rsidRPr="00DD2B8D">
              <w:rPr>
                <w:i/>
                <w:iCs/>
                <w:color w:val="000000"/>
                <w:sz w:val="22"/>
                <w:szCs w:val="22"/>
              </w:rPr>
              <w:t>e.g.</w:t>
            </w:r>
            <w:r w:rsidRPr="00B75AAC">
              <w:rPr>
                <w:iCs/>
                <w:color w:val="000000"/>
                <w:sz w:val="22"/>
                <w:szCs w:val="22"/>
              </w:rPr>
              <w:t>, county) ESInet</w:t>
            </w:r>
          </w:p>
        </w:tc>
        <w:tc>
          <w:tcPr>
            <w:tcW w:w="622" w:type="dxa"/>
            <w:vAlign w:val="center"/>
          </w:tcPr>
          <w:p w14:paraId="277034EC" w14:textId="550EDDEA" w:rsidR="00F87B4F" w:rsidRPr="00B75AAC" w:rsidRDefault="002E6D11" w:rsidP="00F87B4F">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ed w:val="0"/>
                  </w:checkBox>
                </w:ffData>
              </w:fldChar>
            </w:r>
            <w:r>
              <w:rPr>
                <w:b/>
                <w:szCs w:val="22"/>
              </w:rPr>
              <w:instrText xml:space="preserve"> FORMCHECKBOX </w:instrText>
            </w:r>
            <w:r w:rsidR="00816DBE">
              <w:rPr>
                <w:b/>
                <w:szCs w:val="22"/>
              </w:rPr>
            </w:r>
            <w:r w:rsidR="00EA5133">
              <w:rPr>
                <w:b/>
                <w:szCs w:val="22"/>
              </w:rPr>
              <w:fldChar w:fldCharType="separate"/>
            </w:r>
            <w:r>
              <w:rPr>
                <w:b/>
                <w:szCs w:val="22"/>
              </w:rPr>
              <w:fldChar w:fldCharType="end"/>
            </w:r>
          </w:p>
        </w:tc>
        <w:tc>
          <w:tcPr>
            <w:tcW w:w="2185" w:type="dxa"/>
            <w:vAlign w:val="center"/>
          </w:tcPr>
          <w:p w14:paraId="16AB1356" w14:textId="0EF2A80D" w:rsidR="00F87B4F" w:rsidRPr="00B75AAC" w:rsidRDefault="002E6D11" w:rsidP="00F87B4F">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ed/>
                  </w:checkBox>
                </w:ffData>
              </w:fldChar>
            </w:r>
            <w:r>
              <w:rPr>
                <w:b/>
                <w:szCs w:val="22"/>
              </w:rPr>
              <w:instrText xml:space="preserve"> FORMCHECKBOX </w:instrText>
            </w:r>
            <w:r w:rsidR="00816DBE">
              <w:rPr>
                <w:b/>
                <w:szCs w:val="22"/>
              </w:rPr>
            </w:r>
            <w:r w:rsidR="00EA5133">
              <w:rPr>
                <w:b/>
                <w:szCs w:val="22"/>
              </w:rPr>
              <w:fldChar w:fldCharType="separate"/>
            </w:r>
            <w:r>
              <w:rPr>
                <w:b/>
                <w:szCs w:val="22"/>
              </w:rPr>
              <w:fldChar w:fldCharType="end"/>
            </w:r>
          </w:p>
        </w:tc>
        <w:tc>
          <w:tcPr>
            <w:tcW w:w="1532" w:type="dxa"/>
            <w:vAlign w:val="center"/>
          </w:tcPr>
          <w:p w14:paraId="3C11764D" w14:textId="41338ED1" w:rsidR="00F87B4F" w:rsidRPr="00B75AAC" w:rsidRDefault="00B73A49" w:rsidP="00191F6A">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816DBE">
              <w:rPr>
                <w:sz w:val="24"/>
                <w:szCs w:val="22"/>
                <w:highlight w:val="lightGray"/>
              </w:rPr>
              <w:t> </w:t>
            </w:r>
            <w:r w:rsidR="00816DBE">
              <w:rPr>
                <w:sz w:val="24"/>
                <w:szCs w:val="22"/>
                <w:highlight w:val="lightGray"/>
              </w:rPr>
              <w:t> </w:t>
            </w:r>
            <w:r w:rsidR="00816DBE">
              <w:rPr>
                <w:sz w:val="24"/>
                <w:szCs w:val="22"/>
                <w:highlight w:val="lightGray"/>
              </w:rPr>
              <w:t> </w:t>
            </w:r>
            <w:r w:rsidR="00816DBE">
              <w:rPr>
                <w:sz w:val="24"/>
                <w:szCs w:val="22"/>
                <w:highlight w:val="lightGray"/>
              </w:rPr>
              <w:t> </w:t>
            </w:r>
            <w:r w:rsidR="00816DBE">
              <w:rPr>
                <w:sz w:val="24"/>
                <w:szCs w:val="22"/>
                <w:highlight w:val="lightGray"/>
              </w:rPr>
              <w:t> </w:t>
            </w:r>
            <w:r w:rsidRPr="00B4337B">
              <w:rPr>
                <w:sz w:val="24"/>
                <w:szCs w:val="22"/>
                <w:highlight w:val="lightGray"/>
              </w:rPr>
              <w:fldChar w:fldCharType="end"/>
            </w:r>
          </w:p>
        </w:tc>
        <w:tc>
          <w:tcPr>
            <w:tcW w:w="1586" w:type="dxa"/>
            <w:vAlign w:val="center"/>
          </w:tcPr>
          <w:p w14:paraId="04F43A53" w14:textId="3D1BE00A" w:rsidR="00F87B4F" w:rsidRPr="00B75AAC" w:rsidRDefault="002E6D11" w:rsidP="00F87B4F">
            <w:pPr>
              <w:pStyle w:val="BodyText"/>
              <w:jc w:val="center"/>
              <w:rPr>
                <w:rFonts w:ascii="Times New Roman" w:hAnsi="Times New Roman" w:cs="Times New Roman"/>
                <w:iCs/>
                <w:color w:val="000000"/>
                <w:szCs w:val="22"/>
              </w:rPr>
            </w:pPr>
            <w:r>
              <w:rPr>
                <w:b/>
                <w:szCs w:val="22"/>
              </w:rPr>
              <w:fldChar w:fldCharType="begin">
                <w:ffData>
                  <w:name w:val=""/>
                  <w:enabled/>
                  <w:calcOnExit w:val="0"/>
                  <w:checkBox>
                    <w:sizeAuto/>
                    <w:default w:val="0"/>
                    <w:checked w:val="0"/>
                  </w:checkBox>
                </w:ffData>
              </w:fldChar>
            </w:r>
            <w:r>
              <w:rPr>
                <w:b/>
                <w:szCs w:val="22"/>
              </w:rPr>
              <w:instrText xml:space="preserve"> FORMCHECKBOX </w:instrText>
            </w:r>
            <w:r w:rsidR="00816DBE">
              <w:rPr>
                <w:b/>
                <w:szCs w:val="22"/>
              </w:rPr>
            </w:r>
            <w:r w:rsidR="00EA5133">
              <w:rPr>
                <w:b/>
                <w:szCs w:val="22"/>
              </w:rPr>
              <w:fldChar w:fldCharType="separate"/>
            </w:r>
            <w:r>
              <w:rPr>
                <w:b/>
                <w:szCs w:val="22"/>
              </w:rPr>
              <w:fldChar w:fldCharType="end"/>
            </w:r>
          </w:p>
        </w:tc>
        <w:tc>
          <w:tcPr>
            <w:tcW w:w="1620" w:type="dxa"/>
            <w:vAlign w:val="center"/>
          </w:tcPr>
          <w:p w14:paraId="286E272B" w14:textId="77777777" w:rsidR="00F87B4F" w:rsidRPr="00B75AAC" w:rsidRDefault="002E6D11" w:rsidP="00F87B4F">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EA5133">
              <w:rPr>
                <w:b/>
                <w:szCs w:val="22"/>
              </w:rPr>
            </w:r>
            <w:r w:rsidR="00EA5133">
              <w:rPr>
                <w:b/>
                <w:szCs w:val="22"/>
              </w:rPr>
              <w:fldChar w:fldCharType="separate"/>
            </w:r>
            <w:r>
              <w:rPr>
                <w:b/>
                <w:szCs w:val="22"/>
              </w:rPr>
              <w:fldChar w:fldCharType="end"/>
            </w:r>
          </w:p>
        </w:tc>
      </w:tr>
      <w:tr w:rsidR="00F87B4F" w:rsidRPr="00B75AAC" w14:paraId="65A35467" w14:textId="77777777" w:rsidTr="00E6794C">
        <w:trPr>
          <w:gridAfter w:val="1"/>
          <w:wAfter w:w="12" w:type="dxa"/>
          <w:trHeight w:val="347"/>
        </w:trPr>
        <w:tc>
          <w:tcPr>
            <w:tcW w:w="2202" w:type="dxa"/>
            <w:vAlign w:val="center"/>
          </w:tcPr>
          <w:p w14:paraId="76FDB062" w14:textId="77777777" w:rsidR="00F87B4F" w:rsidRPr="00B75AAC" w:rsidRDefault="00F87B4F" w:rsidP="00F519DB">
            <w:pPr>
              <w:pStyle w:val="ListParagraph"/>
              <w:numPr>
                <w:ilvl w:val="0"/>
                <w:numId w:val="12"/>
              </w:numPr>
              <w:spacing w:after="200" w:line="276" w:lineRule="auto"/>
              <w:rPr>
                <w:iCs/>
                <w:color w:val="000000"/>
                <w:sz w:val="22"/>
                <w:szCs w:val="22"/>
              </w:rPr>
            </w:pPr>
            <w:r w:rsidRPr="00B75AAC">
              <w:rPr>
                <w:sz w:val="22"/>
                <w:szCs w:val="22"/>
              </w:rPr>
              <w:t>Regional ESInets</w:t>
            </w:r>
          </w:p>
        </w:tc>
        <w:tc>
          <w:tcPr>
            <w:tcW w:w="622" w:type="dxa"/>
            <w:vAlign w:val="center"/>
          </w:tcPr>
          <w:p w14:paraId="7D64989B" w14:textId="7107D560" w:rsidR="00F87B4F" w:rsidRPr="00B75AAC" w:rsidRDefault="002E6D11" w:rsidP="00F519DB">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ed/>
                  </w:checkBox>
                </w:ffData>
              </w:fldChar>
            </w:r>
            <w:r>
              <w:rPr>
                <w:b/>
                <w:szCs w:val="22"/>
              </w:rPr>
              <w:instrText xml:space="preserve"> FORMCHECKBOX </w:instrText>
            </w:r>
            <w:r w:rsidR="006A220E">
              <w:rPr>
                <w:b/>
                <w:szCs w:val="22"/>
              </w:rPr>
            </w:r>
            <w:r w:rsidR="00EA5133">
              <w:rPr>
                <w:b/>
                <w:szCs w:val="22"/>
              </w:rPr>
              <w:fldChar w:fldCharType="separate"/>
            </w:r>
            <w:r>
              <w:rPr>
                <w:b/>
                <w:szCs w:val="22"/>
              </w:rPr>
              <w:fldChar w:fldCharType="end"/>
            </w:r>
          </w:p>
        </w:tc>
        <w:tc>
          <w:tcPr>
            <w:tcW w:w="2185" w:type="dxa"/>
            <w:vAlign w:val="center"/>
          </w:tcPr>
          <w:p w14:paraId="173F8000" w14:textId="77777777" w:rsidR="00F87B4F" w:rsidRPr="00B75AAC" w:rsidRDefault="002E6D11" w:rsidP="00F519DB">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ed w:val="0"/>
                  </w:checkBox>
                </w:ffData>
              </w:fldChar>
            </w:r>
            <w:r>
              <w:rPr>
                <w:b/>
                <w:szCs w:val="22"/>
              </w:rPr>
              <w:instrText xml:space="preserve"> FORMCHECKBOX </w:instrText>
            </w:r>
            <w:r w:rsidR="00EA5133">
              <w:rPr>
                <w:b/>
                <w:szCs w:val="22"/>
              </w:rPr>
            </w:r>
            <w:r w:rsidR="00EA5133">
              <w:rPr>
                <w:b/>
                <w:szCs w:val="22"/>
              </w:rPr>
              <w:fldChar w:fldCharType="separate"/>
            </w:r>
            <w:r>
              <w:rPr>
                <w:b/>
                <w:szCs w:val="22"/>
              </w:rPr>
              <w:fldChar w:fldCharType="end"/>
            </w:r>
          </w:p>
        </w:tc>
        <w:tc>
          <w:tcPr>
            <w:tcW w:w="1532" w:type="dxa"/>
          </w:tcPr>
          <w:p w14:paraId="7A1E460E" w14:textId="77777777" w:rsidR="00DD2B8D" w:rsidRDefault="00DD2B8D" w:rsidP="00181828">
            <w:pPr>
              <w:spacing w:after="200" w:line="276" w:lineRule="auto"/>
              <w:rPr>
                <w:iCs/>
                <w:color w:val="000000"/>
                <w:sz w:val="16"/>
                <w:szCs w:val="16"/>
              </w:rPr>
            </w:pPr>
          </w:p>
          <w:p w14:paraId="767280EB" w14:textId="77777777" w:rsidR="00DD2B8D" w:rsidRDefault="00DD2B8D" w:rsidP="00181828">
            <w:pPr>
              <w:spacing w:after="200" w:line="276" w:lineRule="auto"/>
              <w:rPr>
                <w:iCs/>
                <w:color w:val="000000"/>
                <w:sz w:val="16"/>
                <w:szCs w:val="16"/>
              </w:rPr>
            </w:pPr>
          </w:p>
          <w:p w14:paraId="21C89EB3" w14:textId="77777777" w:rsidR="00F87B4F" w:rsidRDefault="00F87B4F" w:rsidP="00181828">
            <w:pPr>
              <w:spacing w:after="200" w:line="276" w:lineRule="auto"/>
              <w:rPr>
                <w:iCs/>
                <w:color w:val="000000"/>
                <w:sz w:val="16"/>
                <w:szCs w:val="16"/>
              </w:rPr>
            </w:pPr>
            <w:r w:rsidRPr="00B75AAC">
              <w:rPr>
                <w:iCs/>
                <w:color w:val="000000"/>
                <w:sz w:val="16"/>
                <w:szCs w:val="16"/>
              </w:rPr>
              <w:t>[If more than one Regional ESInet is in operation, in the space below,  provide the total PSAPs operating on each ESInet]</w:t>
            </w:r>
          </w:p>
          <w:p w14:paraId="287CFF16" w14:textId="22FCB1E8" w:rsidR="00BE0661" w:rsidRPr="00B75AAC" w:rsidRDefault="00BE0661" w:rsidP="00181828">
            <w:pPr>
              <w:spacing w:after="200" w:line="276" w:lineRule="auto"/>
              <w:rPr>
                <w:iCs/>
                <w:color w:val="000000"/>
                <w:sz w:val="16"/>
                <w:szCs w:val="16"/>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1A556F">
              <w:rPr>
                <w:highlight w:val="lightGray"/>
              </w:rPr>
              <w:t>510</w:t>
            </w:r>
            <w:r w:rsidR="00E031E3">
              <w:rPr>
                <w:highlight w:val="lightGray"/>
              </w:rPr>
              <w:t xml:space="preserve"> Total</w:t>
            </w:r>
            <w:r w:rsidRPr="00B4337B">
              <w:rPr>
                <w:sz w:val="24"/>
                <w:szCs w:val="22"/>
                <w:highlight w:val="lightGray"/>
              </w:rPr>
              <w:fldChar w:fldCharType="end"/>
            </w:r>
          </w:p>
        </w:tc>
        <w:tc>
          <w:tcPr>
            <w:tcW w:w="1586" w:type="dxa"/>
            <w:vAlign w:val="center"/>
          </w:tcPr>
          <w:p w14:paraId="5E52C276" w14:textId="75363AF1" w:rsidR="00F87B4F" w:rsidRPr="00B75AAC" w:rsidRDefault="002E6D11" w:rsidP="00F87B4F">
            <w:pPr>
              <w:pStyle w:val="BodyText"/>
              <w:jc w:val="center"/>
              <w:rPr>
                <w:rFonts w:ascii="Times New Roman" w:hAnsi="Times New Roman" w:cs="Times New Roman"/>
              </w:rPr>
            </w:pPr>
            <w:r>
              <w:rPr>
                <w:b/>
                <w:szCs w:val="22"/>
              </w:rPr>
              <w:fldChar w:fldCharType="begin">
                <w:ffData>
                  <w:name w:val="Check10"/>
                  <w:enabled/>
                  <w:calcOnExit w:val="0"/>
                  <w:checkBox>
                    <w:sizeAuto/>
                    <w:default w:val="0"/>
                    <w:checked/>
                  </w:checkBox>
                </w:ffData>
              </w:fldChar>
            </w:r>
            <w:r>
              <w:rPr>
                <w:b/>
                <w:szCs w:val="22"/>
              </w:rPr>
              <w:instrText xml:space="preserve"> FORMCHECKBOX </w:instrText>
            </w:r>
            <w:r w:rsidR="006A220E">
              <w:rPr>
                <w:b/>
                <w:szCs w:val="22"/>
              </w:rPr>
            </w:r>
            <w:r w:rsidR="00EA5133">
              <w:rPr>
                <w:b/>
                <w:szCs w:val="22"/>
              </w:rPr>
              <w:fldChar w:fldCharType="separate"/>
            </w:r>
            <w:r>
              <w:rPr>
                <w:b/>
                <w:szCs w:val="22"/>
              </w:rPr>
              <w:fldChar w:fldCharType="end"/>
            </w:r>
          </w:p>
        </w:tc>
        <w:tc>
          <w:tcPr>
            <w:tcW w:w="1620" w:type="dxa"/>
            <w:vAlign w:val="center"/>
          </w:tcPr>
          <w:p w14:paraId="27FB100C" w14:textId="19DD91A8" w:rsidR="00F87B4F" w:rsidRPr="00B75AAC" w:rsidRDefault="002E6D11" w:rsidP="00F87B4F">
            <w:pPr>
              <w:pStyle w:val="BodyText"/>
              <w:jc w:val="center"/>
              <w:rPr>
                <w:rFonts w:ascii="Times New Roman" w:hAnsi="Times New Roman" w:cs="Times New Roman"/>
              </w:rPr>
            </w:pPr>
            <w:r>
              <w:rPr>
                <w:b/>
                <w:szCs w:val="22"/>
              </w:rPr>
              <w:fldChar w:fldCharType="begin">
                <w:ffData>
                  <w:name w:val="Check10"/>
                  <w:enabled/>
                  <w:calcOnExit w:val="0"/>
                  <w:checkBox>
                    <w:sizeAuto/>
                    <w:default w:val="0"/>
                    <w:checked/>
                  </w:checkBox>
                </w:ffData>
              </w:fldChar>
            </w:r>
            <w:r>
              <w:rPr>
                <w:b/>
                <w:szCs w:val="22"/>
              </w:rPr>
              <w:instrText xml:space="preserve"> FORMCHECKBOX </w:instrText>
            </w:r>
            <w:r w:rsidR="006A220E">
              <w:rPr>
                <w:b/>
                <w:szCs w:val="22"/>
              </w:rPr>
            </w:r>
            <w:r w:rsidR="00EA5133">
              <w:rPr>
                <w:b/>
                <w:szCs w:val="22"/>
              </w:rPr>
              <w:fldChar w:fldCharType="separate"/>
            </w:r>
            <w:r>
              <w:rPr>
                <w:b/>
                <w:szCs w:val="22"/>
              </w:rPr>
              <w:fldChar w:fldCharType="end"/>
            </w:r>
          </w:p>
        </w:tc>
      </w:tr>
      <w:tr w:rsidR="004373DE" w:rsidRPr="00B75AAC" w14:paraId="1FC37D91" w14:textId="77777777" w:rsidTr="00E6794C">
        <w:trPr>
          <w:gridAfter w:val="1"/>
          <w:wAfter w:w="12" w:type="dxa"/>
          <w:trHeight w:val="346"/>
        </w:trPr>
        <w:tc>
          <w:tcPr>
            <w:tcW w:w="5009" w:type="dxa"/>
            <w:gridSpan w:val="3"/>
            <w:vAlign w:val="center"/>
          </w:tcPr>
          <w:p w14:paraId="45E9EE86" w14:textId="77777777" w:rsidR="004373DE" w:rsidRPr="00B75AAC" w:rsidRDefault="004373DE" w:rsidP="004373DE">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w:t>
            </w:r>
            <w:r w:rsidRPr="00B75AAC">
              <w:rPr>
                <w:rFonts w:ascii="Times New Roman" w:hAnsi="Times New Roman" w:cs="Times New Roman"/>
                <w:szCs w:val="22"/>
              </w:rPr>
              <w:t>:</w:t>
            </w:r>
          </w:p>
          <w:p w14:paraId="3A70753A" w14:textId="0AF5AD41" w:rsidR="004373DE" w:rsidRPr="00E6794C" w:rsidRDefault="008C562C" w:rsidP="00D51B3E">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00D51B3E" w:rsidRPr="00D51B3E">
              <w:t>Alamo Area Council of Governments</w:t>
            </w:r>
            <w:r w:rsidRPr="00E6794C">
              <w:rPr>
                <w:rFonts w:ascii="Times New Roman" w:hAnsi="Times New Roman" w:cs="Times New Roman"/>
                <w:szCs w:val="22"/>
                <w:highlight w:val="lightGray"/>
              </w:rPr>
              <w:fldChar w:fldCharType="end"/>
            </w:r>
          </w:p>
        </w:tc>
        <w:tc>
          <w:tcPr>
            <w:tcW w:w="1532" w:type="dxa"/>
            <w:vAlign w:val="center"/>
          </w:tcPr>
          <w:p w14:paraId="074E1727" w14:textId="700E5ABF" w:rsidR="004373DE" w:rsidRPr="00191F6A" w:rsidRDefault="00B73A49" w:rsidP="00191F6A">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D51B3E">
              <w:rPr>
                <w:highlight w:val="lightGray"/>
              </w:rPr>
              <w:t>8</w:t>
            </w:r>
            <w:r w:rsidRPr="00B4337B">
              <w:rPr>
                <w:sz w:val="24"/>
                <w:szCs w:val="22"/>
                <w:highlight w:val="lightGray"/>
              </w:rPr>
              <w:fldChar w:fldCharType="end"/>
            </w:r>
          </w:p>
        </w:tc>
        <w:tc>
          <w:tcPr>
            <w:tcW w:w="1586" w:type="dxa"/>
            <w:vAlign w:val="center"/>
          </w:tcPr>
          <w:p w14:paraId="59DAE7EB" w14:textId="60ACBE5D" w:rsidR="004373DE" w:rsidRPr="00B75AAC" w:rsidRDefault="002E6D11" w:rsidP="00F87B4F">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ed/>
                  </w:checkBox>
                </w:ffData>
              </w:fldChar>
            </w:r>
            <w:r>
              <w:rPr>
                <w:b/>
                <w:szCs w:val="22"/>
              </w:rPr>
              <w:instrText xml:space="preserve"> FORMCHECKBOX </w:instrText>
            </w:r>
            <w:r w:rsidR="00D51B3E">
              <w:rPr>
                <w:b/>
                <w:szCs w:val="22"/>
              </w:rPr>
            </w:r>
            <w:r w:rsidR="00EA5133">
              <w:rPr>
                <w:b/>
                <w:szCs w:val="22"/>
              </w:rPr>
              <w:fldChar w:fldCharType="separate"/>
            </w:r>
            <w:r>
              <w:rPr>
                <w:b/>
                <w:szCs w:val="22"/>
              </w:rPr>
              <w:fldChar w:fldCharType="end"/>
            </w:r>
          </w:p>
        </w:tc>
        <w:tc>
          <w:tcPr>
            <w:tcW w:w="1620" w:type="dxa"/>
            <w:vAlign w:val="center"/>
          </w:tcPr>
          <w:p w14:paraId="3DFFF76A" w14:textId="77777777" w:rsidR="004373DE" w:rsidRPr="00B75AAC" w:rsidRDefault="002E6D11" w:rsidP="00F87B4F">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EA5133">
              <w:rPr>
                <w:b/>
                <w:szCs w:val="22"/>
              </w:rPr>
            </w:r>
            <w:r w:rsidR="00EA5133">
              <w:rPr>
                <w:b/>
                <w:szCs w:val="22"/>
              </w:rPr>
              <w:fldChar w:fldCharType="separate"/>
            </w:r>
            <w:r>
              <w:rPr>
                <w:b/>
                <w:szCs w:val="22"/>
              </w:rPr>
              <w:fldChar w:fldCharType="end"/>
            </w:r>
          </w:p>
        </w:tc>
      </w:tr>
      <w:tr w:rsidR="004373DE" w:rsidRPr="00B75AAC" w14:paraId="6BD94CC1" w14:textId="77777777" w:rsidTr="00E6794C">
        <w:trPr>
          <w:gridAfter w:val="1"/>
          <w:wAfter w:w="12" w:type="dxa"/>
          <w:trHeight w:val="346"/>
        </w:trPr>
        <w:tc>
          <w:tcPr>
            <w:tcW w:w="5009" w:type="dxa"/>
            <w:gridSpan w:val="3"/>
            <w:vAlign w:val="center"/>
          </w:tcPr>
          <w:p w14:paraId="29B4F846" w14:textId="77777777" w:rsidR="004373DE" w:rsidRPr="00B75AAC" w:rsidRDefault="004373DE" w:rsidP="004373DE">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w:t>
            </w:r>
            <w:r w:rsidRPr="00B75AAC">
              <w:rPr>
                <w:rFonts w:ascii="Times New Roman" w:hAnsi="Times New Roman" w:cs="Times New Roman"/>
                <w:szCs w:val="22"/>
              </w:rPr>
              <w:t>:</w:t>
            </w:r>
          </w:p>
          <w:p w14:paraId="1EA54BAE" w14:textId="05C39767" w:rsidR="004373DE" w:rsidRPr="00E6794C" w:rsidRDefault="008C562C" w:rsidP="004373DE">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00D51B3E">
              <w:rPr>
                <w:highlight w:val="lightGray"/>
              </w:rPr>
              <w:t>Ark-</w:t>
            </w:r>
            <w:proofErr w:type="spellStart"/>
            <w:r w:rsidR="00D51B3E">
              <w:rPr>
                <w:highlight w:val="lightGray"/>
              </w:rPr>
              <w:t>Tex</w:t>
            </w:r>
            <w:proofErr w:type="spellEnd"/>
            <w:r w:rsidR="00D51B3E">
              <w:rPr>
                <w:highlight w:val="lightGray"/>
              </w:rPr>
              <w:t xml:space="preserve"> Council of Governments</w:t>
            </w:r>
            <w:r w:rsidRPr="00E6794C">
              <w:rPr>
                <w:rFonts w:ascii="Times New Roman" w:hAnsi="Times New Roman" w:cs="Times New Roman"/>
                <w:szCs w:val="22"/>
                <w:highlight w:val="lightGray"/>
              </w:rPr>
              <w:fldChar w:fldCharType="end"/>
            </w:r>
          </w:p>
        </w:tc>
        <w:tc>
          <w:tcPr>
            <w:tcW w:w="1532" w:type="dxa"/>
            <w:vAlign w:val="center"/>
          </w:tcPr>
          <w:p w14:paraId="4655192B" w14:textId="2E693FF3" w:rsidR="004373DE" w:rsidRPr="00191F6A" w:rsidRDefault="00B73A49" w:rsidP="00191F6A">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D51B3E">
              <w:rPr>
                <w:highlight w:val="lightGray"/>
              </w:rPr>
              <w:t>13</w:t>
            </w:r>
            <w:r w:rsidRPr="00B4337B">
              <w:rPr>
                <w:sz w:val="24"/>
                <w:szCs w:val="22"/>
                <w:highlight w:val="lightGray"/>
              </w:rPr>
              <w:fldChar w:fldCharType="end"/>
            </w:r>
          </w:p>
        </w:tc>
        <w:tc>
          <w:tcPr>
            <w:tcW w:w="1586" w:type="dxa"/>
            <w:vAlign w:val="center"/>
          </w:tcPr>
          <w:p w14:paraId="49B360FC" w14:textId="3B160994" w:rsidR="004373DE" w:rsidRPr="00B75AAC" w:rsidRDefault="002E6D11" w:rsidP="00F87B4F">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ed/>
                  </w:checkBox>
                </w:ffData>
              </w:fldChar>
            </w:r>
            <w:r>
              <w:rPr>
                <w:b/>
                <w:szCs w:val="22"/>
              </w:rPr>
              <w:instrText xml:space="preserve"> FORMCHECKBOX </w:instrText>
            </w:r>
            <w:r w:rsidR="00602D9F">
              <w:rPr>
                <w:b/>
                <w:szCs w:val="22"/>
              </w:rPr>
            </w:r>
            <w:r w:rsidR="00EA5133">
              <w:rPr>
                <w:b/>
                <w:szCs w:val="22"/>
              </w:rPr>
              <w:fldChar w:fldCharType="separate"/>
            </w:r>
            <w:r>
              <w:rPr>
                <w:b/>
                <w:szCs w:val="22"/>
              </w:rPr>
              <w:fldChar w:fldCharType="end"/>
            </w:r>
          </w:p>
        </w:tc>
        <w:tc>
          <w:tcPr>
            <w:tcW w:w="1620" w:type="dxa"/>
            <w:vAlign w:val="center"/>
          </w:tcPr>
          <w:p w14:paraId="019C7FA3" w14:textId="77777777" w:rsidR="004373DE" w:rsidRPr="00B75AAC" w:rsidRDefault="002E6D11" w:rsidP="00F87B4F">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EA5133">
              <w:rPr>
                <w:b/>
                <w:szCs w:val="22"/>
              </w:rPr>
            </w:r>
            <w:r w:rsidR="00EA5133">
              <w:rPr>
                <w:b/>
                <w:szCs w:val="22"/>
              </w:rPr>
              <w:fldChar w:fldCharType="separate"/>
            </w:r>
            <w:r>
              <w:rPr>
                <w:b/>
                <w:szCs w:val="22"/>
              </w:rPr>
              <w:fldChar w:fldCharType="end"/>
            </w:r>
          </w:p>
        </w:tc>
      </w:tr>
      <w:tr w:rsidR="0041119A" w:rsidRPr="00B75AAC" w14:paraId="2230AD6B"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0A627F54" w14:textId="77777777" w:rsidR="0041119A" w:rsidRPr="00B75AAC" w:rsidRDefault="0041119A"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w:t>
            </w:r>
            <w:r w:rsidRPr="00B75AAC">
              <w:rPr>
                <w:rFonts w:ascii="Times New Roman" w:hAnsi="Times New Roman" w:cs="Times New Roman"/>
                <w:szCs w:val="22"/>
              </w:rPr>
              <w:t>:</w:t>
            </w:r>
          </w:p>
          <w:p w14:paraId="7FBB783A" w14:textId="4AF5752C" w:rsidR="0041119A" w:rsidRPr="00E6794C" w:rsidRDefault="008C562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00816DBE" w:rsidRPr="00816DBE">
              <w:t>Brazos Valley Council of Governments</w:t>
            </w:r>
            <w:r w:rsidRPr="00E6794C">
              <w:rPr>
                <w:rFonts w:ascii="Times New Roman" w:hAnsi="Times New Roman" w:cs="Times New Roman"/>
                <w:szCs w:val="22"/>
                <w:highlight w:val="lightGray"/>
              </w:rPr>
              <w:fldChar w:fldCharType="end"/>
            </w:r>
          </w:p>
        </w:tc>
        <w:tc>
          <w:tcPr>
            <w:tcW w:w="1532" w:type="dxa"/>
            <w:vAlign w:val="center"/>
          </w:tcPr>
          <w:p w14:paraId="56004A8C" w14:textId="0F94A099" w:rsidR="0041119A" w:rsidRPr="00191F6A" w:rsidRDefault="0041119A"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02756F">
              <w:rPr>
                <w:highlight w:val="lightGray"/>
              </w:rPr>
              <w:t>5</w:t>
            </w:r>
            <w:r w:rsidRPr="00B4337B">
              <w:rPr>
                <w:sz w:val="24"/>
                <w:szCs w:val="22"/>
                <w:highlight w:val="lightGray"/>
              </w:rPr>
              <w:fldChar w:fldCharType="end"/>
            </w:r>
          </w:p>
        </w:tc>
        <w:tc>
          <w:tcPr>
            <w:tcW w:w="1586" w:type="dxa"/>
          </w:tcPr>
          <w:p w14:paraId="6438B1E7" w14:textId="60561498" w:rsidR="0041119A" w:rsidRPr="00B75AAC" w:rsidRDefault="0041119A"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ed/>
                  </w:checkBox>
                </w:ffData>
              </w:fldChar>
            </w:r>
            <w:r>
              <w:rPr>
                <w:b/>
                <w:szCs w:val="22"/>
              </w:rPr>
              <w:instrText xml:space="preserve"> FORMCHECKBOX </w:instrText>
            </w:r>
            <w:r w:rsidR="00816DBE">
              <w:rPr>
                <w:b/>
                <w:szCs w:val="22"/>
              </w:rPr>
            </w:r>
            <w:r w:rsidR="00EA5133">
              <w:rPr>
                <w:b/>
                <w:szCs w:val="22"/>
              </w:rPr>
              <w:fldChar w:fldCharType="separate"/>
            </w:r>
            <w:r>
              <w:rPr>
                <w:b/>
                <w:szCs w:val="22"/>
              </w:rPr>
              <w:fldChar w:fldCharType="end"/>
            </w:r>
          </w:p>
        </w:tc>
        <w:tc>
          <w:tcPr>
            <w:tcW w:w="1620" w:type="dxa"/>
          </w:tcPr>
          <w:p w14:paraId="6E0DCAF9" w14:textId="77777777" w:rsidR="0041119A" w:rsidRPr="00B75AAC" w:rsidRDefault="0041119A"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EA5133">
              <w:rPr>
                <w:b/>
                <w:szCs w:val="22"/>
              </w:rPr>
            </w:r>
            <w:r w:rsidR="00EA5133">
              <w:rPr>
                <w:b/>
                <w:szCs w:val="22"/>
              </w:rPr>
              <w:fldChar w:fldCharType="separate"/>
            </w:r>
            <w:r>
              <w:rPr>
                <w:b/>
                <w:szCs w:val="22"/>
              </w:rPr>
              <w:fldChar w:fldCharType="end"/>
            </w:r>
          </w:p>
        </w:tc>
      </w:tr>
      <w:tr w:rsidR="00E6794C" w:rsidRPr="00B75AAC" w14:paraId="324482D8"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40799832"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4</w:t>
            </w:r>
            <w:r w:rsidRPr="00B75AAC">
              <w:rPr>
                <w:rFonts w:ascii="Times New Roman" w:hAnsi="Times New Roman" w:cs="Times New Roman"/>
                <w:szCs w:val="22"/>
              </w:rPr>
              <w:t>:</w:t>
            </w:r>
          </w:p>
          <w:p w14:paraId="13D08418" w14:textId="71F1BE20"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00816DBE" w:rsidRPr="00816DBE">
              <w:t>Central Texas Council of Governments</w:t>
            </w:r>
            <w:r w:rsidRPr="00E6794C">
              <w:rPr>
                <w:rFonts w:ascii="Times New Roman" w:hAnsi="Times New Roman" w:cs="Times New Roman"/>
                <w:szCs w:val="22"/>
                <w:highlight w:val="lightGray"/>
              </w:rPr>
              <w:fldChar w:fldCharType="end"/>
            </w:r>
          </w:p>
        </w:tc>
        <w:tc>
          <w:tcPr>
            <w:tcW w:w="1532" w:type="dxa"/>
            <w:vAlign w:val="center"/>
          </w:tcPr>
          <w:p w14:paraId="41683C99" w14:textId="4ABF2906"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816DBE">
              <w:rPr>
                <w:highlight w:val="lightGray"/>
              </w:rPr>
              <w:t>10</w:t>
            </w:r>
            <w:r w:rsidRPr="00B4337B">
              <w:rPr>
                <w:sz w:val="24"/>
                <w:szCs w:val="22"/>
                <w:highlight w:val="lightGray"/>
              </w:rPr>
              <w:fldChar w:fldCharType="end"/>
            </w:r>
          </w:p>
        </w:tc>
        <w:tc>
          <w:tcPr>
            <w:tcW w:w="1586" w:type="dxa"/>
          </w:tcPr>
          <w:p w14:paraId="56E9960B" w14:textId="5D68804F"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ed/>
                  </w:checkBox>
                </w:ffData>
              </w:fldChar>
            </w:r>
            <w:r>
              <w:rPr>
                <w:b/>
                <w:szCs w:val="22"/>
              </w:rPr>
              <w:instrText xml:space="preserve"> FORMCHECKBOX </w:instrText>
            </w:r>
            <w:r w:rsidR="00816DBE">
              <w:rPr>
                <w:b/>
                <w:szCs w:val="22"/>
              </w:rPr>
            </w:r>
            <w:r w:rsidR="00EA5133">
              <w:rPr>
                <w:b/>
                <w:szCs w:val="22"/>
              </w:rPr>
              <w:fldChar w:fldCharType="separate"/>
            </w:r>
            <w:r>
              <w:rPr>
                <w:b/>
                <w:szCs w:val="22"/>
              </w:rPr>
              <w:fldChar w:fldCharType="end"/>
            </w:r>
          </w:p>
        </w:tc>
        <w:tc>
          <w:tcPr>
            <w:tcW w:w="1620" w:type="dxa"/>
          </w:tcPr>
          <w:p w14:paraId="5A2E0361"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EA5133">
              <w:rPr>
                <w:b/>
                <w:szCs w:val="22"/>
              </w:rPr>
            </w:r>
            <w:r w:rsidR="00EA5133">
              <w:rPr>
                <w:b/>
                <w:szCs w:val="22"/>
              </w:rPr>
              <w:fldChar w:fldCharType="separate"/>
            </w:r>
            <w:r>
              <w:rPr>
                <w:b/>
                <w:szCs w:val="22"/>
              </w:rPr>
              <w:fldChar w:fldCharType="end"/>
            </w:r>
          </w:p>
        </w:tc>
      </w:tr>
      <w:tr w:rsidR="00E6794C" w:rsidRPr="00B75AAC" w14:paraId="54930658"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095C73CF"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5</w:t>
            </w:r>
            <w:r w:rsidRPr="00B75AAC">
              <w:rPr>
                <w:rFonts w:ascii="Times New Roman" w:hAnsi="Times New Roman" w:cs="Times New Roman"/>
                <w:szCs w:val="22"/>
              </w:rPr>
              <w:t>:</w:t>
            </w:r>
          </w:p>
          <w:p w14:paraId="3AD38FC9" w14:textId="07B70DF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00816DBE" w:rsidRPr="00816DBE">
              <w:t>Coastal Bend Council of Governments</w:t>
            </w:r>
            <w:r w:rsidRPr="00E6794C">
              <w:rPr>
                <w:rFonts w:ascii="Times New Roman" w:hAnsi="Times New Roman" w:cs="Times New Roman"/>
                <w:szCs w:val="22"/>
                <w:highlight w:val="lightGray"/>
              </w:rPr>
              <w:fldChar w:fldCharType="end"/>
            </w:r>
          </w:p>
        </w:tc>
        <w:tc>
          <w:tcPr>
            <w:tcW w:w="1532" w:type="dxa"/>
            <w:vAlign w:val="center"/>
          </w:tcPr>
          <w:p w14:paraId="613FE5B6" w14:textId="5624D324"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816DBE">
              <w:rPr>
                <w:highlight w:val="lightGray"/>
              </w:rPr>
              <w:t>18</w:t>
            </w:r>
            <w:r w:rsidRPr="00B4337B">
              <w:rPr>
                <w:sz w:val="24"/>
                <w:szCs w:val="22"/>
                <w:highlight w:val="lightGray"/>
              </w:rPr>
              <w:fldChar w:fldCharType="end"/>
            </w:r>
          </w:p>
        </w:tc>
        <w:tc>
          <w:tcPr>
            <w:tcW w:w="1586" w:type="dxa"/>
          </w:tcPr>
          <w:p w14:paraId="6B5C7332" w14:textId="65C95923"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ed/>
                  </w:checkBox>
                </w:ffData>
              </w:fldChar>
            </w:r>
            <w:r>
              <w:rPr>
                <w:b/>
                <w:szCs w:val="22"/>
              </w:rPr>
              <w:instrText xml:space="preserve"> FORMCHECKBOX </w:instrText>
            </w:r>
            <w:r w:rsidR="00816DBE">
              <w:rPr>
                <w:b/>
                <w:szCs w:val="22"/>
              </w:rPr>
            </w:r>
            <w:r w:rsidR="00EA5133">
              <w:rPr>
                <w:b/>
                <w:szCs w:val="22"/>
              </w:rPr>
              <w:fldChar w:fldCharType="separate"/>
            </w:r>
            <w:r>
              <w:rPr>
                <w:b/>
                <w:szCs w:val="22"/>
              </w:rPr>
              <w:fldChar w:fldCharType="end"/>
            </w:r>
          </w:p>
        </w:tc>
        <w:tc>
          <w:tcPr>
            <w:tcW w:w="1620" w:type="dxa"/>
          </w:tcPr>
          <w:p w14:paraId="54BC3D93"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EA5133">
              <w:rPr>
                <w:b/>
                <w:szCs w:val="22"/>
              </w:rPr>
            </w:r>
            <w:r w:rsidR="00EA5133">
              <w:rPr>
                <w:b/>
                <w:szCs w:val="22"/>
              </w:rPr>
              <w:fldChar w:fldCharType="separate"/>
            </w:r>
            <w:r>
              <w:rPr>
                <w:b/>
                <w:szCs w:val="22"/>
              </w:rPr>
              <w:fldChar w:fldCharType="end"/>
            </w:r>
          </w:p>
        </w:tc>
      </w:tr>
      <w:tr w:rsidR="00E6794C" w:rsidRPr="00B75AAC" w14:paraId="20806045"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276744EC"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6</w:t>
            </w:r>
            <w:r w:rsidRPr="00B75AAC">
              <w:rPr>
                <w:rFonts w:ascii="Times New Roman" w:hAnsi="Times New Roman" w:cs="Times New Roman"/>
                <w:szCs w:val="22"/>
              </w:rPr>
              <w:t>:</w:t>
            </w:r>
          </w:p>
          <w:p w14:paraId="3FCBDB3D" w14:textId="1E6CDF5A"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00816DBE" w:rsidRPr="00816DBE">
              <w:t>Concho Valley Council of Governments</w:t>
            </w:r>
            <w:r w:rsidRPr="00E6794C">
              <w:rPr>
                <w:rFonts w:ascii="Times New Roman" w:hAnsi="Times New Roman" w:cs="Times New Roman"/>
                <w:szCs w:val="22"/>
                <w:highlight w:val="lightGray"/>
              </w:rPr>
              <w:fldChar w:fldCharType="end"/>
            </w:r>
          </w:p>
        </w:tc>
        <w:tc>
          <w:tcPr>
            <w:tcW w:w="1532" w:type="dxa"/>
            <w:vAlign w:val="center"/>
          </w:tcPr>
          <w:p w14:paraId="0AA69445" w14:textId="6B9F4C72"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816DBE">
              <w:rPr>
                <w:highlight w:val="lightGray"/>
              </w:rPr>
              <w:t>14</w:t>
            </w:r>
            <w:r w:rsidRPr="00B4337B">
              <w:rPr>
                <w:sz w:val="24"/>
                <w:szCs w:val="22"/>
                <w:highlight w:val="lightGray"/>
              </w:rPr>
              <w:fldChar w:fldCharType="end"/>
            </w:r>
          </w:p>
        </w:tc>
        <w:tc>
          <w:tcPr>
            <w:tcW w:w="1586" w:type="dxa"/>
          </w:tcPr>
          <w:p w14:paraId="3392DE21" w14:textId="3AE051D6"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ed/>
                  </w:checkBox>
                </w:ffData>
              </w:fldChar>
            </w:r>
            <w:r>
              <w:rPr>
                <w:b/>
                <w:szCs w:val="22"/>
              </w:rPr>
              <w:instrText xml:space="preserve"> FORMCHECKBOX </w:instrText>
            </w:r>
            <w:r w:rsidR="00816DBE">
              <w:rPr>
                <w:b/>
                <w:szCs w:val="22"/>
              </w:rPr>
            </w:r>
            <w:r w:rsidR="00EA5133">
              <w:rPr>
                <w:b/>
                <w:szCs w:val="22"/>
              </w:rPr>
              <w:fldChar w:fldCharType="separate"/>
            </w:r>
            <w:r>
              <w:rPr>
                <w:b/>
                <w:szCs w:val="22"/>
              </w:rPr>
              <w:fldChar w:fldCharType="end"/>
            </w:r>
          </w:p>
        </w:tc>
        <w:tc>
          <w:tcPr>
            <w:tcW w:w="1620" w:type="dxa"/>
          </w:tcPr>
          <w:p w14:paraId="24606145"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EA5133">
              <w:rPr>
                <w:b/>
                <w:szCs w:val="22"/>
              </w:rPr>
            </w:r>
            <w:r w:rsidR="00EA5133">
              <w:rPr>
                <w:b/>
                <w:szCs w:val="22"/>
              </w:rPr>
              <w:fldChar w:fldCharType="separate"/>
            </w:r>
            <w:r>
              <w:rPr>
                <w:b/>
                <w:szCs w:val="22"/>
              </w:rPr>
              <w:fldChar w:fldCharType="end"/>
            </w:r>
          </w:p>
        </w:tc>
      </w:tr>
      <w:tr w:rsidR="00E6794C" w:rsidRPr="00B75AAC" w14:paraId="2DC3B7BC"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77FA067D"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7</w:t>
            </w:r>
            <w:r w:rsidRPr="00B75AAC">
              <w:rPr>
                <w:rFonts w:ascii="Times New Roman" w:hAnsi="Times New Roman" w:cs="Times New Roman"/>
                <w:szCs w:val="22"/>
              </w:rPr>
              <w:t>:</w:t>
            </w:r>
          </w:p>
          <w:p w14:paraId="4DD7D7EE" w14:textId="5977B83C"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00816DBE" w:rsidRPr="00816DBE">
              <w:t>Deep East Texas Council of Governments</w:t>
            </w:r>
            <w:r w:rsidRPr="00E6794C">
              <w:rPr>
                <w:rFonts w:ascii="Times New Roman" w:hAnsi="Times New Roman" w:cs="Times New Roman"/>
                <w:szCs w:val="22"/>
                <w:highlight w:val="lightGray"/>
              </w:rPr>
              <w:fldChar w:fldCharType="end"/>
            </w:r>
          </w:p>
        </w:tc>
        <w:tc>
          <w:tcPr>
            <w:tcW w:w="1532" w:type="dxa"/>
            <w:vAlign w:val="center"/>
          </w:tcPr>
          <w:p w14:paraId="6C839C4D" w14:textId="6BE36DBB"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816DBE">
              <w:rPr>
                <w:highlight w:val="lightGray"/>
              </w:rPr>
              <w:t>15</w:t>
            </w:r>
            <w:r w:rsidRPr="00B4337B">
              <w:rPr>
                <w:sz w:val="24"/>
                <w:szCs w:val="22"/>
                <w:highlight w:val="lightGray"/>
              </w:rPr>
              <w:fldChar w:fldCharType="end"/>
            </w:r>
          </w:p>
        </w:tc>
        <w:tc>
          <w:tcPr>
            <w:tcW w:w="1586" w:type="dxa"/>
          </w:tcPr>
          <w:p w14:paraId="101023D2" w14:textId="5F7C5F6C"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ed/>
                  </w:checkBox>
                </w:ffData>
              </w:fldChar>
            </w:r>
            <w:r>
              <w:rPr>
                <w:b/>
                <w:szCs w:val="22"/>
              </w:rPr>
              <w:instrText xml:space="preserve"> FORMCHECKBOX </w:instrText>
            </w:r>
            <w:r w:rsidR="0002756F">
              <w:rPr>
                <w:b/>
                <w:szCs w:val="22"/>
              </w:rPr>
            </w:r>
            <w:r w:rsidR="00EA5133">
              <w:rPr>
                <w:b/>
                <w:szCs w:val="22"/>
              </w:rPr>
              <w:fldChar w:fldCharType="separate"/>
            </w:r>
            <w:r>
              <w:rPr>
                <w:b/>
                <w:szCs w:val="22"/>
              </w:rPr>
              <w:fldChar w:fldCharType="end"/>
            </w:r>
          </w:p>
        </w:tc>
        <w:tc>
          <w:tcPr>
            <w:tcW w:w="1620" w:type="dxa"/>
          </w:tcPr>
          <w:p w14:paraId="563AEDDA"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EA5133">
              <w:rPr>
                <w:b/>
                <w:szCs w:val="22"/>
              </w:rPr>
            </w:r>
            <w:r w:rsidR="00EA5133">
              <w:rPr>
                <w:b/>
                <w:szCs w:val="22"/>
              </w:rPr>
              <w:fldChar w:fldCharType="separate"/>
            </w:r>
            <w:r>
              <w:rPr>
                <w:b/>
                <w:szCs w:val="22"/>
              </w:rPr>
              <w:fldChar w:fldCharType="end"/>
            </w:r>
          </w:p>
        </w:tc>
      </w:tr>
      <w:tr w:rsidR="00E6794C" w:rsidRPr="00B75AAC" w14:paraId="43CF3C1A"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486C8495"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8</w:t>
            </w:r>
            <w:r w:rsidRPr="00B75AAC">
              <w:rPr>
                <w:rFonts w:ascii="Times New Roman" w:hAnsi="Times New Roman" w:cs="Times New Roman"/>
                <w:szCs w:val="22"/>
              </w:rPr>
              <w:t>:</w:t>
            </w:r>
          </w:p>
          <w:p w14:paraId="06272771" w14:textId="175693D3"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00816DBE" w:rsidRPr="00816DBE">
              <w:t>East Texas Council of Governments</w:t>
            </w:r>
            <w:r w:rsidRPr="00E6794C">
              <w:rPr>
                <w:rFonts w:ascii="Times New Roman" w:hAnsi="Times New Roman" w:cs="Times New Roman"/>
                <w:szCs w:val="22"/>
                <w:highlight w:val="lightGray"/>
              </w:rPr>
              <w:fldChar w:fldCharType="end"/>
            </w:r>
          </w:p>
        </w:tc>
        <w:tc>
          <w:tcPr>
            <w:tcW w:w="1532" w:type="dxa"/>
            <w:vAlign w:val="center"/>
          </w:tcPr>
          <w:p w14:paraId="2720CF54" w14:textId="25B468E2"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816DBE">
              <w:rPr>
                <w:highlight w:val="lightGray"/>
              </w:rPr>
              <w:t>18</w:t>
            </w:r>
            <w:r w:rsidRPr="00B4337B">
              <w:rPr>
                <w:sz w:val="24"/>
                <w:szCs w:val="22"/>
                <w:highlight w:val="lightGray"/>
              </w:rPr>
              <w:fldChar w:fldCharType="end"/>
            </w:r>
          </w:p>
        </w:tc>
        <w:tc>
          <w:tcPr>
            <w:tcW w:w="1586" w:type="dxa"/>
          </w:tcPr>
          <w:p w14:paraId="30BE829D" w14:textId="723C89BB"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ed/>
                  </w:checkBox>
                </w:ffData>
              </w:fldChar>
            </w:r>
            <w:r>
              <w:rPr>
                <w:b/>
                <w:szCs w:val="22"/>
              </w:rPr>
              <w:instrText xml:space="preserve"> FORMCHECKBOX </w:instrText>
            </w:r>
            <w:r w:rsidR="0002756F">
              <w:rPr>
                <w:b/>
                <w:szCs w:val="22"/>
              </w:rPr>
            </w:r>
            <w:r w:rsidR="00EA5133">
              <w:rPr>
                <w:b/>
                <w:szCs w:val="22"/>
              </w:rPr>
              <w:fldChar w:fldCharType="separate"/>
            </w:r>
            <w:r>
              <w:rPr>
                <w:b/>
                <w:szCs w:val="22"/>
              </w:rPr>
              <w:fldChar w:fldCharType="end"/>
            </w:r>
          </w:p>
        </w:tc>
        <w:tc>
          <w:tcPr>
            <w:tcW w:w="1620" w:type="dxa"/>
          </w:tcPr>
          <w:p w14:paraId="17A58440"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EA5133">
              <w:rPr>
                <w:b/>
                <w:szCs w:val="22"/>
              </w:rPr>
            </w:r>
            <w:r w:rsidR="00EA5133">
              <w:rPr>
                <w:b/>
                <w:szCs w:val="22"/>
              </w:rPr>
              <w:fldChar w:fldCharType="separate"/>
            </w:r>
            <w:r>
              <w:rPr>
                <w:b/>
                <w:szCs w:val="22"/>
              </w:rPr>
              <w:fldChar w:fldCharType="end"/>
            </w:r>
          </w:p>
        </w:tc>
      </w:tr>
      <w:tr w:rsidR="00E6794C" w:rsidRPr="00B75AAC" w14:paraId="4BE8D7E7"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00419BC6"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9</w:t>
            </w:r>
            <w:r w:rsidRPr="00B75AAC">
              <w:rPr>
                <w:rFonts w:ascii="Times New Roman" w:hAnsi="Times New Roman" w:cs="Times New Roman"/>
                <w:szCs w:val="22"/>
              </w:rPr>
              <w:t>:</w:t>
            </w:r>
          </w:p>
          <w:p w14:paraId="7001A4BD" w14:textId="7746FF51"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00816DBE" w:rsidRPr="00816DBE">
              <w:t>Golden Crescent Regional Planning Commission</w:t>
            </w:r>
            <w:r w:rsidRPr="00E6794C">
              <w:rPr>
                <w:rFonts w:ascii="Times New Roman" w:hAnsi="Times New Roman" w:cs="Times New Roman"/>
                <w:szCs w:val="22"/>
                <w:highlight w:val="lightGray"/>
              </w:rPr>
              <w:fldChar w:fldCharType="end"/>
            </w:r>
          </w:p>
        </w:tc>
        <w:tc>
          <w:tcPr>
            <w:tcW w:w="1532" w:type="dxa"/>
            <w:vAlign w:val="center"/>
          </w:tcPr>
          <w:p w14:paraId="0A19CE24" w14:textId="7E2F7A9D"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816DBE">
              <w:rPr>
                <w:highlight w:val="lightGray"/>
              </w:rPr>
              <w:t>9</w:t>
            </w:r>
            <w:r w:rsidRPr="00B4337B">
              <w:rPr>
                <w:sz w:val="24"/>
                <w:szCs w:val="22"/>
                <w:highlight w:val="lightGray"/>
              </w:rPr>
              <w:fldChar w:fldCharType="end"/>
            </w:r>
          </w:p>
        </w:tc>
        <w:tc>
          <w:tcPr>
            <w:tcW w:w="1586" w:type="dxa"/>
          </w:tcPr>
          <w:p w14:paraId="1B05F719" w14:textId="29BAAD31"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ed/>
                  </w:checkBox>
                </w:ffData>
              </w:fldChar>
            </w:r>
            <w:r>
              <w:rPr>
                <w:b/>
                <w:szCs w:val="22"/>
              </w:rPr>
              <w:instrText xml:space="preserve"> FORMCHECKBOX </w:instrText>
            </w:r>
            <w:r w:rsidR="0002756F">
              <w:rPr>
                <w:b/>
                <w:szCs w:val="22"/>
              </w:rPr>
            </w:r>
            <w:r w:rsidR="00EA5133">
              <w:rPr>
                <w:b/>
                <w:szCs w:val="22"/>
              </w:rPr>
              <w:fldChar w:fldCharType="separate"/>
            </w:r>
            <w:r>
              <w:rPr>
                <w:b/>
                <w:szCs w:val="22"/>
              </w:rPr>
              <w:fldChar w:fldCharType="end"/>
            </w:r>
          </w:p>
        </w:tc>
        <w:tc>
          <w:tcPr>
            <w:tcW w:w="1620" w:type="dxa"/>
          </w:tcPr>
          <w:p w14:paraId="4EE54084"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EA5133">
              <w:rPr>
                <w:b/>
                <w:szCs w:val="22"/>
              </w:rPr>
            </w:r>
            <w:r w:rsidR="00EA5133">
              <w:rPr>
                <w:b/>
                <w:szCs w:val="22"/>
              </w:rPr>
              <w:fldChar w:fldCharType="separate"/>
            </w:r>
            <w:r>
              <w:rPr>
                <w:b/>
                <w:szCs w:val="22"/>
              </w:rPr>
              <w:fldChar w:fldCharType="end"/>
            </w:r>
          </w:p>
        </w:tc>
      </w:tr>
      <w:tr w:rsidR="00E6794C" w:rsidRPr="00B75AAC" w14:paraId="68C9F0AE"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3EAF8B7D"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10</w:t>
            </w:r>
            <w:r w:rsidRPr="00B75AAC">
              <w:rPr>
                <w:rFonts w:ascii="Times New Roman" w:hAnsi="Times New Roman" w:cs="Times New Roman"/>
                <w:szCs w:val="22"/>
              </w:rPr>
              <w:t>:</w:t>
            </w:r>
          </w:p>
          <w:p w14:paraId="6F871AB1" w14:textId="2F60C0FE"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00816DBE" w:rsidRPr="00816DBE">
              <w:t>Heart of Texas Council of Governments</w:t>
            </w:r>
            <w:r w:rsidRPr="00E6794C">
              <w:rPr>
                <w:rFonts w:ascii="Times New Roman" w:hAnsi="Times New Roman" w:cs="Times New Roman"/>
                <w:szCs w:val="22"/>
                <w:highlight w:val="lightGray"/>
              </w:rPr>
              <w:fldChar w:fldCharType="end"/>
            </w:r>
          </w:p>
        </w:tc>
        <w:tc>
          <w:tcPr>
            <w:tcW w:w="1532" w:type="dxa"/>
            <w:vAlign w:val="center"/>
          </w:tcPr>
          <w:p w14:paraId="2D17E1CD" w14:textId="69AFE6FA"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816DBE">
              <w:rPr>
                <w:highlight w:val="lightGray"/>
              </w:rPr>
              <w:t>7</w:t>
            </w:r>
            <w:r w:rsidRPr="00B4337B">
              <w:rPr>
                <w:sz w:val="24"/>
                <w:szCs w:val="22"/>
                <w:highlight w:val="lightGray"/>
              </w:rPr>
              <w:fldChar w:fldCharType="end"/>
            </w:r>
          </w:p>
        </w:tc>
        <w:tc>
          <w:tcPr>
            <w:tcW w:w="1586" w:type="dxa"/>
          </w:tcPr>
          <w:p w14:paraId="083E45B9" w14:textId="143ADEBC"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ed/>
                  </w:checkBox>
                </w:ffData>
              </w:fldChar>
            </w:r>
            <w:r>
              <w:rPr>
                <w:b/>
                <w:szCs w:val="22"/>
              </w:rPr>
              <w:instrText xml:space="preserve"> FORMCHECKBOX </w:instrText>
            </w:r>
            <w:r w:rsidR="0002756F">
              <w:rPr>
                <w:b/>
                <w:szCs w:val="22"/>
              </w:rPr>
            </w:r>
            <w:r w:rsidR="00EA5133">
              <w:rPr>
                <w:b/>
                <w:szCs w:val="22"/>
              </w:rPr>
              <w:fldChar w:fldCharType="separate"/>
            </w:r>
            <w:r>
              <w:rPr>
                <w:b/>
                <w:szCs w:val="22"/>
              </w:rPr>
              <w:fldChar w:fldCharType="end"/>
            </w:r>
          </w:p>
        </w:tc>
        <w:tc>
          <w:tcPr>
            <w:tcW w:w="1620" w:type="dxa"/>
          </w:tcPr>
          <w:p w14:paraId="58059249"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EA5133">
              <w:rPr>
                <w:b/>
                <w:szCs w:val="22"/>
              </w:rPr>
            </w:r>
            <w:r w:rsidR="00EA5133">
              <w:rPr>
                <w:b/>
                <w:szCs w:val="22"/>
              </w:rPr>
              <w:fldChar w:fldCharType="separate"/>
            </w:r>
            <w:r>
              <w:rPr>
                <w:b/>
                <w:szCs w:val="22"/>
              </w:rPr>
              <w:fldChar w:fldCharType="end"/>
            </w:r>
          </w:p>
        </w:tc>
      </w:tr>
      <w:tr w:rsidR="00E6794C" w:rsidRPr="00B75AAC" w14:paraId="44833F9D"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26232E36"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11</w:t>
            </w:r>
            <w:r w:rsidRPr="00B75AAC">
              <w:rPr>
                <w:rFonts w:ascii="Times New Roman" w:hAnsi="Times New Roman" w:cs="Times New Roman"/>
                <w:szCs w:val="22"/>
              </w:rPr>
              <w:t>:</w:t>
            </w:r>
          </w:p>
          <w:p w14:paraId="2EB08FC8" w14:textId="68CB3FDE"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00816DBE" w:rsidRPr="00816DBE">
              <w:t>Lower Rio Grande Valley Development Council</w:t>
            </w:r>
            <w:r w:rsidRPr="00E6794C">
              <w:rPr>
                <w:rFonts w:ascii="Times New Roman" w:hAnsi="Times New Roman" w:cs="Times New Roman"/>
                <w:szCs w:val="22"/>
                <w:highlight w:val="lightGray"/>
              </w:rPr>
              <w:fldChar w:fldCharType="end"/>
            </w:r>
          </w:p>
        </w:tc>
        <w:tc>
          <w:tcPr>
            <w:tcW w:w="1532" w:type="dxa"/>
            <w:vAlign w:val="center"/>
          </w:tcPr>
          <w:p w14:paraId="4688AE0B" w14:textId="0E609E1A"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816DBE">
              <w:rPr>
                <w:highlight w:val="lightGray"/>
              </w:rPr>
              <w:t>18</w:t>
            </w:r>
            <w:r w:rsidRPr="00B4337B">
              <w:rPr>
                <w:sz w:val="24"/>
                <w:szCs w:val="22"/>
                <w:highlight w:val="lightGray"/>
              </w:rPr>
              <w:fldChar w:fldCharType="end"/>
            </w:r>
          </w:p>
        </w:tc>
        <w:tc>
          <w:tcPr>
            <w:tcW w:w="1586" w:type="dxa"/>
          </w:tcPr>
          <w:p w14:paraId="0489B34B" w14:textId="04A909B1"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ed/>
                  </w:checkBox>
                </w:ffData>
              </w:fldChar>
            </w:r>
            <w:r>
              <w:rPr>
                <w:b/>
                <w:szCs w:val="22"/>
              </w:rPr>
              <w:instrText xml:space="preserve"> FORMCHECKBOX </w:instrText>
            </w:r>
            <w:r w:rsidR="0002756F">
              <w:rPr>
                <w:b/>
                <w:szCs w:val="22"/>
              </w:rPr>
            </w:r>
            <w:r w:rsidR="00EA5133">
              <w:rPr>
                <w:b/>
                <w:szCs w:val="22"/>
              </w:rPr>
              <w:fldChar w:fldCharType="separate"/>
            </w:r>
            <w:r>
              <w:rPr>
                <w:b/>
                <w:szCs w:val="22"/>
              </w:rPr>
              <w:fldChar w:fldCharType="end"/>
            </w:r>
          </w:p>
        </w:tc>
        <w:tc>
          <w:tcPr>
            <w:tcW w:w="1620" w:type="dxa"/>
          </w:tcPr>
          <w:p w14:paraId="31AFE8D0"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EA5133">
              <w:rPr>
                <w:b/>
                <w:szCs w:val="22"/>
              </w:rPr>
            </w:r>
            <w:r w:rsidR="00EA5133">
              <w:rPr>
                <w:b/>
                <w:szCs w:val="22"/>
              </w:rPr>
              <w:fldChar w:fldCharType="separate"/>
            </w:r>
            <w:r>
              <w:rPr>
                <w:b/>
                <w:szCs w:val="22"/>
              </w:rPr>
              <w:fldChar w:fldCharType="end"/>
            </w:r>
          </w:p>
        </w:tc>
      </w:tr>
      <w:tr w:rsidR="00E6794C" w:rsidRPr="00B75AAC" w14:paraId="626E9217"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7A2C51E2"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12</w:t>
            </w:r>
            <w:r w:rsidRPr="00B75AAC">
              <w:rPr>
                <w:rFonts w:ascii="Times New Roman" w:hAnsi="Times New Roman" w:cs="Times New Roman"/>
                <w:szCs w:val="22"/>
              </w:rPr>
              <w:t>:</w:t>
            </w:r>
          </w:p>
          <w:p w14:paraId="114E41DE" w14:textId="481C19BE"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00816DBE" w:rsidRPr="00816DBE">
              <w:t>Middle Rio Grande Development Council</w:t>
            </w:r>
            <w:r w:rsidRPr="00E6794C">
              <w:rPr>
                <w:rFonts w:ascii="Times New Roman" w:hAnsi="Times New Roman" w:cs="Times New Roman"/>
                <w:szCs w:val="22"/>
                <w:highlight w:val="lightGray"/>
              </w:rPr>
              <w:fldChar w:fldCharType="end"/>
            </w:r>
          </w:p>
        </w:tc>
        <w:tc>
          <w:tcPr>
            <w:tcW w:w="1532" w:type="dxa"/>
            <w:vAlign w:val="center"/>
          </w:tcPr>
          <w:p w14:paraId="02419162" w14:textId="76552071"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816DBE">
              <w:rPr>
                <w:highlight w:val="lightGray"/>
              </w:rPr>
              <w:t>12</w:t>
            </w:r>
            <w:r w:rsidRPr="00B4337B">
              <w:rPr>
                <w:sz w:val="24"/>
                <w:szCs w:val="22"/>
                <w:highlight w:val="lightGray"/>
              </w:rPr>
              <w:fldChar w:fldCharType="end"/>
            </w:r>
          </w:p>
        </w:tc>
        <w:tc>
          <w:tcPr>
            <w:tcW w:w="1586" w:type="dxa"/>
          </w:tcPr>
          <w:p w14:paraId="287304C4" w14:textId="75B3702B"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ed/>
                  </w:checkBox>
                </w:ffData>
              </w:fldChar>
            </w:r>
            <w:r>
              <w:rPr>
                <w:b/>
                <w:szCs w:val="22"/>
              </w:rPr>
              <w:instrText xml:space="preserve"> FORMCHECKBOX </w:instrText>
            </w:r>
            <w:r w:rsidR="0002756F">
              <w:rPr>
                <w:b/>
                <w:szCs w:val="22"/>
              </w:rPr>
            </w:r>
            <w:r w:rsidR="00EA5133">
              <w:rPr>
                <w:b/>
                <w:szCs w:val="22"/>
              </w:rPr>
              <w:fldChar w:fldCharType="separate"/>
            </w:r>
            <w:r>
              <w:rPr>
                <w:b/>
                <w:szCs w:val="22"/>
              </w:rPr>
              <w:fldChar w:fldCharType="end"/>
            </w:r>
          </w:p>
        </w:tc>
        <w:tc>
          <w:tcPr>
            <w:tcW w:w="1620" w:type="dxa"/>
          </w:tcPr>
          <w:p w14:paraId="5F8A9477"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EA5133">
              <w:rPr>
                <w:b/>
                <w:szCs w:val="22"/>
              </w:rPr>
            </w:r>
            <w:r w:rsidR="00EA5133">
              <w:rPr>
                <w:b/>
                <w:szCs w:val="22"/>
              </w:rPr>
              <w:fldChar w:fldCharType="separate"/>
            </w:r>
            <w:r>
              <w:rPr>
                <w:b/>
                <w:szCs w:val="22"/>
              </w:rPr>
              <w:fldChar w:fldCharType="end"/>
            </w:r>
          </w:p>
        </w:tc>
      </w:tr>
      <w:tr w:rsidR="00E6794C" w:rsidRPr="00B75AAC" w14:paraId="3203A4F3"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46E755AB"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13</w:t>
            </w:r>
            <w:r w:rsidRPr="00B75AAC">
              <w:rPr>
                <w:rFonts w:ascii="Times New Roman" w:hAnsi="Times New Roman" w:cs="Times New Roman"/>
                <w:szCs w:val="22"/>
              </w:rPr>
              <w:t>:</w:t>
            </w:r>
          </w:p>
          <w:p w14:paraId="33CE6EBE" w14:textId="6172369D"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00816DBE" w:rsidRPr="00816DBE">
              <w:t>Nortex Regional Planning Commission</w:t>
            </w:r>
            <w:r w:rsidRPr="00E6794C">
              <w:rPr>
                <w:rFonts w:ascii="Times New Roman" w:hAnsi="Times New Roman" w:cs="Times New Roman"/>
                <w:szCs w:val="22"/>
                <w:highlight w:val="lightGray"/>
              </w:rPr>
              <w:fldChar w:fldCharType="end"/>
            </w:r>
          </w:p>
        </w:tc>
        <w:tc>
          <w:tcPr>
            <w:tcW w:w="1532" w:type="dxa"/>
            <w:vAlign w:val="center"/>
          </w:tcPr>
          <w:p w14:paraId="117B3EE6" w14:textId="7E5D4FF4"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816DBE">
              <w:rPr>
                <w:highlight w:val="lightGray"/>
              </w:rPr>
              <w:t>8</w:t>
            </w:r>
            <w:r w:rsidRPr="00B4337B">
              <w:rPr>
                <w:sz w:val="24"/>
                <w:szCs w:val="22"/>
                <w:highlight w:val="lightGray"/>
              </w:rPr>
              <w:fldChar w:fldCharType="end"/>
            </w:r>
          </w:p>
        </w:tc>
        <w:tc>
          <w:tcPr>
            <w:tcW w:w="1586" w:type="dxa"/>
          </w:tcPr>
          <w:p w14:paraId="4028C928" w14:textId="486A23D4"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ed/>
                  </w:checkBox>
                </w:ffData>
              </w:fldChar>
            </w:r>
            <w:r>
              <w:rPr>
                <w:b/>
                <w:szCs w:val="22"/>
              </w:rPr>
              <w:instrText xml:space="preserve"> FORMCHECKBOX </w:instrText>
            </w:r>
            <w:r w:rsidR="0002756F">
              <w:rPr>
                <w:b/>
                <w:szCs w:val="22"/>
              </w:rPr>
            </w:r>
            <w:r w:rsidR="00EA5133">
              <w:rPr>
                <w:b/>
                <w:szCs w:val="22"/>
              </w:rPr>
              <w:fldChar w:fldCharType="separate"/>
            </w:r>
            <w:r>
              <w:rPr>
                <w:b/>
                <w:szCs w:val="22"/>
              </w:rPr>
              <w:fldChar w:fldCharType="end"/>
            </w:r>
          </w:p>
        </w:tc>
        <w:tc>
          <w:tcPr>
            <w:tcW w:w="1620" w:type="dxa"/>
          </w:tcPr>
          <w:p w14:paraId="77B9E7EF"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EA5133">
              <w:rPr>
                <w:b/>
                <w:szCs w:val="22"/>
              </w:rPr>
            </w:r>
            <w:r w:rsidR="00EA5133">
              <w:rPr>
                <w:b/>
                <w:szCs w:val="22"/>
              </w:rPr>
              <w:fldChar w:fldCharType="separate"/>
            </w:r>
            <w:r>
              <w:rPr>
                <w:b/>
                <w:szCs w:val="22"/>
              </w:rPr>
              <w:fldChar w:fldCharType="end"/>
            </w:r>
          </w:p>
        </w:tc>
      </w:tr>
      <w:tr w:rsidR="00E6794C" w:rsidRPr="00B75AAC" w14:paraId="0E082844"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50DBD21F"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14</w:t>
            </w:r>
            <w:r w:rsidRPr="00B75AAC">
              <w:rPr>
                <w:rFonts w:ascii="Times New Roman" w:hAnsi="Times New Roman" w:cs="Times New Roman"/>
                <w:szCs w:val="22"/>
              </w:rPr>
              <w:t>:</w:t>
            </w:r>
          </w:p>
          <w:p w14:paraId="1C18D2EB" w14:textId="3B8201C4"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00816DBE" w:rsidRPr="00816DBE">
              <w:t>Panhandle Regional Planning Commission</w:t>
            </w:r>
            <w:r w:rsidRPr="00E6794C">
              <w:rPr>
                <w:rFonts w:ascii="Times New Roman" w:hAnsi="Times New Roman" w:cs="Times New Roman"/>
                <w:szCs w:val="22"/>
                <w:highlight w:val="lightGray"/>
              </w:rPr>
              <w:fldChar w:fldCharType="end"/>
            </w:r>
          </w:p>
        </w:tc>
        <w:tc>
          <w:tcPr>
            <w:tcW w:w="1532" w:type="dxa"/>
            <w:vAlign w:val="center"/>
          </w:tcPr>
          <w:p w14:paraId="7F604B2C" w14:textId="4F07E98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816DBE">
              <w:rPr>
                <w:highlight w:val="lightGray"/>
              </w:rPr>
              <w:t>22</w:t>
            </w:r>
            <w:r w:rsidRPr="00B4337B">
              <w:rPr>
                <w:sz w:val="24"/>
                <w:szCs w:val="22"/>
                <w:highlight w:val="lightGray"/>
              </w:rPr>
              <w:fldChar w:fldCharType="end"/>
            </w:r>
          </w:p>
        </w:tc>
        <w:tc>
          <w:tcPr>
            <w:tcW w:w="1586" w:type="dxa"/>
          </w:tcPr>
          <w:p w14:paraId="2C30D3F7" w14:textId="175FB812"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ed/>
                  </w:checkBox>
                </w:ffData>
              </w:fldChar>
            </w:r>
            <w:r>
              <w:rPr>
                <w:b/>
                <w:szCs w:val="22"/>
              </w:rPr>
              <w:instrText xml:space="preserve"> FORMCHECKBOX </w:instrText>
            </w:r>
            <w:r w:rsidR="0002756F">
              <w:rPr>
                <w:b/>
                <w:szCs w:val="22"/>
              </w:rPr>
            </w:r>
            <w:r w:rsidR="00EA5133">
              <w:rPr>
                <w:b/>
                <w:szCs w:val="22"/>
              </w:rPr>
              <w:fldChar w:fldCharType="separate"/>
            </w:r>
            <w:r>
              <w:rPr>
                <w:b/>
                <w:szCs w:val="22"/>
              </w:rPr>
              <w:fldChar w:fldCharType="end"/>
            </w:r>
          </w:p>
        </w:tc>
        <w:tc>
          <w:tcPr>
            <w:tcW w:w="1620" w:type="dxa"/>
          </w:tcPr>
          <w:p w14:paraId="684083AB"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EA5133">
              <w:rPr>
                <w:b/>
                <w:szCs w:val="22"/>
              </w:rPr>
            </w:r>
            <w:r w:rsidR="00EA5133">
              <w:rPr>
                <w:b/>
                <w:szCs w:val="22"/>
              </w:rPr>
              <w:fldChar w:fldCharType="separate"/>
            </w:r>
            <w:r>
              <w:rPr>
                <w:b/>
                <w:szCs w:val="22"/>
              </w:rPr>
              <w:fldChar w:fldCharType="end"/>
            </w:r>
          </w:p>
        </w:tc>
      </w:tr>
      <w:tr w:rsidR="00E6794C" w:rsidRPr="00B75AAC" w14:paraId="766DC00B"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69FD76D1"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15</w:t>
            </w:r>
            <w:r w:rsidRPr="00B75AAC">
              <w:rPr>
                <w:rFonts w:ascii="Times New Roman" w:hAnsi="Times New Roman" w:cs="Times New Roman"/>
                <w:szCs w:val="22"/>
              </w:rPr>
              <w:t>:</w:t>
            </w:r>
          </w:p>
          <w:p w14:paraId="3BC42005" w14:textId="1DA94AF5"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00816DBE" w:rsidRPr="00816DBE">
              <w:t>Permian Basin Regional Planning Commission</w:t>
            </w:r>
            <w:r w:rsidRPr="00E6794C">
              <w:rPr>
                <w:rFonts w:ascii="Times New Roman" w:hAnsi="Times New Roman" w:cs="Times New Roman"/>
                <w:szCs w:val="22"/>
                <w:highlight w:val="lightGray"/>
              </w:rPr>
              <w:fldChar w:fldCharType="end"/>
            </w:r>
          </w:p>
        </w:tc>
        <w:tc>
          <w:tcPr>
            <w:tcW w:w="1532" w:type="dxa"/>
            <w:vAlign w:val="center"/>
          </w:tcPr>
          <w:p w14:paraId="6E0D2F76" w14:textId="1A602D04"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816DBE">
              <w:rPr>
                <w:highlight w:val="lightGray"/>
              </w:rPr>
              <w:t>11</w:t>
            </w:r>
            <w:r w:rsidRPr="00B4337B">
              <w:rPr>
                <w:sz w:val="24"/>
                <w:szCs w:val="22"/>
                <w:highlight w:val="lightGray"/>
              </w:rPr>
              <w:fldChar w:fldCharType="end"/>
            </w:r>
          </w:p>
        </w:tc>
        <w:tc>
          <w:tcPr>
            <w:tcW w:w="1586" w:type="dxa"/>
          </w:tcPr>
          <w:p w14:paraId="0AE2C54C" w14:textId="6F4B357C"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ed/>
                  </w:checkBox>
                </w:ffData>
              </w:fldChar>
            </w:r>
            <w:r>
              <w:rPr>
                <w:b/>
                <w:szCs w:val="22"/>
              </w:rPr>
              <w:instrText xml:space="preserve"> FORMCHECKBOX </w:instrText>
            </w:r>
            <w:r w:rsidR="0002756F">
              <w:rPr>
                <w:b/>
                <w:szCs w:val="22"/>
              </w:rPr>
            </w:r>
            <w:r w:rsidR="00EA5133">
              <w:rPr>
                <w:b/>
                <w:szCs w:val="22"/>
              </w:rPr>
              <w:fldChar w:fldCharType="separate"/>
            </w:r>
            <w:r>
              <w:rPr>
                <w:b/>
                <w:szCs w:val="22"/>
              </w:rPr>
              <w:fldChar w:fldCharType="end"/>
            </w:r>
          </w:p>
        </w:tc>
        <w:tc>
          <w:tcPr>
            <w:tcW w:w="1620" w:type="dxa"/>
          </w:tcPr>
          <w:p w14:paraId="38B798CD"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EA5133">
              <w:rPr>
                <w:b/>
                <w:szCs w:val="22"/>
              </w:rPr>
            </w:r>
            <w:r w:rsidR="00EA5133">
              <w:rPr>
                <w:b/>
                <w:szCs w:val="22"/>
              </w:rPr>
              <w:fldChar w:fldCharType="separate"/>
            </w:r>
            <w:r>
              <w:rPr>
                <w:b/>
                <w:szCs w:val="22"/>
              </w:rPr>
              <w:fldChar w:fldCharType="end"/>
            </w:r>
          </w:p>
        </w:tc>
      </w:tr>
      <w:tr w:rsidR="00E6794C" w:rsidRPr="00B75AAC" w14:paraId="784F1C77"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6B6D6273"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16</w:t>
            </w:r>
            <w:r w:rsidRPr="00B75AAC">
              <w:rPr>
                <w:rFonts w:ascii="Times New Roman" w:hAnsi="Times New Roman" w:cs="Times New Roman"/>
                <w:szCs w:val="22"/>
              </w:rPr>
              <w:t>:</w:t>
            </w:r>
          </w:p>
          <w:p w14:paraId="5E66CABD" w14:textId="6FD0F4B9"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00816DBE" w:rsidRPr="00816DBE">
              <w:t>Rio Grande Council of Governments</w:t>
            </w:r>
            <w:r w:rsidRPr="00E6794C">
              <w:rPr>
                <w:rFonts w:ascii="Times New Roman" w:hAnsi="Times New Roman" w:cs="Times New Roman"/>
                <w:szCs w:val="22"/>
                <w:highlight w:val="lightGray"/>
              </w:rPr>
              <w:fldChar w:fldCharType="end"/>
            </w:r>
          </w:p>
        </w:tc>
        <w:tc>
          <w:tcPr>
            <w:tcW w:w="1532" w:type="dxa"/>
            <w:vAlign w:val="center"/>
          </w:tcPr>
          <w:p w14:paraId="287CA355" w14:textId="1EE7BE73"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816DBE">
              <w:rPr>
                <w:highlight w:val="lightGray"/>
              </w:rPr>
              <w:t>4</w:t>
            </w:r>
            <w:r w:rsidRPr="00B4337B">
              <w:rPr>
                <w:sz w:val="24"/>
                <w:szCs w:val="22"/>
                <w:highlight w:val="lightGray"/>
              </w:rPr>
              <w:fldChar w:fldCharType="end"/>
            </w:r>
          </w:p>
        </w:tc>
        <w:tc>
          <w:tcPr>
            <w:tcW w:w="1586" w:type="dxa"/>
          </w:tcPr>
          <w:p w14:paraId="5092B238" w14:textId="07CB79FB"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ed/>
                  </w:checkBox>
                </w:ffData>
              </w:fldChar>
            </w:r>
            <w:r>
              <w:rPr>
                <w:b/>
                <w:szCs w:val="22"/>
              </w:rPr>
              <w:instrText xml:space="preserve"> FORMCHECKBOX </w:instrText>
            </w:r>
            <w:r w:rsidR="0002756F">
              <w:rPr>
                <w:b/>
                <w:szCs w:val="22"/>
              </w:rPr>
            </w:r>
            <w:r w:rsidR="00EA5133">
              <w:rPr>
                <w:b/>
                <w:szCs w:val="22"/>
              </w:rPr>
              <w:fldChar w:fldCharType="separate"/>
            </w:r>
            <w:r>
              <w:rPr>
                <w:b/>
                <w:szCs w:val="22"/>
              </w:rPr>
              <w:fldChar w:fldCharType="end"/>
            </w:r>
          </w:p>
        </w:tc>
        <w:tc>
          <w:tcPr>
            <w:tcW w:w="1620" w:type="dxa"/>
          </w:tcPr>
          <w:p w14:paraId="26CBECFB"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EA5133">
              <w:rPr>
                <w:b/>
                <w:szCs w:val="22"/>
              </w:rPr>
            </w:r>
            <w:r w:rsidR="00EA5133">
              <w:rPr>
                <w:b/>
                <w:szCs w:val="22"/>
              </w:rPr>
              <w:fldChar w:fldCharType="separate"/>
            </w:r>
            <w:r>
              <w:rPr>
                <w:b/>
                <w:szCs w:val="22"/>
              </w:rPr>
              <w:fldChar w:fldCharType="end"/>
            </w:r>
          </w:p>
        </w:tc>
      </w:tr>
      <w:tr w:rsidR="00E6794C" w:rsidRPr="00B75AAC" w14:paraId="5E5CCCB5"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0E0405C8"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17</w:t>
            </w:r>
            <w:r w:rsidRPr="00B75AAC">
              <w:rPr>
                <w:rFonts w:ascii="Times New Roman" w:hAnsi="Times New Roman" w:cs="Times New Roman"/>
                <w:szCs w:val="22"/>
              </w:rPr>
              <w:t>:</w:t>
            </w:r>
          </w:p>
          <w:p w14:paraId="4B5E8992" w14:textId="48D4A586"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proofErr w:type="gramStart"/>
            <w:r w:rsidR="00816DBE" w:rsidRPr="00816DBE">
              <w:t>South East</w:t>
            </w:r>
            <w:proofErr w:type="gramEnd"/>
            <w:r w:rsidR="00816DBE" w:rsidRPr="00816DBE">
              <w:t xml:space="preserve"> Texas Regional Planning Commission</w:t>
            </w:r>
            <w:r w:rsidRPr="00E6794C">
              <w:rPr>
                <w:rFonts w:ascii="Times New Roman" w:hAnsi="Times New Roman" w:cs="Times New Roman"/>
                <w:szCs w:val="22"/>
                <w:highlight w:val="lightGray"/>
              </w:rPr>
              <w:fldChar w:fldCharType="end"/>
            </w:r>
          </w:p>
        </w:tc>
        <w:tc>
          <w:tcPr>
            <w:tcW w:w="1532" w:type="dxa"/>
            <w:vAlign w:val="center"/>
          </w:tcPr>
          <w:p w14:paraId="04D07D8F" w14:textId="0576AD0C"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816DBE">
              <w:rPr>
                <w:highlight w:val="lightGray"/>
              </w:rPr>
              <w:t>13</w:t>
            </w:r>
            <w:r w:rsidRPr="00B4337B">
              <w:rPr>
                <w:sz w:val="24"/>
                <w:szCs w:val="22"/>
                <w:highlight w:val="lightGray"/>
              </w:rPr>
              <w:fldChar w:fldCharType="end"/>
            </w:r>
          </w:p>
        </w:tc>
        <w:tc>
          <w:tcPr>
            <w:tcW w:w="1586" w:type="dxa"/>
          </w:tcPr>
          <w:p w14:paraId="4D6D906B" w14:textId="1102A5FA"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ed/>
                  </w:checkBox>
                </w:ffData>
              </w:fldChar>
            </w:r>
            <w:r>
              <w:rPr>
                <w:b/>
                <w:szCs w:val="22"/>
              </w:rPr>
              <w:instrText xml:space="preserve"> FORMCHECKBOX </w:instrText>
            </w:r>
            <w:r w:rsidR="0002756F">
              <w:rPr>
                <w:b/>
                <w:szCs w:val="22"/>
              </w:rPr>
            </w:r>
            <w:r w:rsidR="00EA5133">
              <w:rPr>
                <w:b/>
                <w:szCs w:val="22"/>
              </w:rPr>
              <w:fldChar w:fldCharType="separate"/>
            </w:r>
            <w:r>
              <w:rPr>
                <w:b/>
                <w:szCs w:val="22"/>
              </w:rPr>
              <w:fldChar w:fldCharType="end"/>
            </w:r>
          </w:p>
        </w:tc>
        <w:tc>
          <w:tcPr>
            <w:tcW w:w="1620" w:type="dxa"/>
          </w:tcPr>
          <w:p w14:paraId="7F4A3EEB"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EA5133">
              <w:rPr>
                <w:b/>
                <w:szCs w:val="22"/>
              </w:rPr>
            </w:r>
            <w:r w:rsidR="00EA5133">
              <w:rPr>
                <w:b/>
                <w:szCs w:val="22"/>
              </w:rPr>
              <w:fldChar w:fldCharType="separate"/>
            </w:r>
            <w:r>
              <w:rPr>
                <w:b/>
                <w:szCs w:val="22"/>
              </w:rPr>
              <w:fldChar w:fldCharType="end"/>
            </w:r>
          </w:p>
        </w:tc>
      </w:tr>
      <w:tr w:rsidR="00E6794C" w:rsidRPr="00B75AAC" w14:paraId="450DDDC8"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29262807"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18</w:t>
            </w:r>
            <w:r w:rsidRPr="00B75AAC">
              <w:rPr>
                <w:rFonts w:ascii="Times New Roman" w:hAnsi="Times New Roman" w:cs="Times New Roman"/>
                <w:szCs w:val="22"/>
              </w:rPr>
              <w:t>:</w:t>
            </w:r>
          </w:p>
          <w:p w14:paraId="37DA5A14" w14:textId="48040AE9"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00816DBE" w:rsidRPr="00816DBE">
              <w:t>South Plains Association of Governments</w:t>
            </w:r>
            <w:r w:rsidRPr="00E6794C">
              <w:rPr>
                <w:rFonts w:ascii="Times New Roman" w:hAnsi="Times New Roman" w:cs="Times New Roman"/>
                <w:szCs w:val="22"/>
                <w:highlight w:val="lightGray"/>
              </w:rPr>
              <w:fldChar w:fldCharType="end"/>
            </w:r>
          </w:p>
        </w:tc>
        <w:tc>
          <w:tcPr>
            <w:tcW w:w="1532" w:type="dxa"/>
            <w:vAlign w:val="center"/>
          </w:tcPr>
          <w:p w14:paraId="4EBE7A52" w14:textId="6434BA1C"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816DBE">
              <w:rPr>
                <w:highlight w:val="lightGray"/>
              </w:rPr>
              <w:t>12</w:t>
            </w:r>
            <w:r w:rsidRPr="00B4337B">
              <w:rPr>
                <w:sz w:val="24"/>
                <w:szCs w:val="22"/>
                <w:highlight w:val="lightGray"/>
              </w:rPr>
              <w:fldChar w:fldCharType="end"/>
            </w:r>
          </w:p>
        </w:tc>
        <w:tc>
          <w:tcPr>
            <w:tcW w:w="1586" w:type="dxa"/>
          </w:tcPr>
          <w:p w14:paraId="7C677972" w14:textId="599A16F6"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ed/>
                  </w:checkBox>
                </w:ffData>
              </w:fldChar>
            </w:r>
            <w:r>
              <w:rPr>
                <w:b/>
                <w:szCs w:val="22"/>
              </w:rPr>
              <w:instrText xml:space="preserve"> FORMCHECKBOX </w:instrText>
            </w:r>
            <w:r w:rsidR="0002756F">
              <w:rPr>
                <w:b/>
                <w:szCs w:val="22"/>
              </w:rPr>
            </w:r>
            <w:r w:rsidR="00EA5133">
              <w:rPr>
                <w:b/>
                <w:szCs w:val="22"/>
              </w:rPr>
              <w:fldChar w:fldCharType="separate"/>
            </w:r>
            <w:r>
              <w:rPr>
                <w:b/>
                <w:szCs w:val="22"/>
              </w:rPr>
              <w:fldChar w:fldCharType="end"/>
            </w:r>
          </w:p>
        </w:tc>
        <w:tc>
          <w:tcPr>
            <w:tcW w:w="1620" w:type="dxa"/>
          </w:tcPr>
          <w:p w14:paraId="28AB0C91"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EA5133">
              <w:rPr>
                <w:b/>
                <w:szCs w:val="22"/>
              </w:rPr>
            </w:r>
            <w:r w:rsidR="00EA5133">
              <w:rPr>
                <w:b/>
                <w:szCs w:val="22"/>
              </w:rPr>
              <w:fldChar w:fldCharType="separate"/>
            </w:r>
            <w:r>
              <w:rPr>
                <w:b/>
                <w:szCs w:val="22"/>
              </w:rPr>
              <w:fldChar w:fldCharType="end"/>
            </w:r>
          </w:p>
        </w:tc>
      </w:tr>
      <w:tr w:rsidR="00E6794C" w:rsidRPr="00B75AAC" w14:paraId="2FEB1E86"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400229F5"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19</w:t>
            </w:r>
            <w:r w:rsidRPr="00B75AAC">
              <w:rPr>
                <w:rFonts w:ascii="Times New Roman" w:hAnsi="Times New Roman" w:cs="Times New Roman"/>
                <w:szCs w:val="22"/>
              </w:rPr>
              <w:t>:</w:t>
            </w:r>
          </w:p>
          <w:p w14:paraId="2E106FDA" w14:textId="0521C85E"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00816DBE" w:rsidRPr="00816DBE">
              <w:t>South Texas Development Council</w:t>
            </w:r>
            <w:r w:rsidRPr="00E6794C">
              <w:rPr>
                <w:rFonts w:ascii="Times New Roman" w:hAnsi="Times New Roman" w:cs="Times New Roman"/>
                <w:szCs w:val="22"/>
                <w:highlight w:val="lightGray"/>
              </w:rPr>
              <w:fldChar w:fldCharType="end"/>
            </w:r>
          </w:p>
        </w:tc>
        <w:tc>
          <w:tcPr>
            <w:tcW w:w="1532" w:type="dxa"/>
            <w:vAlign w:val="center"/>
          </w:tcPr>
          <w:p w14:paraId="479FBB7D" w14:textId="1F062BBD"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816DBE">
              <w:rPr>
                <w:highlight w:val="lightGray"/>
              </w:rPr>
              <w:t>6</w:t>
            </w:r>
            <w:r w:rsidRPr="00B4337B">
              <w:rPr>
                <w:sz w:val="24"/>
                <w:szCs w:val="22"/>
                <w:highlight w:val="lightGray"/>
              </w:rPr>
              <w:fldChar w:fldCharType="end"/>
            </w:r>
          </w:p>
        </w:tc>
        <w:tc>
          <w:tcPr>
            <w:tcW w:w="1586" w:type="dxa"/>
          </w:tcPr>
          <w:p w14:paraId="55E87437" w14:textId="631768F8"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ed/>
                  </w:checkBox>
                </w:ffData>
              </w:fldChar>
            </w:r>
            <w:r>
              <w:rPr>
                <w:b/>
                <w:szCs w:val="22"/>
              </w:rPr>
              <w:instrText xml:space="preserve"> FORMCHECKBOX </w:instrText>
            </w:r>
            <w:r w:rsidR="0002756F">
              <w:rPr>
                <w:b/>
                <w:szCs w:val="22"/>
              </w:rPr>
            </w:r>
            <w:r w:rsidR="00EA5133">
              <w:rPr>
                <w:b/>
                <w:szCs w:val="22"/>
              </w:rPr>
              <w:fldChar w:fldCharType="separate"/>
            </w:r>
            <w:r>
              <w:rPr>
                <w:b/>
                <w:szCs w:val="22"/>
              </w:rPr>
              <w:fldChar w:fldCharType="end"/>
            </w:r>
          </w:p>
        </w:tc>
        <w:tc>
          <w:tcPr>
            <w:tcW w:w="1620" w:type="dxa"/>
          </w:tcPr>
          <w:p w14:paraId="51BF3899"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EA5133">
              <w:rPr>
                <w:b/>
                <w:szCs w:val="22"/>
              </w:rPr>
            </w:r>
            <w:r w:rsidR="00EA5133">
              <w:rPr>
                <w:b/>
                <w:szCs w:val="22"/>
              </w:rPr>
              <w:fldChar w:fldCharType="separate"/>
            </w:r>
            <w:r>
              <w:rPr>
                <w:b/>
                <w:szCs w:val="22"/>
              </w:rPr>
              <w:fldChar w:fldCharType="end"/>
            </w:r>
          </w:p>
        </w:tc>
      </w:tr>
      <w:tr w:rsidR="00E6794C" w:rsidRPr="00B75AAC" w14:paraId="0173D7F1"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69FEC575"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20</w:t>
            </w:r>
            <w:r w:rsidRPr="00B75AAC">
              <w:rPr>
                <w:rFonts w:ascii="Times New Roman" w:hAnsi="Times New Roman" w:cs="Times New Roman"/>
                <w:szCs w:val="22"/>
              </w:rPr>
              <w:t>:</w:t>
            </w:r>
          </w:p>
          <w:p w14:paraId="6DE9FDFB" w14:textId="15FCAAE4"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00816DBE" w:rsidRPr="00816DBE">
              <w:t>Texoma Council of Governments</w:t>
            </w:r>
            <w:r w:rsidRPr="00E6794C">
              <w:rPr>
                <w:rFonts w:ascii="Times New Roman" w:hAnsi="Times New Roman" w:cs="Times New Roman"/>
                <w:szCs w:val="22"/>
                <w:highlight w:val="lightGray"/>
              </w:rPr>
              <w:fldChar w:fldCharType="end"/>
            </w:r>
          </w:p>
        </w:tc>
        <w:tc>
          <w:tcPr>
            <w:tcW w:w="1532" w:type="dxa"/>
            <w:vAlign w:val="center"/>
          </w:tcPr>
          <w:p w14:paraId="44C17647" w14:textId="11B1D0A0"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816DBE">
              <w:rPr>
                <w:highlight w:val="lightGray"/>
              </w:rPr>
              <w:t>6</w:t>
            </w:r>
            <w:r w:rsidRPr="00B4337B">
              <w:rPr>
                <w:sz w:val="24"/>
                <w:szCs w:val="22"/>
                <w:highlight w:val="lightGray"/>
              </w:rPr>
              <w:fldChar w:fldCharType="end"/>
            </w:r>
          </w:p>
        </w:tc>
        <w:tc>
          <w:tcPr>
            <w:tcW w:w="1586" w:type="dxa"/>
          </w:tcPr>
          <w:p w14:paraId="4CE35171" w14:textId="16FBF5BB"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ed/>
                  </w:checkBox>
                </w:ffData>
              </w:fldChar>
            </w:r>
            <w:r>
              <w:rPr>
                <w:b/>
                <w:szCs w:val="22"/>
              </w:rPr>
              <w:instrText xml:space="preserve"> FORMCHECKBOX </w:instrText>
            </w:r>
            <w:r w:rsidR="0002756F">
              <w:rPr>
                <w:b/>
                <w:szCs w:val="22"/>
              </w:rPr>
            </w:r>
            <w:r w:rsidR="00EA5133">
              <w:rPr>
                <w:b/>
                <w:szCs w:val="22"/>
              </w:rPr>
              <w:fldChar w:fldCharType="separate"/>
            </w:r>
            <w:r>
              <w:rPr>
                <w:b/>
                <w:szCs w:val="22"/>
              </w:rPr>
              <w:fldChar w:fldCharType="end"/>
            </w:r>
          </w:p>
        </w:tc>
        <w:tc>
          <w:tcPr>
            <w:tcW w:w="1620" w:type="dxa"/>
          </w:tcPr>
          <w:p w14:paraId="47B8391D"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EA5133">
              <w:rPr>
                <w:b/>
                <w:szCs w:val="22"/>
              </w:rPr>
            </w:r>
            <w:r w:rsidR="00EA5133">
              <w:rPr>
                <w:b/>
                <w:szCs w:val="22"/>
              </w:rPr>
              <w:fldChar w:fldCharType="separate"/>
            </w:r>
            <w:r>
              <w:rPr>
                <w:b/>
                <w:szCs w:val="22"/>
              </w:rPr>
              <w:fldChar w:fldCharType="end"/>
            </w:r>
          </w:p>
        </w:tc>
      </w:tr>
      <w:tr w:rsidR="00E6794C" w:rsidRPr="00B75AAC" w14:paraId="1EF1AF92"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542FFA30"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21</w:t>
            </w:r>
            <w:r w:rsidRPr="00B75AAC">
              <w:rPr>
                <w:rFonts w:ascii="Times New Roman" w:hAnsi="Times New Roman" w:cs="Times New Roman"/>
                <w:szCs w:val="22"/>
              </w:rPr>
              <w:t>:</w:t>
            </w:r>
          </w:p>
          <w:p w14:paraId="4F9DE1C6" w14:textId="30E056A8"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00816DBE" w:rsidRPr="00816DBE">
              <w:t>West Central Texas Council of Governments</w:t>
            </w:r>
            <w:r w:rsidRPr="00E6794C">
              <w:rPr>
                <w:rFonts w:ascii="Times New Roman" w:hAnsi="Times New Roman" w:cs="Times New Roman"/>
                <w:szCs w:val="22"/>
                <w:highlight w:val="lightGray"/>
              </w:rPr>
              <w:fldChar w:fldCharType="end"/>
            </w:r>
          </w:p>
        </w:tc>
        <w:tc>
          <w:tcPr>
            <w:tcW w:w="1532" w:type="dxa"/>
            <w:vAlign w:val="center"/>
          </w:tcPr>
          <w:p w14:paraId="76EB422B" w14:textId="3540FF7E"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816DBE">
              <w:rPr>
                <w:highlight w:val="lightGray"/>
              </w:rPr>
              <w:t>18</w:t>
            </w:r>
            <w:r w:rsidRPr="00B4337B">
              <w:rPr>
                <w:sz w:val="24"/>
                <w:szCs w:val="22"/>
                <w:highlight w:val="lightGray"/>
              </w:rPr>
              <w:fldChar w:fldCharType="end"/>
            </w:r>
          </w:p>
        </w:tc>
        <w:tc>
          <w:tcPr>
            <w:tcW w:w="1586" w:type="dxa"/>
          </w:tcPr>
          <w:p w14:paraId="3A565246" w14:textId="604B71B8"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ed/>
                  </w:checkBox>
                </w:ffData>
              </w:fldChar>
            </w:r>
            <w:r>
              <w:rPr>
                <w:b/>
                <w:szCs w:val="22"/>
              </w:rPr>
              <w:instrText xml:space="preserve"> FORMCHECKBOX </w:instrText>
            </w:r>
            <w:r w:rsidR="0002756F">
              <w:rPr>
                <w:b/>
                <w:szCs w:val="22"/>
              </w:rPr>
            </w:r>
            <w:r w:rsidR="00EA5133">
              <w:rPr>
                <w:b/>
                <w:szCs w:val="22"/>
              </w:rPr>
              <w:fldChar w:fldCharType="separate"/>
            </w:r>
            <w:r>
              <w:rPr>
                <w:b/>
                <w:szCs w:val="22"/>
              </w:rPr>
              <w:fldChar w:fldCharType="end"/>
            </w:r>
          </w:p>
        </w:tc>
        <w:tc>
          <w:tcPr>
            <w:tcW w:w="1620" w:type="dxa"/>
          </w:tcPr>
          <w:p w14:paraId="1C9F1B94"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EA5133">
              <w:rPr>
                <w:b/>
                <w:szCs w:val="22"/>
              </w:rPr>
            </w:r>
            <w:r w:rsidR="00EA5133">
              <w:rPr>
                <w:b/>
                <w:szCs w:val="22"/>
              </w:rPr>
              <w:fldChar w:fldCharType="separate"/>
            </w:r>
            <w:r>
              <w:rPr>
                <w:b/>
                <w:szCs w:val="22"/>
              </w:rPr>
              <w:fldChar w:fldCharType="end"/>
            </w:r>
          </w:p>
        </w:tc>
      </w:tr>
      <w:tr w:rsidR="00E6794C" w:rsidRPr="00B75AAC" w14:paraId="351ADCE9"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38E92D5C"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22</w:t>
            </w:r>
            <w:r w:rsidRPr="00B75AAC">
              <w:rPr>
                <w:rFonts w:ascii="Times New Roman" w:hAnsi="Times New Roman" w:cs="Times New Roman"/>
                <w:szCs w:val="22"/>
              </w:rPr>
              <w:t>:</w:t>
            </w:r>
          </w:p>
          <w:p w14:paraId="647DFA89" w14:textId="50E163A6"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00816DBE" w:rsidRPr="00816DBE">
              <w:t>Abilene-Taylor County (statutory ECD)</w:t>
            </w:r>
            <w:r w:rsidRPr="00E6794C">
              <w:rPr>
                <w:rFonts w:ascii="Times New Roman" w:hAnsi="Times New Roman" w:cs="Times New Roman"/>
                <w:szCs w:val="22"/>
                <w:highlight w:val="lightGray"/>
              </w:rPr>
              <w:fldChar w:fldCharType="end"/>
            </w:r>
          </w:p>
        </w:tc>
        <w:tc>
          <w:tcPr>
            <w:tcW w:w="1532" w:type="dxa"/>
            <w:vAlign w:val="center"/>
          </w:tcPr>
          <w:p w14:paraId="50014AFC" w14:textId="53EC9B92"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816DBE">
              <w:rPr>
                <w:highlight w:val="lightGray"/>
              </w:rPr>
              <w:t>5</w:t>
            </w:r>
            <w:r w:rsidRPr="00B4337B">
              <w:rPr>
                <w:sz w:val="24"/>
                <w:szCs w:val="22"/>
                <w:highlight w:val="lightGray"/>
              </w:rPr>
              <w:fldChar w:fldCharType="end"/>
            </w:r>
          </w:p>
        </w:tc>
        <w:tc>
          <w:tcPr>
            <w:tcW w:w="1586" w:type="dxa"/>
          </w:tcPr>
          <w:p w14:paraId="5CA690FE" w14:textId="438049F1"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ed w:val="0"/>
                  </w:checkBox>
                </w:ffData>
              </w:fldChar>
            </w:r>
            <w:r>
              <w:rPr>
                <w:b/>
                <w:szCs w:val="22"/>
              </w:rPr>
              <w:instrText xml:space="preserve"> FORMCHECKBOX </w:instrText>
            </w:r>
            <w:r w:rsidR="001A556F">
              <w:rPr>
                <w:b/>
                <w:szCs w:val="22"/>
              </w:rPr>
            </w:r>
            <w:r w:rsidR="00EA5133">
              <w:rPr>
                <w:b/>
                <w:szCs w:val="22"/>
              </w:rPr>
              <w:fldChar w:fldCharType="separate"/>
            </w:r>
            <w:r>
              <w:rPr>
                <w:b/>
                <w:szCs w:val="22"/>
              </w:rPr>
              <w:fldChar w:fldCharType="end"/>
            </w:r>
          </w:p>
        </w:tc>
        <w:tc>
          <w:tcPr>
            <w:tcW w:w="1620" w:type="dxa"/>
          </w:tcPr>
          <w:p w14:paraId="7D154C3E" w14:textId="1A3FE5EC"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ed/>
                  </w:checkBox>
                </w:ffData>
              </w:fldChar>
            </w:r>
            <w:r>
              <w:rPr>
                <w:b/>
                <w:szCs w:val="22"/>
              </w:rPr>
              <w:instrText xml:space="preserve"> FORMCHECKBOX </w:instrText>
            </w:r>
            <w:r w:rsidR="001A556F">
              <w:rPr>
                <w:b/>
                <w:szCs w:val="22"/>
              </w:rPr>
            </w:r>
            <w:r w:rsidR="00EA5133">
              <w:rPr>
                <w:b/>
                <w:szCs w:val="22"/>
              </w:rPr>
              <w:fldChar w:fldCharType="separate"/>
            </w:r>
            <w:r>
              <w:rPr>
                <w:b/>
                <w:szCs w:val="22"/>
              </w:rPr>
              <w:fldChar w:fldCharType="end"/>
            </w:r>
          </w:p>
        </w:tc>
      </w:tr>
      <w:tr w:rsidR="00E6794C" w:rsidRPr="00B75AAC" w14:paraId="51EE5C2D"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6299B02F"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23</w:t>
            </w:r>
            <w:r w:rsidRPr="00B75AAC">
              <w:rPr>
                <w:rFonts w:ascii="Times New Roman" w:hAnsi="Times New Roman" w:cs="Times New Roman"/>
                <w:szCs w:val="22"/>
              </w:rPr>
              <w:t>:</w:t>
            </w:r>
          </w:p>
          <w:p w14:paraId="3D08D73D" w14:textId="685BCC18" w:rsidR="00E6794C" w:rsidRPr="00E6794C" w:rsidRDefault="00E6794C" w:rsidP="00EE715E">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00816DBE" w:rsidRPr="00816DBE">
              <w:t>Bexar Metro 9-1-1 Network District</w:t>
            </w:r>
            <w:r w:rsidR="00EE715E">
              <w:t xml:space="preserve"> </w:t>
            </w:r>
            <w:r w:rsidR="00816DBE" w:rsidRPr="00816DBE">
              <w:t>(statutory ECD)</w:t>
            </w:r>
            <w:r w:rsidRPr="00E6794C">
              <w:rPr>
                <w:rFonts w:ascii="Times New Roman" w:hAnsi="Times New Roman" w:cs="Times New Roman"/>
                <w:szCs w:val="22"/>
                <w:highlight w:val="lightGray"/>
              </w:rPr>
              <w:fldChar w:fldCharType="end"/>
            </w:r>
          </w:p>
        </w:tc>
        <w:tc>
          <w:tcPr>
            <w:tcW w:w="1532" w:type="dxa"/>
            <w:vAlign w:val="center"/>
          </w:tcPr>
          <w:p w14:paraId="173602AC" w14:textId="14453569"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EE715E">
              <w:rPr>
                <w:highlight w:val="lightGray"/>
              </w:rPr>
              <w:t>22</w:t>
            </w:r>
            <w:r w:rsidRPr="00B4337B">
              <w:rPr>
                <w:sz w:val="24"/>
                <w:szCs w:val="22"/>
                <w:highlight w:val="lightGray"/>
              </w:rPr>
              <w:fldChar w:fldCharType="end"/>
            </w:r>
          </w:p>
        </w:tc>
        <w:tc>
          <w:tcPr>
            <w:tcW w:w="1586" w:type="dxa"/>
          </w:tcPr>
          <w:p w14:paraId="0E114D37" w14:textId="1FCC22BD"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ed w:val="0"/>
                  </w:checkBox>
                </w:ffData>
              </w:fldChar>
            </w:r>
            <w:r>
              <w:rPr>
                <w:b/>
                <w:szCs w:val="22"/>
              </w:rPr>
              <w:instrText xml:space="preserve"> FORMCHECKBOX </w:instrText>
            </w:r>
            <w:r w:rsidR="001A556F">
              <w:rPr>
                <w:b/>
                <w:szCs w:val="22"/>
              </w:rPr>
            </w:r>
            <w:r w:rsidR="00EA5133">
              <w:rPr>
                <w:b/>
                <w:szCs w:val="22"/>
              </w:rPr>
              <w:fldChar w:fldCharType="separate"/>
            </w:r>
            <w:r>
              <w:rPr>
                <w:b/>
                <w:szCs w:val="22"/>
              </w:rPr>
              <w:fldChar w:fldCharType="end"/>
            </w:r>
          </w:p>
        </w:tc>
        <w:tc>
          <w:tcPr>
            <w:tcW w:w="1620" w:type="dxa"/>
          </w:tcPr>
          <w:p w14:paraId="48CBEA75" w14:textId="6CCC1E65"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ed/>
                  </w:checkBox>
                </w:ffData>
              </w:fldChar>
            </w:r>
            <w:r>
              <w:rPr>
                <w:b/>
                <w:szCs w:val="22"/>
              </w:rPr>
              <w:instrText xml:space="preserve"> FORMCHECKBOX </w:instrText>
            </w:r>
            <w:r w:rsidR="001A556F">
              <w:rPr>
                <w:b/>
                <w:szCs w:val="22"/>
              </w:rPr>
            </w:r>
            <w:r w:rsidR="00EA5133">
              <w:rPr>
                <w:b/>
                <w:szCs w:val="22"/>
              </w:rPr>
              <w:fldChar w:fldCharType="separate"/>
            </w:r>
            <w:r>
              <w:rPr>
                <w:b/>
                <w:szCs w:val="22"/>
              </w:rPr>
              <w:fldChar w:fldCharType="end"/>
            </w:r>
          </w:p>
        </w:tc>
      </w:tr>
      <w:tr w:rsidR="00E6794C" w:rsidRPr="00B75AAC" w14:paraId="37848401"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405303BD"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24</w:t>
            </w:r>
            <w:r w:rsidRPr="00B75AAC">
              <w:rPr>
                <w:rFonts w:ascii="Times New Roman" w:hAnsi="Times New Roman" w:cs="Times New Roman"/>
                <w:szCs w:val="22"/>
              </w:rPr>
              <w:t>:</w:t>
            </w:r>
          </w:p>
          <w:p w14:paraId="4BC337E3" w14:textId="62E0499A" w:rsidR="00E6794C" w:rsidRPr="00E6794C" w:rsidRDefault="00E6794C" w:rsidP="00EE715E">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00EE715E" w:rsidRPr="00EE715E">
              <w:t>Denco Area 9-1-1 District (statutory ECD)</w:t>
            </w:r>
            <w:r w:rsidRPr="00E6794C">
              <w:rPr>
                <w:rFonts w:ascii="Times New Roman" w:hAnsi="Times New Roman" w:cs="Times New Roman"/>
                <w:szCs w:val="22"/>
                <w:highlight w:val="lightGray"/>
              </w:rPr>
              <w:fldChar w:fldCharType="end"/>
            </w:r>
          </w:p>
        </w:tc>
        <w:tc>
          <w:tcPr>
            <w:tcW w:w="1532" w:type="dxa"/>
            <w:vAlign w:val="center"/>
          </w:tcPr>
          <w:p w14:paraId="1B43CB38" w14:textId="36973BDC"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EE715E">
              <w:rPr>
                <w:highlight w:val="lightGray"/>
              </w:rPr>
              <w:t>13</w:t>
            </w:r>
            <w:r w:rsidRPr="00B4337B">
              <w:rPr>
                <w:sz w:val="24"/>
                <w:szCs w:val="22"/>
                <w:highlight w:val="lightGray"/>
              </w:rPr>
              <w:fldChar w:fldCharType="end"/>
            </w:r>
          </w:p>
        </w:tc>
        <w:tc>
          <w:tcPr>
            <w:tcW w:w="1586" w:type="dxa"/>
          </w:tcPr>
          <w:p w14:paraId="12D7EF53"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EA5133">
              <w:rPr>
                <w:b/>
                <w:szCs w:val="22"/>
              </w:rPr>
            </w:r>
            <w:r w:rsidR="00EA5133">
              <w:rPr>
                <w:b/>
                <w:szCs w:val="22"/>
              </w:rPr>
              <w:fldChar w:fldCharType="separate"/>
            </w:r>
            <w:r>
              <w:rPr>
                <w:b/>
                <w:szCs w:val="22"/>
              </w:rPr>
              <w:fldChar w:fldCharType="end"/>
            </w:r>
          </w:p>
        </w:tc>
        <w:tc>
          <w:tcPr>
            <w:tcW w:w="1620" w:type="dxa"/>
          </w:tcPr>
          <w:p w14:paraId="0104FDAD" w14:textId="19E1F48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ed/>
                  </w:checkBox>
                </w:ffData>
              </w:fldChar>
            </w:r>
            <w:r>
              <w:rPr>
                <w:b/>
                <w:szCs w:val="22"/>
              </w:rPr>
              <w:instrText xml:space="preserve"> FORMCHECKBOX </w:instrText>
            </w:r>
            <w:r w:rsidR="001A556F">
              <w:rPr>
                <w:b/>
                <w:szCs w:val="22"/>
              </w:rPr>
            </w:r>
            <w:r w:rsidR="00EA5133">
              <w:rPr>
                <w:b/>
                <w:szCs w:val="22"/>
              </w:rPr>
              <w:fldChar w:fldCharType="separate"/>
            </w:r>
            <w:r>
              <w:rPr>
                <w:b/>
                <w:szCs w:val="22"/>
              </w:rPr>
              <w:fldChar w:fldCharType="end"/>
            </w:r>
          </w:p>
        </w:tc>
      </w:tr>
      <w:tr w:rsidR="00E6794C" w:rsidRPr="00B75AAC" w14:paraId="1A229E1F"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71C8F001"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25</w:t>
            </w:r>
            <w:r w:rsidRPr="00B75AAC">
              <w:rPr>
                <w:rFonts w:ascii="Times New Roman" w:hAnsi="Times New Roman" w:cs="Times New Roman"/>
                <w:szCs w:val="22"/>
              </w:rPr>
              <w:t>:</w:t>
            </w:r>
          </w:p>
          <w:p w14:paraId="44AC5345" w14:textId="108F157A" w:rsidR="00E6794C" w:rsidRPr="00E6794C" w:rsidRDefault="00E6794C" w:rsidP="00EE715E">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00EE715E" w:rsidRPr="00EE715E">
              <w:t>Brazos County Emergency Communication District</w:t>
            </w:r>
            <w:r w:rsidR="00EE715E">
              <w:t xml:space="preserve"> </w:t>
            </w:r>
            <w:r w:rsidR="00EE715E" w:rsidRPr="00EE715E">
              <w:t>(statutory ECD)</w:t>
            </w:r>
            <w:r w:rsidRPr="00E6794C">
              <w:rPr>
                <w:rFonts w:ascii="Times New Roman" w:hAnsi="Times New Roman" w:cs="Times New Roman"/>
                <w:szCs w:val="22"/>
                <w:highlight w:val="lightGray"/>
              </w:rPr>
              <w:fldChar w:fldCharType="end"/>
            </w:r>
          </w:p>
        </w:tc>
        <w:tc>
          <w:tcPr>
            <w:tcW w:w="1532" w:type="dxa"/>
            <w:vAlign w:val="center"/>
          </w:tcPr>
          <w:p w14:paraId="2203501D" w14:textId="5C47D2A0"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EE715E">
              <w:rPr>
                <w:highlight w:val="lightGray"/>
              </w:rPr>
              <w:t>5</w:t>
            </w:r>
            <w:r w:rsidRPr="00B4337B">
              <w:rPr>
                <w:sz w:val="24"/>
                <w:szCs w:val="22"/>
                <w:highlight w:val="lightGray"/>
              </w:rPr>
              <w:fldChar w:fldCharType="end"/>
            </w:r>
          </w:p>
        </w:tc>
        <w:tc>
          <w:tcPr>
            <w:tcW w:w="1586" w:type="dxa"/>
          </w:tcPr>
          <w:p w14:paraId="74253E66"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EA5133">
              <w:rPr>
                <w:b/>
                <w:szCs w:val="22"/>
              </w:rPr>
            </w:r>
            <w:r w:rsidR="00EA5133">
              <w:rPr>
                <w:b/>
                <w:szCs w:val="22"/>
              </w:rPr>
              <w:fldChar w:fldCharType="separate"/>
            </w:r>
            <w:r>
              <w:rPr>
                <w:b/>
                <w:szCs w:val="22"/>
              </w:rPr>
              <w:fldChar w:fldCharType="end"/>
            </w:r>
          </w:p>
        </w:tc>
        <w:tc>
          <w:tcPr>
            <w:tcW w:w="1620" w:type="dxa"/>
          </w:tcPr>
          <w:p w14:paraId="53D7D566" w14:textId="0B702D8A"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ed/>
                  </w:checkBox>
                </w:ffData>
              </w:fldChar>
            </w:r>
            <w:r>
              <w:rPr>
                <w:b/>
                <w:szCs w:val="22"/>
              </w:rPr>
              <w:instrText xml:space="preserve"> FORMCHECKBOX </w:instrText>
            </w:r>
            <w:r w:rsidR="001A556F">
              <w:rPr>
                <w:b/>
                <w:szCs w:val="22"/>
              </w:rPr>
            </w:r>
            <w:r w:rsidR="00EA5133">
              <w:rPr>
                <w:b/>
                <w:szCs w:val="22"/>
              </w:rPr>
              <w:fldChar w:fldCharType="separate"/>
            </w:r>
            <w:r>
              <w:rPr>
                <w:b/>
                <w:szCs w:val="22"/>
              </w:rPr>
              <w:fldChar w:fldCharType="end"/>
            </w:r>
          </w:p>
        </w:tc>
      </w:tr>
      <w:tr w:rsidR="00E6794C" w:rsidRPr="00B75AAC" w14:paraId="69408373"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3D18CC9A"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26</w:t>
            </w:r>
            <w:r w:rsidRPr="00B75AAC">
              <w:rPr>
                <w:rFonts w:ascii="Times New Roman" w:hAnsi="Times New Roman" w:cs="Times New Roman"/>
                <w:szCs w:val="22"/>
              </w:rPr>
              <w:t>:</w:t>
            </w:r>
          </w:p>
          <w:p w14:paraId="7B6DF267" w14:textId="47E1AB0C" w:rsidR="00E6794C" w:rsidRPr="00E6794C" w:rsidRDefault="00E6794C" w:rsidP="00EE715E">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00EE715E" w:rsidRPr="00EE715E">
              <w:t>Capital Area Emergency Communication District</w:t>
            </w:r>
            <w:r w:rsidR="00EE715E">
              <w:t xml:space="preserve"> </w:t>
            </w:r>
            <w:r w:rsidR="00EE715E" w:rsidRPr="00EE715E">
              <w:t>(statutory ECD)</w:t>
            </w:r>
            <w:r w:rsidRPr="00E6794C">
              <w:rPr>
                <w:rFonts w:ascii="Times New Roman" w:hAnsi="Times New Roman" w:cs="Times New Roman"/>
                <w:szCs w:val="22"/>
                <w:highlight w:val="lightGray"/>
              </w:rPr>
              <w:fldChar w:fldCharType="end"/>
            </w:r>
          </w:p>
        </w:tc>
        <w:tc>
          <w:tcPr>
            <w:tcW w:w="1532" w:type="dxa"/>
            <w:vAlign w:val="center"/>
          </w:tcPr>
          <w:p w14:paraId="43F95E0B" w14:textId="221FDCC1"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EE715E">
              <w:rPr>
                <w:highlight w:val="lightGray"/>
              </w:rPr>
              <w:t>31</w:t>
            </w:r>
            <w:r w:rsidRPr="00B4337B">
              <w:rPr>
                <w:sz w:val="24"/>
                <w:szCs w:val="22"/>
                <w:highlight w:val="lightGray"/>
              </w:rPr>
              <w:fldChar w:fldCharType="end"/>
            </w:r>
          </w:p>
        </w:tc>
        <w:tc>
          <w:tcPr>
            <w:tcW w:w="1586" w:type="dxa"/>
          </w:tcPr>
          <w:p w14:paraId="509992F4"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EA5133">
              <w:rPr>
                <w:b/>
                <w:szCs w:val="22"/>
              </w:rPr>
            </w:r>
            <w:r w:rsidR="00EA5133">
              <w:rPr>
                <w:b/>
                <w:szCs w:val="22"/>
              </w:rPr>
              <w:fldChar w:fldCharType="separate"/>
            </w:r>
            <w:r>
              <w:rPr>
                <w:b/>
                <w:szCs w:val="22"/>
              </w:rPr>
              <w:fldChar w:fldCharType="end"/>
            </w:r>
          </w:p>
        </w:tc>
        <w:tc>
          <w:tcPr>
            <w:tcW w:w="1620" w:type="dxa"/>
          </w:tcPr>
          <w:p w14:paraId="2EA77501" w14:textId="4C01ECCE"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ed/>
                  </w:checkBox>
                </w:ffData>
              </w:fldChar>
            </w:r>
            <w:r>
              <w:rPr>
                <w:b/>
                <w:szCs w:val="22"/>
              </w:rPr>
              <w:instrText xml:space="preserve"> FORMCHECKBOX </w:instrText>
            </w:r>
            <w:r w:rsidR="001A556F">
              <w:rPr>
                <w:b/>
                <w:szCs w:val="22"/>
              </w:rPr>
            </w:r>
            <w:r w:rsidR="00EA5133">
              <w:rPr>
                <w:b/>
                <w:szCs w:val="22"/>
              </w:rPr>
              <w:fldChar w:fldCharType="separate"/>
            </w:r>
            <w:r>
              <w:rPr>
                <w:b/>
                <w:szCs w:val="22"/>
              </w:rPr>
              <w:fldChar w:fldCharType="end"/>
            </w:r>
          </w:p>
        </w:tc>
      </w:tr>
      <w:tr w:rsidR="00E6794C" w:rsidRPr="00B75AAC" w14:paraId="4A1F250D"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6AFFB5AE"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27</w:t>
            </w:r>
            <w:r w:rsidRPr="00B75AAC">
              <w:rPr>
                <w:rFonts w:ascii="Times New Roman" w:hAnsi="Times New Roman" w:cs="Times New Roman"/>
                <w:szCs w:val="22"/>
              </w:rPr>
              <w:t>:</w:t>
            </w:r>
          </w:p>
          <w:p w14:paraId="6EE9CB6B" w14:textId="3500DAAE" w:rsidR="00E6794C" w:rsidRPr="00E6794C" w:rsidRDefault="00E6794C" w:rsidP="0002756F">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0002756F" w:rsidRPr="0002756F">
              <w:t xml:space="preserve">North Texas Emergency Communications Center (For Municipal City ECDs Addison, Carrollton, Coppell, Farmers Branch) </w:t>
            </w:r>
            <w:r w:rsidRPr="00E6794C">
              <w:rPr>
                <w:rFonts w:ascii="Times New Roman" w:hAnsi="Times New Roman" w:cs="Times New Roman"/>
                <w:szCs w:val="22"/>
                <w:highlight w:val="lightGray"/>
              </w:rPr>
              <w:fldChar w:fldCharType="end"/>
            </w:r>
          </w:p>
        </w:tc>
        <w:tc>
          <w:tcPr>
            <w:tcW w:w="1532" w:type="dxa"/>
            <w:vAlign w:val="center"/>
          </w:tcPr>
          <w:p w14:paraId="1A2DC7C7" w14:textId="4D80180C"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02756F">
              <w:rPr>
                <w:highlight w:val="lightGray"/>
              </w:rPr>
              <w:t>1</w:t>
            </w:r>
            <w:r w:rsidRPr="00B4337B">
              <w:rPr>
                <w:sz w:val="24"/>
                <w:szCs w:val="22"/>
                <w:highlight w:val="lightGray"/>
              </w:rPr>
              <w:fldChar w:fldCharType="end"/>
            </w:r>
          </w:p>
        </w:tc>
        <w:tc>
          <w:tcPr>
            <w:tcW w:w="1586" w:type="dxa"/>
          </w:tcPr>
          <w:p w14:paraId="6955D32A"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EA5133">
              <w:rPr>
                <w:b/>
                <w:szCs w:val="22"/>
              </w:rPr>
            </w:r>
            <w:r w:rsidR="00EA5133">
              <w:rPr>
                <w:b/>
                <w:szCs w:val="22"/>
              </w:rPr>
              <w:fldChar w:fldCharType="separate"/>
            </w:r>
            <w:r>
              <w:rPr>
                <w:b/>
                <w:szCs w:val="22"/>
              </w:rPr>
              <w:fldChar w:fldCharType="end"/>
            </w:r>
          </w:p>
        </w:tc>
        <w:tc>
          <w:tcPr>
            <w:tcW w:w="1620" w:type="dxa"/>
          </w:tcPr>
          <w:p w14:paraId="1C92E31A" w14:textId="269AC58D"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ed/>
                  </w:checkBox>
                </w:ffData>
              </w:fldChar>
            </w:r>
            <w:r>
              <w:rPr>
                <w:b/>
                <w:szCs w:val="22"/>
              </w:rPr>
              <w:instrText xml:space="preserve"> FORMCHECKBOX </w:instrText>
            </w:r>
            <w:r w:rsidR="001A556F">
              <w:rPr>
                <w:b/>
                <w:szCs w:val="22"/>
              </w:rPr>
            </w:r>
            <w:r w:rsidR="00EA5133">
              <w:rPr>
                <w:b/>
                <w:szCs w:val="22"/>
              </w:rPr>
              <w:fldChar w:fldCharType="separate"/>
            </w:r>
            <w:r>
              <w:rPr>
                <w:b/>
                <w:szCs w:val="22"/>
              </w:rPr>
              <w:fldChar w:fldCharType="end"/>
            </w:r>
          </w:p>
        </w:tc>
      </w:tr>
      <w:tr w:rsidR="00E6794C" w:rsidRPr="00B75AAC" w14:paraId="6CCFD5A1"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27DD3DF0"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28</w:t>
            </w:r>
            <w:r w:rsidRPr="00B75AAC">
              <w:rPr>
                <w:rFonts w:ascii="Times New Roman" w:hAnsi="Times New Roman" w:cs="Times New Roman"/>
                <w:szCs w:val="22"/>
              </w:rPr>
              <w:t>:</w:t>
            </w:r>
          </w:p>
          <w:p w14:paraId="6D9DEE56" w14:textId="17C11795" w:rsidR="00E6794C" w:rsidRPr="00E6794C" w:rsidRDefault="00E6794C" w:rsidP="00EE715E">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00EE715E" w:rsidRPr="00EE715E">
              <w:t>Galveston County Emergency Communication District</w:t>
            </w:r>
            <w:r w:rsidR="00EE715E">
              <w:t xml:space="preserve"> </w:t>
            </w:r>
            <w:r w:rsidR="00EE715E" w:rsidRPr="00EE715E">
              <w:t>(statutory ECD)</w:t>
            </w:r>
            <w:r w:rsidRPr="00E6794C">
              <w:rPr>
                <w:rFonts w:ascii="Times New Roman" w:hAnsi="Times New Roman" w:cs="Times New Roman"/>
                <w:szCs w:val="22"/>
                <w:highlight w:val="lightGray"/>
              </w:rPr>
              <w:fldChar w:fldCharType="end"/>
            </w:r>
          </w:p>
        </w:tc>
        <w:tc>
          <w:tcPr>
            <w:tcW w:w="1532" w:type="dxa"/>
            <w:vAlign w:val="center"/>
          </w:tcPr>
          <w:p w14:paraId="5ECD4463" w14:textId="0AFB9DC3"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EE715E">
              <w:rPr>
                <w:highlight w:val="lightGray"/>
              </w:rPr>
              <w:t>9</w:t>
            </w:r>
            <w:r w:rsidRPr="00B4337B">
              <w:rPr>
                <w:sz w:val="24"/>
                <w:szCs w:val="22"/>
                <w:highlight w:val="lightGray"/>
              </w:rPr>
              <w:fldChar w:fldCharType="end"/>
            </w:r>
          </w:p>
        </w:tc>
        <w:tc>
          <w:tcPr>
            <w:tcW w:w="1586" w:type="dxa"/>
          </w:tcPr>
          <w:p w14:paraId="03C58095"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EA5133">
              <w:rPr>
                <w:b/>
                <w:szCs w:val="22"/>
              </w:rPr>
            </w:r>
            <w:r w:rsidR="00EA5133">
              <w:rPr>
                <w:b/>
                <w:szCs w:val="22"/>
              </w:rPr>
              <w:fldChar w:fldCharType="separate"/>
            </w:r>
            <w:r>
              <w:rPr>
                <w:b/>
                <w:szCs w:val="22"/>
              </w:rPr>
              <w:fldChar w:fldCharType="end"/>
            </w:r>
          </w:p>
        </w:tc>
        <w:tc>
          <w:tcPr>
            <w:tcW w:w="1620" w:type="dxa"/>
          </w:tcPr>
          <w:p w14:paraId="4AE275D9" w14:textId="0F31E3E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ed/>
                  </w:checkBox>
                </w:ffData>
              </w:fldChar>
            </w:r>
            <w:r>
              <w:rPr>
                <w:b/>
                <w:szCs w:val="22"/>
              </w:rPr>
              <w:instrText xml:space="preserve"> FORMCHECKBOX </w:instrText>
            </w:r>
            <w:r w:rsidR="001A556F">
              <w:rPr>
                <w:b/>
                <w:szCs w:val="22"/>
              </w:rPr>
            </w:r>
            <w:r w:rsidR="00EA5133">
              <w:rPr>
                <w:b/>
                <w:szCs w:val="22"/>
              </w:rPr>
              <w:fldChar w:fldCharType="separate"/>
            </w:r>
            <w:r>
              <w:rPr>
                <w:b/>
                <w:szCs w:val="22"/>
              </w:rPr>
              <w:fldChar w:fldCharType="end"/>
            </w:r>
          </w:p>
        </w:tc>
      </w:tr>
      <w:tr w:rsidR="00E6794C" w:rsidRPr="00B75AAC" w14:paraId="0CA75B8D"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7C436C7C"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29</w:t>
            </w:r>
            <w:r w:rsidRPr="00B75AAC">
              <w:rPr>
                <w:rFonts w:ascii="Times New Roman" w:hAnsi="Times New Roman" w:cs="Times New Roman"/>
                <w:szCs w:val="22"/>
              </w:rPr>
              <w:t>:</w:t>
            </w:r>
          </w:p>
          <w:p w14:paraId="41A5B992" w14:textId="0E58B9C4" w:rsidR="00E6794C" w:rsidRPr="00E6794C" w:rsidRDefault="00E6794C" w:rsidP="00EE715E">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00EE715E" w:rsidRPr="00EE715E">
              <w:t>Greater Harris County 911 Emergency Network</w:t>
            </w:r>
            <w:r w:rsidR="00EE715E">
              <w:t xml:space="preserve"> </w:t>
            </w:r>
            <w:r w:rsidR="00EE715E" w:rsidRPr="00EE715E">
              <w:t>(statutory ECD)</w:t>
            </w:r>
            <w:r w:rsidRPr="00E6794C">
              <w:rPr>
                <w:rFonts w:ascii="Times New Roman" w:hAnsi="Times New Roman" w:cs="Times New Roman"/>
                <w:szCs w:val="22"/>
                <w:highlight w:val="lightGray"/>
              </w:rPr>
              <w:fldChar w:fldCharType="end"/>
            </w:r>
          </w:p>
        </w:tc>
        <w:tc>
          <w:tcPr>
            <w:tcW w:w="1532" w:type="dxa"/>
            <w:vAlign w:val="center"/>
          </w:tcPr>
          <w:p w14:paraId="0DCCFEDE" w14:textId="16F69ADD"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EE715E">
              <w:rPr>
                <w:highlight w:val="lightGray"/>
              </w:rPr>
              <w:t>35</w:t>
            </w:r>
            <w:r w:rsidRPr="00B4337B">
              <w:rPr>
                <w:sz w:val="24"/>
                <w:szCs w:val="22"/>
                <w:highlight w:val="lightGray"/>
              </w:rPr>
              <w:fldChar w:fldCharType="end"/>
            </w:r>
          </w:p>
        </w:tc>
        <w:tc>
          <w:tcPr>
            <w:tcW w:w="1586" w:type="dxa"/>
          </w:tcPr>
          <w:p w14:paraId="0C5A428C"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EA5133">
              <w:rPr>
                <w:b/>
                <w:szCs w:val="22"/>
              </w:rPr>
            </w:r>
            <w:r w:rsidR="00EA5133">
              <w:rPr>
                <w:b/>
                <w:szCs w:val="22"/>
              </w:rPr>
              <w:fldChar w:fldCharType="separate"/>
            </w:r>
            <w:r>
              <w:rPr>
                <w:b/>
                <w:szCs w:val="22"/>
              </w:rPr>
              <w:fldChar w:fldCharType="end"/>
            </w:r>
          </w:p>
        </w:tc>
        <w:tc>
          <w:tcPr>
            <w:tcW w:w="1620" w:type="dxa"/>
          </w:tcPr>
          <w:p w14:paraId="7DB7BBAA" w14:textId="23AE0E6D"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ed/>
                  </w:checkBox>
                </w:ffData>
              </w:fldChar>
            </w:r>
            <w:r>
              <w:rPr>
                <w:b/>
                <w:szCs w:val="22"/>
              </w:rPr>
              <w:instrText xml:space="preserve"> FORMCHECKBOX </w:instrText>
            </w:r>
            <w:r w:rsidR="001A556F">
              <w:rPr>
                <w:b/>
                <w:szCs w:val="22"/>
              </w:rPr>
            </w:r>
            <w:r w:rsidR="00EA5133">
              <w:rPr>
                <w:b/>
                <w:szCs w:val="22"/>
              </w:rPr>
              <w:fldChar w:fldCharType="separate"/>
            </w:r>
            <w:r>
              <w:rPr>
                <w:b/>
                <w:szCs w:val="22"/>
              </w:rPr>
              <w:fldChar w:fldCharType="end"/>
            </w:r>
          </w:p>
        </w:tc>
      </w:tr>
      <w:tr w:rsidR="00E6794C" w:rsidRPr="00B75AAC" w14:paraId="6DBFCC9E"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0B6FEE31"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30</w:t>
            </w:r>
            <w:r w:rsidRPr="00B75AAC">
              <w:rPr>
                <w:rFonts w:ascii="Times New Roman" w:hAnsi="Times New Roman" w:cs="Times New Roman"/>
                <w:szCs w:val="22"/>
              </w:rPr>
              <w:t>:</w:t>
            </w:r>
          </w:p>
          <w:p w14:paraId="60118998" w14:textId="0B2325C0" w:rsidR="00E6794C" w:rsidRPr="00E6794C" w:rsidRDefault="00E6794C" w:rsidP="00EE715E">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00EE715E" w:rsidRPr="00EE715E">
              <w:t>Henderson County 911 Communications Network</w:t>
            </w:r>
            <w:r w:rsidR="00EE715E">
              <w:t xml:space="preserve"> </w:t>
            </w:r>
            <w:r w:rsidR="00EE715E" w:rsidRPr="00EE715E">
              <w:t>(statutory ECD)</w:t>
            </w:r>
            <w:r w:rsidRPr="00E6794C">
              <w:rPr>
                <w:rFonts w:ascii="Times New Roman" w:hAnsi="Times New Roman" w:cs="Times New Roman"/>
                <w:szCs w:val="22"/>
                <w:highlight w:val="lightGray"/>
              </w:rPr>
              <w:fldChar w:fldCharType="end"/>
            </w:r>
          </w:p>
        </w:tc>
        <w:tc>
          <w:tcPr>
            <w:tcW w:w="1532" w:type="dxa"/>
            <w:vAlign w:val="center"/>
          </w:tcPr>
          <w:p w14:paraId="1BD8641D" w14:textId="6BEEB149"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EE715E">
              <w:rPr>
                <w:highlight w:val="lightGray"/>
              </w:rPr>
              <w:t>3</w:t>
            </w:r>
            <w:r w:rsidRPr="00B4337B">
              <w:rPr>
                <w:sz w:val="24"/>
                <w:szCs w:val="22"/>
                <w:highlight w:val="lightGray"/>
              </w:rPr>
              <w:fldChar w:fldCharType="end"/>
            </w:r>
          </w:p>
        </w:tc>
        <w:tc>
          <w:tcPr>
            <w:tcW w:w="1586" w:type="dxa"/>
          </w:tcPr>
          <w:p w14:paraId="5785627B"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EA5133">
              <w:rPr>
                <w:b/>
                <w:szCs w:val="22"/>
              </w:rPr>
            </w:r>
            <w:r w:rsidR="00EA5133">
              <w:rPr>
                <w:b/>
                <w:szCs w:val="22"/>
              </w:rPr>
              <w:fldChar w:fldCharType="separate"/>
            </w:r>
            <w:r>
              <w:rPr>
                <w:b/>
                <w:szCs w:val="22"/>
              </w:rPr>
              <w:fldChar w:fldCharType="end"/>
            </w:r>
          </w:p>
        </w:tc>
        <w:tc>
          <w:tcPr>
            <w:tcW w:w="1620" w:type="dxa"/>
          </w:tcPr>
          <w:p w14:paraId="3320007F" w14:textId="3D819484"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ed/>
                  </w:checkBox>
                </w:ffData>
              </w:fldChar>
            </w:r>
            <w:r>
              <w:rPr>
                <w:b/>
                <w:szCs w:val="22"/>
              </w:rPr>
              <w:instrText xml:space="preserve"> FORMCHECKBOX </w:instrText>
            </w:r>
            <w:r w:rsidR="001A556F">
              <w:rPr>
                <w:b/>
                <w:szCs w:val="22"/>
              </w:rPr>
            </w:r>
            <w:r w:rsidR="00EA5133">
              <w:rPr>
                <w:b/>
                <w:szCs w:val="22"/>
              </w:rPr>
              <w:fldChar w:fldCharType="separate"/>
            </w:r>
            <w:r>
              <w:rPr>
                <w:b/>
                <w:szCs w:val="22"/>
              </w:rPr>
              <w:fldChar w:fldCharType="end"/>
            </w:r>
          </w:p>
        </w:tc>
      </w:tr>
      <w:tr w:rsidR="00E6794C" w:rsidRPr="00B75AAC" w14:paraId="6DE07535"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7219CA59"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31</w:t>
            </w:r>
            <w:r w:rsidRPr="00B75AAC">
              <w:rPr>
                <w:rFonts w:ascii="Times New Roman" w:hAnsi="Times New Roman" w:cs="Times New Roman"/>
                <w:szCs w:val="22"/>
              </w:rPr>
              <w:t>:</w:t>
            </w:r>
          </w:p>
          <w:p w14:paraId="6274A966" w14:textId="3BE164CF" w:rsidR="00E6794C" w:rsidRPr="00E6794C" w:rsidRDefault="00E6794C" w:rsidP="00EE715E">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00EE715E" w:rsidRPr="00EE715E">
              <w:t>Lubbock County Emergency Communication District</w:t>
            </w:r>
            <w:r w:rsidR="00EE715E">
              <w:t xml:space="preserve"> </w:t>
            </w:r>
            <w:r w:rsidR="00EE715E" w:rsidRPr="00EE715E">
              <w:t>(statutory ECD)</w:t>
            </w:r>
            <w:r w:rsidRPr="00E6794C">
              <w:rPr>
                <w:rFonts w:ascii="Times New Roman" w:hAnsi="Times New Roman" w:cs="Times New Roman"/>
                <w:szCs w:val="22"/>
                <w:highlight w:val="lightGray"/>
              </w:rPr>
              <w:fldChar w:fldCharType="end"/>
            </w:r>
          </w:p>
        </w:tc>
        <w:tc>
          <w:tcPr>
            <w:tcW w:w="1532" w:type="dxa"/>
            <w:vAlign w:val="center"/>
          </w:tcPr>
          <w:p w14:paraId="30938BA4" w14:textId="05A16443"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EE715E">
              <w:rPr>
                <w:highlight w:val="lightGray"/>
              </w:rPr>
              <w:t>8</w:t>
            </w:r>
            <w:r w:rsidRPr="00B4337B">
              <w:rPr>
                <w:sz w:val="24"/>
                <w:szCs w:val="22"/>
                <w:highlight w:val="lightGray"/>
              </w:rPr>
              <w:fldChar w:fldCharType="end"/>
            </w:r>
          </w:p>
        </w:tc>
        <w:tc>
          <w:tcPr>
            <w:tcW w:w="1586" w:type="dxa"/>
          </w:tcPr>
          <w:p w14:paraId="2760E766"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EA5133">
              <w:rPr>
                <w:b/>
                <w:szCs w:val="22"/>
              </w:rPr>
            </w:r>
            <w:r w:rsidR="00EA5133">
              <w:rPr>
                <w:b/>
                <w:szCs w:val="22"/>
              </w:rPr>
              <w:fldChar w:fldCharType="separate"/>
            </w:r>
            <w:r>
              <w:rPr>
                <w:b/>
                <w:szCs w:val="22"/>
              </w:rPr>
              <w:fldChar w:fldCharType="end"/>
            </w:r>
          </w:p>
        </w:tc>
        <w:tc>
          <w:tcPr>
            <w:tcW w:w="1620" w:type="dxa"/>
          </w:tcPr>
          <w:p w14:paraId="4B99FF35" w14:textId="2B5DB76A"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ed/>
                  </w:checkBox>
                </w:ffData>
              </w:fldChar>
            </w:r>
            <w:r>
              <w:rPr>
                <w:b/>
                <w:szCs w:val="22"/>
              </w:rPr>
              <w:instrText xml:space="preserve"> FORMCHECKBOX </w:instrText>
            </w:r>
            <w:r w:rsidR="001A556F">
              <w:rPr>
                <w:b/>
                <w:szCs w:val="22"/>
              </w:rPr>
            </w:r>
            <w:r w:rsidR="00EA5133">
              <w:rPr>
                <w:b/>
                <w:szCs w:val="22"/>
              </w:rPr>
              <w:fldChar w:fldCharType="separate"/>
            </w:r>
            <w:r>
              <w:rPr>
                <w:b/>
                <w:szCs w:val="22"/>
              </w:rPr>
              <w:fldChar w:fldCharType="end"/>
            </w:r>
          </w:p>
        </w:tc>
      </w:tr>
      <w:tr w:rsidR="00E6794C" w:rsidRPr="00B75AAC" w14:paraId="45FD6EA2"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56FD741B"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32</w:t>
            </w:r>
            <w:r w:rsidRPr="00B75AAC">
              <w:rPr>
                <w:rFonts w:ascii="Times New Roman" w:hAnsi="Times New Roman" w:cs="Times New Roman"/>
                <w:szCs w:val="22"/>
              </w:rPr>
              <w:t>:</w:t>
            </w:r>
          </w:p>
          <w:p w14:paraId="545C0168" w14:textId="3D00E22C"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00EE715E" w:rsidRPr="00EE715E">
              <w:t xml:space="preserve">North Central </w:t>
            </w:r>
            <w:proofErr w:type="gramStart"/>
            <w:r w:rsidR="00EE715E" w:rsidRPr="00EE715E">
              <w:t>Texas  Emergency</w:t>
            </w:r>
            <w:proofErr w:type="gramEnd"/>
            <w:r w:rsidR="00EE715E" w:rsidRPr="00EE715E">
              <w:t xml:space="preserve"> Communications Districts (statutory ECD)</w:t>
            </w:r>
            <w:r w:rsidRPr="00E6794C">
              <w:rPr>
                <w:rFonts w:ascii="Times New Roman" w:hAnsi="Times New Roman" w:cs="Times New Roman"/>
                <w:szCs w:val="22"/>
                <w:highlight w:val="lightGray"/>
              </w:rPr>
              <w:fldChar w:fldCharType="end"/>
            </w:r>
          </w:p>
        </w:tc>
        <w:tc>
          <w:tcPr>
            <w:tcW w:w="1532" w:type="dxa"/>
            <w:vAlign w:val="center"/>
          </w:tcPr>
          <w:p w14:paraId="68AEC533" w14:textId="1A5C6CD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EE715E">
              <w:rPr>
                <w:highlight w:val="lightGray"/>
              </w:rPr>
              <w:t>42</w:t>
            </w:r>
            <w:r w:rsidRPr="00B4337B">
              <w:rPr>
                <w:sz w:val="24"/>
                <w:szCs w:val="22"/>
                <w:highlight w:val="lightGray"/>
              </w:rPr>
              <w:fldChar w:fldCharType="end"/>
            </w:r>
          </w:p>
        </w:tc>
        <w:tc>
          <w:tcPr>
            <w:tcW w:w="1586" w:type="dxa"/>
          </w:tcPr>
          <w:p w14:paraId="13D02E3D"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EA5133">
              <w:rPr>
                <w:b/>
                <w:szCs w:val="22"/>
              </w:rPr>
            </w:r>
            <w:r w:rsidR="00EA5133">
              <w:rPr>
                <w:b/>
                <w:szCs w:val="22"/>
              </w:rPr>
              <w:fldChar w:fldCharType="separate"/>
            </w:r>
            <w:r>
              <w:rPr>
                <w:b/>
                <w:szCs w:val="22"/>
              </w:rPr>
              <w:fldChar w:fldCharType="end"/>
            </w:r>
          </w:p>
        </w:tc>
        <w:tc>
          <w:tcPr>
            <w:tcW w:w="1620" w:type="dxa"/>
          </w:tcPr>
          <w:p w14:paraId="348AA58A" w14:textId="7E5E8049"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ed/>
                  </w:checkBox>
                </w:ffData>
              </w:fldChar>
            </w:r>
            <w:r>
              <w:rPr>
                <w:b/>
                <w:szCs w:val="22"/>
              </w:rPr>
              <w:instrText xml:space="preserve"> FORMCHECKBOX </w:instrText>
            </w:r>
            <w:r w:rsidR="001A556F">
              <w:rPr>
                <w:b/>
                <w:szCs w:val="22"/>
              </w:rPr>
            </w:r>
            <w:r w:rsidR="00EA5133">
              <w:rPr>
                <w:b/>
                <w:szCs w:val="22"/>
              </w:rPr>
              <w:fldChar w:fldCharType="separate"/>
            </w:r>
            <w:r>
              <w:rPr>
                <w:b/>
                <w:szCs w:val="22"/>
              </w:rPr>
              <w:fldChar w:fldCharType="end"/>
            </w:r>
          </w:p>
        </w:tc>
      </w:tr>
      <w:tr w:rsidR="00E6794C" w:rsidRPr="00B75AAC" w14:paraId="600B933F"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268A0BFA"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33</w:t>
            </w:r>
            <w:r w:rsidRPr="00B75AAC">
              <w:rPr>
                <w:rFonts w:ascii="Times New Roman" w:hAnsi="Times New Roman" w:cs="Times New Roman"/>
                <w:szCs w:val="22"/>
              </w:rPr>
              <w:t>:</w:t>
            </w:r>
          </w:p>
          <w:p w14:paraId="18FA4878" w14:textId="5E9070F6" w:rsidR="00E6794C" w:rsidRPr="00E6794C" w:rsidRDefault="00E6794C" w:rsidP="00EE715E">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00EE715E" w:rsidRPr="00EE715E">
              <w:t>Smith County 9-1-1 Communications District</w:t>
            </w:r>
            <w:r w:rsidR="00EE715E">
              <w:t xml:space="preserve"> </w:t>
            </w:r>
            <w:r w:rsidR="00EE715E" w:rsidRPr="00EE715E">
              <w:t>(statutory ECD)</w:t>
            </w:r>
            <w:r w:rsidRPr="00E6794C">
              <w:rPr>
                <w:rFonts w:ascii="Times New Roman" w:hAnsi="Times New Roman" w:cs="Times New Roman"/>
                <w:szCs w:val="22"/>
                <w:highlight w:val="lightGray"/>
              </w:rPr>
              <w:fldChar w:fldCharType="end"/>
            </w:r>
          </w:p>
        </w:tc>
        <w:tc>
          <w:tcPr>
            <w:tcW w:w="1532" w:type="dxa"/>
            <w:vAlign w:val="center"/>
          </w:tcPr>
          <w:p w14:paraId="54BAE47B" w14:textId="4F662DED"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EE715E">
              <w:rPr>
                <w:highlight w:val="lightGray"/>
              </w:rPr>
              <w:t>7</w:t>
            </w:r>
            <w:r w:rsidRPr="00B4337B">
              <w:rPr>
                <w:sz w:val="24"/>
                <w:szCs w:val="22"/>
                <w:highlight w:val="lightGray"/>
              </w:rPr>
              <w:fldChar w:fldCharType="end"/>
            </w:r>
          </w:p>
        </w:tc>
        <w:tc>
          <w:tcPr>
            <w:tcW w:w="1586" w:type="dxa"/>
          </w:tcPr>
          <w:p w14:paraId="20DC2810"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EA5133">
              <w:rPr>
                <w:b/>
                <w:szCs w:val="22"/>
              </w:rPr>
            </w:r>
            <w:r w:rsidR="00EA5133">
              <w:rPr>
                <w:b/>
                <w:szCs w:val="22"/>
              </w:rPr>
              <w:fldChar w:fldCharType="separate"/>
            </w:r>
            <w:r>
              <w:rPr>
                <w:b/>
                <w:szCs w:val="22"/>
              </w:rPr>
              <w:fldChar w:fldCharType="end"/>
            </w:r>
          </w:p>
        </w:tc>
        <w:tc>
          <w:tcPr>
            <w:tcW w:w="1620" w:type="dxa"/>
          </w:tcPr>
          <w:p w14:paraId="38F9BE70" w14:textId="7BA36CBE"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ed/>
                  </w:checkBox>
                </w:ffData>
              </w:fldChar>
            </w:r>
            <w:r>
              <w:rPr>
                <w:b/>
                <w:szCs w:val="22"/>
              </w:rPr>
              <w:instrText xml:space="preserve"> FORMCHECKBOX </w:instrText>
            </w:r>
            <w:r w:rsidR="001A556F">
              <w:rPr>
                <w:b/>
                <w:szCs w:val="22"/>
              </w:rPr>
            </w:r>
            <w:r w:rsidR="00EA5133">
              <w:rPr>
                <w:b/>
                <w:szCs w:val="22"/>
              </w:rPr>
              <w:fldChar w:fldCharType="separate"/>
            </w:r>
            <w:r>
              <w:rPr>
                <w:b/>
                <w:szCs w:val="22"/>
              </w:rPr>
              <w:fldChar w:fldCharType="end"/>
            </w:r>
          </w:p>
        </w:tc>
      </w:tr>
      <w:tr w:rsidR="00E6794C" w:rsidRPr="00B75AAC" w14:paraId="1D020191"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371CB972"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34</w:t>
            </w:r>
            <w:r w:rsidRPr="00B75AAC">
              <w:rPr>
                <w:rFonts w:ascii="Times New Roman" w:hAnsi="Times New Roman" w:cs="Times New Roman"/>
                <w:szCs w:val="22"/>
              </w:rPr>
              <w:t>:</w:t>
            </w:r>
          </w:p>
          <w:p w14:paraId="640310EB" w14:textId="7C028FCA" w:rsidR="00E6794C" w:rsidRPr="00E6794C" w:rsidRDefault="00E6794C" w:rsidP="00EE715E">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00EE715E" w:rsidRPr="00EE715E">
              <w:t>Texas Eastern 911 Network (statutory ECD)</w:t>
            </w:r>
            <w:r w:rsidRPr="00E6794C">
              <w:rPr>
                <w:rFonts w:ascii="Times New Roman" w:hAnsi="Times New Roman" w:cs="Times New Roman"/>
                <w:szCs w:val="22"/>
                <w:highlight w:val="lightGray"/>
              </w:rPr>
              <w:fldChar w:fldCharType="end"/>
            </w:r>
          </w:p>
        </w:tc>
        <w:tc>
          <w:tcPr>
            <w:tcW w:w="1532" w:type="dxa"/>
            <w:vAlign w:val="center"/>
          </w:tcPr>
          <w:p w14:paraId="64AD04A6" w14:textId="0B04E3B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EE715E">
              <w:rPr>
                <w:highlight w:val="lightGray"/>
              </w:rPr>
              <w:t>4</w:t>
            </w:r>
            <w:r w:rsidRPr="00B4337B">
              <w:rPr>
                <w:sz w:val="24"/>
                <w:szCs w:val="22"/>
                <w:highlight w:val="lightGray"/>
              </w:rPr>
              <w:fldChar w:fldCharType="end"/>
            </w:r>
          </w:p>
        </w:tc>
        <w:tc>
          <w:tcPr>
            <w:tcW w:w="1586" w:type="dxa"/>
          </w:tcPr>
          <w:p w14:paraId="5C98491E"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EA5133">
              <w:rPr>
                <w:b/>
                <w:szCs w:val="22"/>
              </w:rPr>
            </w:r>
            <w:r w:rsidR="00EA5133">
              <w:rPr>
                <w:b/>
                <w:szCs w:val="22"/>
              </w:rPr>
              <w:fldChar w:fldCharType="separate"/>
            </w:r>
            <w:r>
              <w:rPr>
                <w:b/>
                <w:szCs w:val="22"/>
              </w:rPr>
              <w:fldChar w:fldCharType="end"/>
            </w:r>
          </w:p>
        </w:tc>
        <w:tc>
          <w:tcPr>
            <w:tcW w:w="1620" w:type="dxa"/>
          </w:tcPr>
          <w:p w14:paraId="5939E48E" w14:textId="6F8CDF5D"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ed/>
                  </w:checkBox>
                </w:ffData>
              </w:fldChar>
            </w:r>
            <w:r>
              <w:rPr>
                <w:b/>
                <w:szCs w:val="22"/>
              </w:rPr>
              <w:instrText xml:space="preserve"> FORMCHECKBOX </w:instrText>
            </w:r>
            <w:r w:rsidR="001A556F">
              <w:rPr>
                <w:b/>
                <w:szCs w:val="22"/>
              </w:rPr>
            </w:r>
            <w:r w:rsidR="00EA5133">
              <w:rPr>
                <w:b/>
                <w:szCs w:val="22"/>
              </w:rPr>
              <w:fldChar w:fldCharType="separate"/>
            </w:r>
            <w:r>
              <w:rPr>
                <w:b/>
                <w:szCs w:val="22"/>
              </w:rPr>
              <w:fldChar w:fldCharType="end"/>
            </w:r>
          </w:p>
        </w:tc>
      </w:tr>
      <w:tr w:rsidR="001638BB" w:rsidRPr="00B75AAC" w14:paraId="5C7B791D" w14:textId="77777777" w:rsidTr="00A738FA">
        <w:tblPrEx>
          <w:tblCellMar>
            <w:top w:w="0" w:type="dxa"/>
            <w:left w:w="108" w:type="dxa"/>
            <w:bottom w:w="0" w:type="dxa"/>
            <w:right w:w="108" w:type="dxa"/>
          </w:tblCellMar>
        </w:tblPrEx>
        <w:trPr>
          <w:gridAfter w:val="1"/>
          <w:wAfter w:w="12" w:type="dxa"/>
          <w:trHeight w:val="346"/>
        </w:trPr>
        <w:tc>
          <w:tcPr>
            <w:tcW w:w="5009" w:type="dxa"/>
            <w:gridSpan w:val="3"/>
            <w:vAlign w:val="center"/>
          </w:tcPr>
          <w:p w14:paraId="7102D351" w14:textId="77777777" w:rsidR="001638BB" w:rsidRPr="00B75AAC" w:rsidRDefault="001638BB"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35</w:t>
            </w:r>
            <w:r w:rsidRPr="00B75AAC">
              <w:rPr>
                <w:rFonts w:ascii="Times New Roman" w:hAnsi="Times New Roman" w:cs="Times New Roman"/>
                <w:szCs w:val="22"/>
              </w:rPr>
              <w:t>:</w:t>
            </w:r>
          </w:p>
          <w:p w14:paraId="1471BABF" w14:textId="7CF59C6B" w:rsidR="001638BB" w:rsidRPr="00E6794C" w:rsidRDefault="001638BB"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00EE715E">
              <w:t>Tarrant County 911 District</w:t>
            </w:r>
            <w:r w:rsidRPr="00E6794C">
              <w:rPr>
                <w:rFonts w:ascii="Times New Roman" w:hAnsi="Times New Roman" w:cs="Times New Roman"/>
                <w:szCs w:val="22"/>
                <w:highlight w:val="lightGray"/>
              </w:rPr>
              <w:fldChar w:fldCharType="end"/>
            </w:r>
          </w:p>
        </w:tc>
        <w:tc>
          <w:tcPr>
            <w:tcW w:w="1532" w:type="dxa"/>
            <w:vAlign w:val="center"/>
          </w:tcPr>
          <w:p w14:paraId="6A15EFA6" w14:textId="0AC24A08" w:rsidR="001638BB" w:rsidRPr="00191F6A" w:rsidRDefault="001638BB"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EE715E">
              <w:rPr>
                <w:highlight w:val="lightGray"/>
              </w:rPr>
              <w:t>41</w:t>
            </w:r>
            <w:r w:rsidRPr="00B4337B">
              <w:rPr>
                <w:sz w:val="24"/>
                <w:szCs w:val="22"/>
                <w:highlight w:val="lightGray"/>
              </w:rPr>
              <w:fldChar w:fldCharType="end"/>
            </w:r>
          </w:p>
        </w:tc>
        <w:tc>
          <w:tcPr>
            <w:tcW w:w="1586" w:type="dxa"/>
            <w:vAlign w:val="center"/>
          </w:tcPr>
          <w:p w14:paraId="6697B155" w14:textId="78EA29D9" w:rsidR="001638BB" w:rsidRPr="00B75AAC" w:rsidRDefault="001638BB"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ed w:val="0"/>
                  </w:checkBox>
                </w:ffData>
              </w:fldChar>
            </w:r>
            <w:r>
              <w:rPr>
                <w:b/>
                <w:szCs w:val="22"/>
              </w:rPr>
              <w:instrText xml:space="preserve"> FORMCHECKBOX </w:instrText>
            </w:r>
            <w:r w:rsidR="001A556F">
              <w:rPr>
                <w:b/>
                <w:szCs w:val="22"/>
              </w:rPr>
            </w:r>
            <w:r w:rsidR="00EA5133">
              <w:rPr>
                <w:b/>
                <w:szCs w:val="22"/>
              </w:rPr>
              <w:fldChar w:fldCharType="separate"/>
            </w:r>
            <w:r>
              <w:rPr>
                <w:b/>
                <w:szCs w:val="22"/>
              </w:rPr>
              <w:fldChar w:fldCharType="end"/>
            </w:r>
          </w:p>
        </w:tc>
        <w:tc>
          <w:tcPr>
            <w:tcW w:w="1620" w:type="dxa"/>
            <w:vAlign w:val="center"/>
          </w:tcPr>
          <w:p w14:paraId="647AF7A6" w14:textId="19966469" w:rsidR="001638BB" w:rsidRPr="00B75AAC" w:rsidRDefault="001638BB"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ed/>
                  </w:checkBox>
                </w:ffData>
              </w:fldChar>
            </w:r>
            <w:r>
              <w:rPr>
                <w:b/>
                <w:szCs w:val="22"/>
              </w:rPr>
              <w:instrText xml:space="preserve"> FORMCHECKBOX </w:instrText>
            </w:r>
            <w:r w:rsidR="00EE715E">
              <w:rPr>
                <w:b/>
                <w:szCs w:val="22"/>
              </w:rPr>
            </w:r>
            <w:r w:rsidR="00EA5133">
              <w:rPr>
                <w:b/>
                <w:szCs w:val="22"/>
              </w:rPr>
              <w:fldChar w:fldCharType="separate"/>
            </w:r>
            <w:r>
              <w:rPr>
                <w:b/>
                <w:szCs w:val="22"/>
              </w:rPr>
              <w:fldChar w:fldCharType="end"/>
            </w:r>
          </w:p>
        </w:tc>
      </w:tr>
    </w:tbl>
    <w:p w14:paraId="07E23743" w14:textId="77777777"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B75AAC" w14:paraId="10670813" w14:textId="77777777" w:rsidTr="00ED40C3">
        <w:trPr>
          <w:jc w:val="center"/>
        </w:trPr>
        <w:tc>
          <w:tcPr>
            <w:tcW w:w="9535" w:type="dxa"/>
            <w:shd w:val="clear" w:color="auto" w:fill="D9D9D9" w:themeFill="background1" w:themeFillShade="D9"/>
            <w:vAlign w:val="center"/>
          </w:tcPr>
          <w:p w14:paraId="0C6EC422" w14:textId="77777777" w:rsidR="000D1688" w:rsidRPr="00B75AAC" w:rsidRDefault="000D1688" w:rsidP="00ED40C3">
            <w:pPr>
              <w:tabs>
                <w:tab w:val="left" w:pos="630"/>
              </w:tabs>
              <w:spacing w:after="120"/>
              <w:rPr>
                <w:b/>
                <w:iCs/>
                <w:color w:val="000000"/>
                <w:sz w:val="22"/>
                <w:szCs w:val="22"/>
              </w:rPr>
            </w:pPr>
            <w:r>
              <w:rPr>
                <w:b/>
                <w:iCs/>
                <w:color w:val="000000"/>
                <w:sz w:val="22"/>
                <w:szCs w:val="22"/>
              </w:rPr>
              <w:t>Addendum Section I3</w:t>
            </w:r>
          </w:p>
        </w:tc>
      </w:tr>
      <w:tr w:rsidR="000D1688" w:rsidRPr="00B75AAC" w14:paraId="27006E4D" w14:textId="77777777" w:rsidTr="000D1688">
        <w:trPr>
          <w:trHeight w:val="791"/>
          <w:jc w:val="center"/>
        </w:trPr>
        <w:tc>
          <w:tcPr>
            <w:tcW w:w="9535" w:type="dxa"/>
          </w:tcPr>
          <w:p w14:paraId="5CF0BDF4" w14:textId="77777777" w:rsidR="00EE715E" w:rsidRDefault="000D1688" w:rsidP="00ED40C3">
            <w:pPr>
              <w:tabs>
                <w:tab w:val="left" w:pos="630"/>
              </w:tabs>
              <w:spacing w:after="120"/>
              <w:rPr>
                <w:sz w:val="24"/>
                <w:highlight w:val="lightGray"/>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EE715E">
              <w:rPr>
                <w:highlight w:val="lightGray"/>
              </w:rPr>
              <w:t>Regional ESInet List continued.</w:t>
            </w:r>
          </w:p>
          <w:p w14:paraId="22A2B3D6" w14:textId="11BD59C1" w:rsidR="0002756F" w:rsidRDefault="0002756F" w:rsidP="00ED40C3">
            <w:pPr>
              <w:tabs>
                <w:tab w:val="left" w:pos="630"/>
              </w:tabs>
              <w:spacing w:after="120"/>
            </w:pPr>
            <w:r w:rsidRPr="0002756F">
              <w:t>Austin Co</w:t>
            </w:r>
            <w:r>
              <w:t>unty Emergency Communications District (statutory ECD) -- 2</w:t>
            </w:r>
            <w:r w:rsidR="001A556F">
              <w:t xml:space="preserve"> PSAPs. Does not interconnect.</w:t>
            </w:r>
          </w:p>
          <w:p w14:paraId="0AFF16CF" w14:textId="09E0E41D" w:rsidR="0002756F" w:rsidRDefault="0002756F" w:rsidP="00ED40C3">
            <w:pPr>
              <w:tabs>
                <w:tab w:val="left" w:pos="630"/>
              </w:tabs>
              <w:spacing w:after="120"/>
            </w:pPr>
            <w:r>
              <w:t xml:space="preserve">Howard County 911 Communications District (statutory </w:t>
            </w:r>
            <w:proofErr w:type="gramStart"/>
            <w:r>
              <w:t>ECD)--</w:t>
            </w:r>
            <w:proofErr w:type="gramEnd"/>
            <w:r>
              <w:t xml:space="preserve"> 1</w:t>
            </w:r>
            <w:r w:rsidR="001A556F">
              <w:t xml:space="preserve"> PSAP. Does not interconnect.</w:t>
            </w:r>
          </w:p>
          <w:p w14:paraId="5BAD6B76" w14:textId="3C359097" w:rsidR="000D1688" w:rsidRPr="00B75AAC" w:rsidRDefault="0002756F" w:rsidP="0002756F">
            <w:pPr>
              <w:tabs>
                <w:tab w:val="left" w:pos="630"/>
              </w:tabs>
              <w:spacing w:after="120"/>
              <w:rPr>
                <w:iCs/>
                <w:color w:val="000000"/>
                <w:sz w:val="22"/>
                <w:szCs w:val="22"/>
              </w:rPr>
            </w:pPr>
            <w:r w:rsidRPr="0002756F">
              <w:t xml:space="preserve">Potter Randall </w:t>
            </w:r>
            <w:r>
              <w:t xml:space="preserve">County Emergency Communications District </w:t>
            </w:r>
            <w:r w:rsidRPr="0002756F">
              <w:t>(</w:t>
            </w:r>
            <w:r>
              <w:t xml:space="preserve">statutory ECD) -- </w:t>
            </w:r>
            <w:r w:rsidRPr="0002756F">
              <w:t>4</w:t>
            </w:r>
            <w:r w:rsidR="001A556F">
              <w:t xml:space="preserve"> PSAPs. Does not interconnect.</w:t>
            </w:r>
            <w:r w:rsidRPr="0002756F">
              <w:t xml:space="preserve"> </w:t>
            </w:r>
            <w:r w:rsidR="000D1688" w:rsidRPr="00B4337B">
              <w:rPr>
                <w:sz w:val="24"/>
                <w:szCs w:val="22"/>
                <w:highlight w:val="lightGray"/>
              </w:rPr>
              <w:fldChar w:fldCharType="end"/>
            </w:r>
          </w:p>
        </w:tc>
      </w:tr>
    </w:tbl>
    <w:p w14:paraId="5694510B" w14:textId="77777777" w:rsidR="000D1688" w:rsidRPr="00B75AAC" w:rsidRDefault="000D1688" w:rsidP="002C7794">
      <w:pPr>
        <w:spacing w:after="120"/>
        <w:rPr>
          <w:iCs/>
          <w:color w:val="000000"/>
          <w:sz w:val="22"/>
          <w:szCs w:val="22"/>
        </w:rPr>
      </w:pPr>
    </w:p>
    <w:p w14:paraId="12F6015E" w14:textId="32EE92E0" w:rsidR="001419C8" w:rsidRPr="00B75AAC" w:rsidRDefault="001419C8" w:rsidP="00351A7C">
      <w:pPr>
        <w:numPr>
          <w:ilvl w:val="0"/>
          <w:numId w:val="22"/>
        </w:numPr>
        <w:spacing w:after="120"/>
        <w:rPr>
          <w:b/>
          <w:iCs/>
          <w:color w:val="000000"/>
          <w:sz w:val="22"/>
          <w:szCs w:val="22"/>
        </w:rPr>
      </w:pPr>
      <w:r w:rsidRPr="00B75AAC">
        <w:rPr>
          <w:b/>
          <w:iCs/>
          <w:color w:val="000000"/>
          <w:sz w:val="22"/>
          <w:szCs w:val="22"/>
        </w:rPr>
        <w:t xml:space="preserve">Please provide a description of any NG911 projects completed or underway during the annual period ending </w:t>
      </w:r>
      <w:r w:rsidR="008C2193">
        <w:rPr>
          <w:b/>
          <w:iCs/>
          <w:color w:val="000000"/>
          <w:sz w:val="22"/>
          <w:szCs w:val="22"/>
        </w:rPr>
        <w:t xml:space="preserve">December 31, </w:t>
      </w:r>
      <w:r w:rsidR="00623CAB">
        <w:rPr>
          <w:b/>
          <w:iCs/>
          <w:color w:val="000000"/>
          <w:sz w:val="22"/>
          <w:szCs w:val="22"/>
        </w:rPr>
        <w:t>2020</w:t>
      </w:r>
      <w:r w:rsidRPr="00B75AAC">
        <w:rPr>
          <w:b/>
          <w:iCs/>
          <w:color w:val="000000"/>
          <w:sz w:val="22"/>
          <w:szCs w:val="22"/>
        </w:rPr>
        <w:t>.</w:t>
      </w: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9576"/>
      </w:tblGrid>
      <w:tr w:rsidR="001419C8" w:rsidRPr="00B75AAC" w14:paraId="31CCD4F1" w14:textId="77777777" w:rsidTr="000D1688">
        <w:trPr>
          <w:trHeight w:val="917"/>
        </w:trPr>
        <w:tc>
          <w:tcPr>
            <w:tcW w:w="9576" w:type="dxa"/>
          </w:tcPr>
          <w:p w14:paraId="02B94EA7" w14:textId="77777777" w:rsidR="00E031E3" w:rsidRDefault="00B73A49" w:rsidP="00E031E3">
            <w:pPr>
              <w:spacing w:after="120"/>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E031E3">
              <w:t>CSEC s</w:t>
            </w:r>
            <w:r w:rsidR="00E031E3" w:rsidRPr="00E031E3">
              <w:t xml:space="preserve">tate 9-1-1 Program: </w:t>
            </w:r>
            <w:r w:rsidR="00E031E3">
              <w:t xml:space="preserve">No </w:t>
            </w:r>
            <w:r w:rsidR="00E031E3" w:rsidRPr="00E031E3">
              <w:t xml:space="preserve">i3 NG911 compliant networks </w:t>
            </w:r>
            <w:r w:rsidR="00E031E3">
              <w:t xml:space="preserve">were </w:t>
            </w:r>
            <w:r w:rsidR="00E031E3" w:rsidRPr="00E031E3">
              <w:t xml:space="preserve">turned up and operational during </w:t>
            </w:r>
            <w:r w:rsidR="00E031E3">
              <w:t xml:space="preserve">CY 2020. Significant progress was made preparing to </w:t>
            </w:r>
            <w:r w:rsidR="00E031E3" w:rsidRPr="00E031E3">
              <w:t xml:space="preserve">implement NG911, </w:t>
            </w:r>
            <w:proofErr w:type="gramStart"/>
            <w:r w:rsidR="00E031E3">
              <w:t>including</w:t>
            </w:r>
            <w:r w:rsidR="00E031E3" w:rsidRPr="00E031E3">
              <w:t>:</w:t>
            </w:r>
            <w:proofErr w:type="gramEnd"/>
            <w:r w:rsidR="00E031E3">
              <w:t xml:space="preserve"> </w:t>
            </w:r>
            <w:r w:rsidR="00E031E3" w:rsidRPr="00E031E3">
              <w:t>Governance</w:t>
            </w:r>
            <w:r w:rsidR="00E031E3">
              <w:t xml:space="preserve">, </w:t>
            </w:r>
            <w:r w:rsidR="00E031E3" w:rsidRPr="00E031E3">
              <w:t>GIS Data Standards</w:t>
            </w:r>
            <w:r w:rsidR="00E031E3">
              <w:t xml:space="preserve">; </w:t>
            </w:r>
            <w:r w:rsidR="00E031E3" w:rsidRPr="00E031E3">
              <w:t>GIS Data Quality</w:t>
            </w:r>
            <w:r w:rsidR="00E031E3">
              <w:t xml:space="preserve">; </w:t>
            </w:r>
            <w:r w:rsidR="00E031E3" w:rsidRPr="00E031E3">
              <w:t>Development of NG9-1-1 Managed Service offering on the Texas Department of Information Resources Catalog of services. Th</w:t>
            </w:r>
            <w:r w:rsidR="00E031E3">
              <w:t xml:space="preserve">e latter allows any </w:t>
            </w:r>
            <w:r w:rsidR="00E031E3" w:rsidRPr="00E031E3">
              <w:t xml:space="preserve">governmental </w:t>
            </w:r>
            <w:r w:rsidR="00E031E3">
              <w:t xml:space="preserve">entity, including Texas 9-1-1 Entities, </w:t>
            </w:r>
            <w:r w:rsidR="00E031E3" w:rsidRPr="00E031E3">
              <w:t xml:space="preserve">to </w:t>
            </w:r>
            <w:proofErr w:type="gramStart"/>
            <w:r w:rsidR="00E031E3">
              <w:t xml:space="preserve">obtain </w:t>
            </w:r>
            <w:r w:rsidR="00E031E3" w:rsidRPr="00E031E3">
              <w:t xml:space="preserve"> ATT</w:t>
            </w:r>
            <w:proofErr w:type="gramEnd"/>
            <w:r w:rsidR="00E031E3" w:rsidRPr="00E031E3">
              <w:t xml:space="preserve"> ESInet NG9-1-1 </w:t>
            </w:r>
            <w:r w:rsidR="00E031E3">
              <w:t>solution via managed services. The remaining four RPCs</w:t>
            </w:r>
            <w:r w:rsidR="00E031E3" w:rsidRPr="00E031E3">
              <w:t xml:space="preserve"> (Nortex, Deep East Texas and </w:t>
            </w:r>
            <w:proofErr w:type="gramStart"/>
            <w:r w:rsidR="00E031E3" w:rsidRPr="00E031E3">
              <w:t>South East</w:t>
            </w:r>
            <w:proofErr w:type="gramEnd"/>
            <w:r w:rsidR="00E031E3" w:rsidRPr="00E031E3">
              <w:t xml:space="preserve"> Texas)</w:t>
            </w:r>
            <w:r w:rsidR="00E031E3">
              <w:t xml:space="preserve"> </w:t>
            </w:r>
            <w:r w:rsidR="00E031E3" w:rsidRPr="00E031E3">
              <w:t>selected Motorola Vesta Solutions and initiated activities for their NG9-1-1 deployment project</w:t>
            </w:r>
            <w:r w:rsidR="00E031E3">
              <w:t xml:space="preserve"> during CYs 2019 and 2020</w:t>
            </w:r>
            <w:r w:rsidR="00E031E3" w:rsidRPr="00E031E3">
              <w:t>.</w:t>
            </w:r>
          </w:p>
          <w:p w14:paraId="680F31F0" w14:textId="595C0769" w:rsidR="00E031E3" w:rsidRDefault="00E031E3" w:rsidP="00E031E3">
            <w:pPr>
              <w:spacing w:after="120"/>
            </w:pPr>
            <w:r>
              <w:t xml:space="preserve">Municipal ECDs: </w:t>
            </w:r>
            <w:r w:rsidR="00A35CAC">
              <w:t xml:space="preserve">Sherman indicated that it prepared to implement AT&amp;T ESInet solution during CY 2020. Plano initiated its procurement process for ESInet and next generation core services. Longview conducted </w:t>
            </w:r>
            <w:r w:rsidR="00A35CAC" w:rsidRPr="00A35CAC">
              <w:t xml:space="preserve">internal discussions regarding </w:t>
            </w:r>
            <w:r w:rsidR="00A35CAC">
              <w:t xml:space="preserve">possibly contracting for NGCS from a </w:t>
            </w:r>
            <w:r w:rsidR="00A35CAC" w:rsidRPr="00A35CAC">
              <w:t xml:space="preserve">vendor or possibly becoming a satellite agency from </w:t>
            </w:r>
            <w:r w:rsidR="00A35CAC">
              <w:t xml:space="preserve">its local Council of Governments' </w:t>
            </w:r>
            <w:r w:rsidR="00A35CAC" w:rsidRPr="00A35CAC">
              <w:t>existing network.</w:t>
            </w:r>
          </w:p>
          <w:p w14:paraId="029F3BFC" w14:textId="7A0E0DA4" w:rsidR="001419C8" w:rsidRPr="00B75AAC" w:rsidRDefault="00E031E3" w:rsidP="00A35CAC">
            <w:pPr>
              <w:rPr>
                <w:iCs/>
                <w:color w:val="000000"/>
                <w:sz w:val="22"/>
                <w:szCs w:val="22"/>
              </w:rPr>
            </w:pPr>
            <w:r>
              <w:t>772 statutory ECDs: Several 772 ECDs reported on</w:t>
            </w:r>
            <w:r w:rsidR="00A35CAC">
              <w:t xml:space="preserve">going </w:t>
            </w:r>
            <w:r>
              <w:t>NG9-1-1 projects during CY 2020, including Greater Harris County 9-1-1, Lubbock County, Bexar Metro 9-1-1, El Paso, North Central Texas, Austin County, and Abilene-Taylo</w:t>
            </w:r>
            <w:r w:rsidR="00A35CAC">
              <w:t xml:space="preserve">r. </w:t>
            </w:r>
            <w:r w:rsidRPr="00E031E3">
              <w:t>HC 9-1-1</w:t>
            </w:r>
            <w:r w:rsidR="00A35CAC">
              <w:t>. No descriptions of the projects were provided.</w:t>
            </w:r>
            <w:r w:rsidR="00B73A49" w:rsidRPr="00B4337B">
              <w:rPr>
                <w:sz w:val="24"/>
                <w:szCs w:val="22"/>
                <w:highlight w:val="lightGray"/>
              </w:rPr>
              <w:fldChar w:fldCharType="end"/>
            </w:r>
          </w:p>
        </w:tc>
      </w:tr>
    </w:tbl>
    <w:p w14:paraId="1A11E358" w14:textId="77777777" w:rsidR="000D1688" w:rsidRPr="00443E01" w:rsidRDefault="000D1688" w:rsidP="001419C8">
      <w:pPr>
        <w:spacing w:after="120"/>
        <w:rPr>
          <w:iCs/>
          <w:color w:val="000000"/>
          <w:sz w:val="16"/>
          <w:szCs w:val="16"/>
        </w:rPr>
      </w:pP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5155"/>
        <w:gridCol w:w="4421"/>
      </w:tblGrid>
      <w:tr w:rsidR="00877B92" w:rsidRPr="00B75AAC" w14:paraId="487DE824" w14:textId="77777777" w:rsidTr="00191F6A">
        <w:trPr>
          <w:trHeight w:val="638"/>
        </w:trPr>
        <w:tc>
          <w:tcPr>
            <w:tcW w:w="5155" w:type="dxa"/>
            <w:shd w:val="clear" w:color="auto" w:fill="D9D9D9" w:themeFill="background1" w:themeFillShade="D9"/>
            <w:vAlign w:val="center"/>
          </w:tcPr>
          <w:p w14:paraId="3B4B5D84" w14:textId="77777777"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Question</w:t>
            </w:r>
          </w:p>
        </w:tc>
        <w:tc>
          <w:tcPr>
            <w:tcW w:w="4421" w:type="dxa"/>
            <w:shd w:val="clear" w:color="auto" w:fill="D9D9D9" w:themeFill="background1" w:themeFillShade="D9"/>
            <w:vAlign w:val="center"/>
          </w:tcPr>
          <w:p w14:paraId="554F73C8" w14:textId="77777777"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Total PSAPs</w:t>
            </w:r>
          </w:p>
          <w:p w14:paraId="6419AFE6" w14:textId="77777777"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Accepting Texts</w:t>
            </w:r>
          </w:p>
        </w:tc>
      </w:tr>
      <w:tr w:rsidR="00877B92" w:rsidRPr="00B75AAC" w14:paraId="3B3843B6" w14:textId="77777777" w:rsidTr="00A738FA">
        <w:tc>
          <w:tcPr>
            <w:tcW w:w="5155" w:type="dxa"/>
          </w:tcPr>
          <w:p w14:paraId="213F81E6" w14:textId="69B84A21" w:rsidR="00877B92" w:rsidRPr="00B75AAC" w:rsidRDefault="006E1944" w:rsidP="002F26CA">
            <w:pPr>
              <w:pStyle w:val="ListParagraph"/>
              <w:numPr>
                <w:ilvl w:val="0"/>
                <w:numId w:val="22"/>
              </w:numPr>
              <w:spacing w:after="120"/>
              <w:rPr>
                <w:b/>
                <w:iCs/>
                <w:color w:val="000000"/>
                <w:sz w:val="22"/>
                <w:szCs w:val="22"/>
              </w:rPr>
            </w:pPr>
            <w:r>
              <w:rPr>
                <w:b/>
                <w:iCs/>
                <w:color w:val="000000"/>
                <w:sz w:val="22"/>
                <w:szCs w:val="22"/>
              </w:rPr>
              <w:t xml:space="preserve">During the </w:t>
            </w:r>
            <w:r w:rsidR="00877B92" w:rsidRPr="00B75AAC">
              <w:rPr>
                <w:b/>
                <w:iCs/>
                <w:color w:val="000000"/>
                <w:sz w:val="22"/>
                <w:szCs w:val="22"/>
              </w:rPr>
              <w:t xml:space="preserve">annual period ending </w:t>
            </w:r>
            <w:r w:rsidR="008C2193">
              <w:rPr>
                <w:b/>
                <w:iCs/>
                <w:color w:val="000000"/>
                <w:sz w:val="22"/>
                <w:szCs w:val="22"/>
              </w:rPr>
              <w:t xml:space="preserve">December 31, </w:t>
            </w:r>
            <w:r w:rsidR="00623CAB">
              <w:rPr>
                <w:b/>
                <w:iCs/>
                <w:color w:val="000000"/>
                <w:sz w:val="22"/>
                <w:szCs w:val="22"/>
              </w:rPr>
              <w:t>2020</w:t>
            </w:r>
            <w:r w:rsidR="00877B92" w:rsidRPr="00B75AAC">
              <w:rPr>
                <w:b/>
                <w:iCs/>
                <w:color w:val="000000"/>
                <w:sz w:val="22"/>
                <w:szCs w:val="22"/>
              </w:rPr>
              <w:t>, how many PSAPs within your state implemented text-to-911 and are accepting texts?</w:t>
            </w:r>
          </w:p>
        </w:tc>
        <w:tc>
          <w:tcPr>
            <w:tcW w:w="4421" w:type="dxa"/>
            <w:vAlign w:val="center"/>
          </w:tcPr>
          <w:p w14:paraId="1CF9A19D" w14:textId="4509A1A4" w:rsidR="00E031E3" w:rsidRDefault="00B73A49" w:rsidP="00E031E3">
            <w:pPr>
              <w:spacing w:after="120"/>
              <w:rPr>
                <w:sz w:val="24"/>
                <w:szCs w:val="22"/>
                <w:highlight w:val="lightGray"/>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A35CAC">
              <w:rPr>
                <w:highlight w:val="lightGray"/>
              </w:rPr>
              <w:t>507</w:t>
            </w:r>
          </w:p>
          <w:p w14:paraId="1C671FB6" w14:textId="4293037D" w:rsidR="00877B92" w:rsidRPr="00B75AAC" w:rsidRDefault="00B73A49" w:rsidP="00E031E3">
            <w:pPr>
              <w:spacing w:after="120"/>
              <w:rPr>
                <w:iCs/>
                <w:color w:val="000000"/>
                <w:sz w:val="22"/>
                <w:szCs w:val="22"/>
              </w:rPr>
            </w:pPr>
            <w:r w:rsidRPr="00B4337B">
              <w:rPr>
                <w:sz w:val="24"/>
                <w:szCs w:val="22"/>
                <w:highlight w:val="lightGray"/>
              </w:rPr>
              <w:fldChar w:fldCharType="end"/>
            </w:r>
          </w:p>
        </w:tc>
      </w:tr>
      <w:tr w:rsidR="00877B92" w:rsidRPr="00B75AAC" w14:paraId="2E4EDAEC" w14:textId="77777777" w:rsidTr="00191F6A">
        <w:tc>
          <w:tcPr>
            <w:tcW w:w="5155" w:type="dxa"/>
            <w:shd w:val="clear" w:color="auto" w:fill="D9D9D9" w:themeFill="background1" w:themeFillShade="D9"/>
            <w:vAlign w:val="center"/>
          </w:tcPr>
          <w:p w14:paraId="788A789A" w14:textId="77777777"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Question</w:t>
            </w:r>
          </w:p>
        </w:tc>
        <w:tc>
          <w:tcPr>
            <w:tcW w:w="4421" w:type="dxa"/>
            <w:shd w:val="clear" w:color="auto" w:fill="D9D9D9" w:themeFill="background1" w:themeFillShade="D9"/>
            <w:vAlign w:val="center"/>
          </w:tcPr>
          <w:p w14:paraId="7341A3D4" w14:textId="77777777"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Estimated Number of PSAPs</w:t>
            </w:r>
          </w:p>
          <w:p w14:paraId="3836EDD5" w14:textId="77777777"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that will Become Text Capable</w:t>
            </w:r>
          </w:p>
        </w:tc>
      </w:tr>
      <w:tr w:rsidR="00877B92" w:rsidRPr="00B75AAC" w14:paraId="125D89C6" w14:textId="77777777" w:rsidTr="00A738FA">
        <w:tc>
          <w:tcPr>
            <w:tcW w:w="5155" w:type="dxa"/>
          </w:tcPr>
          <w:p w14:paraId="223161B5" w14:textId="5BF6C5BA" w:rsidR="00877B92" w:rsidRPr="00B75AAC" w:rsidRDefault="00877B92" w:rsidP="002F26CA">
            <w:pPr>
              <w:pStyle w:val="ListParagraph"/>
              <w:numPr>
                <w:ilvl w:val="0"/>
                <w:numId w:val="22"/>
              </w:numPr>
              <w:spacing w:after="120"/>
              <w:rPr>
                <w:b/>
                <w:iCs/>
                <w:color w:val="000000"/>
                <w:sz w:val="22"/>
                <w:szCs w:val="22"/>
              </w:rPr>
            </w:pPr>
            <w:r w:rsidRPr="00B75AAC">
              <w:rPr>
                <w:b/>
                <w:iCs/>
                <w:color w:val="000000"/>
                <w:sz w:val="22"/>
                <w:szCs w:val="22"/>
              </w:rPr>
              <w:t xml:space="preserve">In the next annual period ending December 31, </w:t>
            </w:r>
            <w:r w:rsidR="00623CAB">
              <w:rPr>
                <w:b/>
                <w:iCs/>
                <w:color w:val="000000"/>
                <w:sz w:val="22"/>
                <w:szCs w:val="22"/>
              </w:rPr>
              <w:t>2021</w:t>
            </w:r>
            <w:r w:rsidRPr="00B75AAC">
              <w:rPr>
                <w:b/>
                <w:iCs/>
                <w:color w:val="000000"/>
                <w:sz w:val="22"/>
                <w:szCs w:val="22"/>
              </w:rPr>
              <w:t>, how many PSAPs do you anticipate will become text capable?</w:t>
            </w:r>
          </w:p>
        </w:tc>
        <w:tc>
          <w:tcPr>
            <w:tcW w:w="4421" w:type="dxa"/>
            <w:vAlign w:val="center"/>
          </w:tcPr>
          <w:p w14:paraId="5B7E2BA7" w14:textId="74220A1F" w:rsidR="00877B92" w:rsidRPr="00B75AAC" w:rsidRDefault="00B73A49" w:rsidP="001419C8">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A35CAC">
              <w:rPr>
                <w:highlight w:val="lightGray"/>
              </w:rPr>
              <w:t>9</w:t>
            </w:r>
            <w:r w:rsidRPr="00B4337B">
              <w:rPr>
                <w:sz w:val="24"/>
                <w:szCs w:val="22"/>
                <w:highlight w:val="lightGray"/>
              </w:rPr>
              <w:fldChar w:fldCharType="end"/>
            </w:r>
          </w:p>
        </w:tc>
      </w:tr>
    </w:tbl>
    <w:p w14:paraId="297B3E2F" w14:textId="77777777"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B75AAC" w14:paraId="319B34EB" w14:textId="77777777" w:rsidTr="00ED40C3">
        <w:trPr>
          <w:jc w:val="center"/>
        </w:trPr>
        <w:tc>
          <w:tcPr>
            <w:tcW w:w="9535" w:type="dxa"/>
            <w:shd w:val="clear" w:color="auto" w:fill="D9D9D9" w:themeFill="background1" w:themeFillShade="D9"/>
            <w:vAlign w:val="center"/>
          </w:tcPr>
          <w:p w14:paraId="780D4EF6" w14:textId="77777777" w:rsidR="000D1688" w:rsidRPr="00B75AAC" w:rsidRDefault="000D1688" w:rsidP="00ED40C3">
            <w:pPr>
              <w:tabs>
                <w:tab w:val="left" w:pos="630"/>
              </w:tabs>
              <w:spacing w:after="120"/>
              <w:rPr>
                <w:b/>
                <w:iCs/>
                <w:color w:val="000000"/>
                <w:sz w:val="22"/>
                <w:szCs w:val="22"/>
              </w:rPr>
            </w:pPr>
            <w:r>
              <w:rPr>
                <w:b/>
                <w:iCs/>
                <w:color w:val="000000"/>
                <w:sz w:val="22"/>
                <w:szCs w:val="22"/>
              </w:rPr>
              <w:t>Addendum Section I5</w:t>
            </w:r>
          </w:p>
        </w:tc>
      </w:tr>
      <w:tr w:rsidR="000D1688" w:rsidRPr="00B75AAC" w14:paraId="72A72668" w14:textId="77777777" w:rsidTr="000D1688">
        <w:trPr>
          <w:trHeight w:val="854"/>
          <w:jc w:val="center"/>
        </w:trPr>
        <w:tc>
          <w:tcPr>
            <w:tcW w:w="9535" w:type="dxa"/>
          </w:tcPr>
          <w:p w14:paraId="2A49F776" w14:textId="1BF6A575" w:rsidR="000D1688" w:rsidRPr="00B75AAC" w:rsidRDefault="000D1688"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A35CAC" w:rsidRPr="00A35CAC">
              <w:t>Total reflects the number accepting Text-to-911 irrespective of implementation date</w:t>
            </w:r>
            <w:r w:rsidR="00A35CAC">
              <w:t xml:space="preserve">; and includes all 255 PSAPs in the </w:t>
            </w:r>
            <w:r w:rsidR="00A35CAC" w:rsidRPr="00A35CAC">
              <w:t xml:space="preserve">CSEC state 9-1-1 </w:t>
            </w:r>
            <w:r w:rsidR="00A35CAC">
              <w:t>P</w:t>
            </w:r>
            <w:r w:rsidR="00A35CAC" w:rsidRPr="00A35CAC">
              <w:t>rogram</w:t>
            </w:r>
            <w:r w:rsidR="00A35CAC">
              <w:t>; and 280 statutory 772 ECD PSAPs.</w:t>
            </w:r>
            <w:r w:rsidR="00A35CAC" w:rsidRPr="00A35CAC">
              <w:t xml:space="preserve"> </w:t>
            </w:r>
            <w:r w:rsidRPr="00B4337B">
              <w:rPr>
                <w:sz w:val="24"/>
                <w:szCs w:val="22"/>
                <w:highlight w:val="lightGray"/>
              </w:rPr>
              <w:fldChar w:fldCharType="end"/>
            </w:r>
          </w:p>
        </w:tc>
      </w:tr>
    </w:tbl>
    <w:p w14:paraId="11795AFF" w14:textId="77777777"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B75AAC" w14:paraId="00FA56BA" w14:textId="77777777" w:rsidTr="00ED40C3">
        <w:trPr>
          <w:jc w:val="center"/>
        </w:trPr>
        <w:tc>
          <w:tcPr>
            <w:tcW w:w="9535" w:type="dxa"/>
            <w:shd w:val="clear" w:color="auto" w:fill="D9D9D9" w:themeFill="background1" w:themeFillShade="D9"/>
            <w:vAlign w:val="center"/>
          </w:tcPr>
          <w:p w14:paraId="77A49BCF" w14:textId="77777777" w:rsidR="000D1688" w:rsidRPr="00B75AAC" w:rsidRDefault="000D1688" w:rsidP="00ED40C3">
            <w:pPr>
              <w:tabs>
                <w:tab w:val="left" w:pos="630"/>
              </w:tabs>
              <w:spacing w:after="120"/>
              <w:rPr>
                <w:b/>
                <w:iCs/>
                <w:color w:val="000000"/>
                <w:sz w:val="22"/>
                <w:szCs w:val="22"/>
              </w:rPr>
            </w:pPr>
            <w:r>
              <w:rPr>
                <w:b/>
                <w:iCs/>
                <w:color w:val="000000"/>
                <w:sz w:val="22"/>
                <w:szCs w:val="22"/>
              </w:rPr>
              <w:t>Addendum Section I6</w:t>
            </w:r>
          </w:p>
        </w:tc>
      </w:tr>
      <w:tr w:rsidR="000D1688" w:rsidRPr="00B75AAC" w14:paraId="41166F19" w14:textId="77777777" w:rsidTr="000D1688">
        <w:trPr>
          <w:trHeight w:val="692"/>
          <w:jc w:val="center"/>
        </w:trPr>
        <w:tc>
          <w:tcPr>
            <w:tcW w:w="9535" w:type="dxa"/>
          </w:tcPr>
          <w:p w14:paraId="1EDDE13C" w14:textId="1A6F314C" w:rsidR="000D1688" w:rsidRPr="00B75AAC" w:rsidRDefault="000D1688"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A35CAC">
              <w:rPr>
                <w:sz w:val="24"/>
                <w:szCs w:val="22"/>
                <w:highlight w:val="lightGray"/>
              </w:rPr>
              <w:t> </w:t>
            </w:r>
            <w:r w:rsidR="00A35CAC">
              <w:rPr>
                <w:sz w:val="24"/>
                <w:szCs w:val="22"/>
                <w:highlight w:val="lightGray"/>
              </w:rPr>
              <w:t> </w:t>
            </w:r>
            <w:r w:rsidR="00A35CAC">
              <w:rPr>
                <w:sz w:val="24"/>
                <w:szCs w:val="22"/>
                <w:highlight w:val="lightGray"/>
              </w:rPr>
              <w:t> </w:t>
            </w:r>
            <w:r w:rsidR="00A35CAC">
              <w:rPr>
                <w:sz w:val="24"/>
                <w:szCs w:val="22"/>
                <w:highlight w:val="lightGray"/>
              </w:rPr>
              <w:t> </w:t>
            </w:r>
            <w:r w:rsidR="00A35CAC">
              <w:rPr>
                <w:sz w:val="24"/>
                <w:szCs w:val="22"/>
                <w:highlight w:val="lightGray"/>
              </w:rPr>
              <w:t> </w:t>
            </w:r>
            <w:r w:rsidRPr="00B4337B">
              <w:rPr>
                <w:sz w:val="24"/>
                <w:szCs w:val="22"/>
                <w:highlight w:val="lightGray"/>
              </w:rPr>
              <w:fldChar w:fldCharType="end"/>
            </w:r>
          </w:p>
        </w:tc>
      </w:tr>
    </w:tbl>
    <w:p w14:paraId="14B0EF2F" w14:textId="77777777" w:rsidR="000D1688" w:rsidRPr="00443E01" w:rsidRDefault="000D1688" w:rsidP="00443E01">
      <w:pPr>
        <w:spacing w:after="200" w:line="276" w:lineRule="auto"/>
        <w:rPr>
          <w:iCs/>
          <w:color w:val="000000"/>
          <w:sz w:val="16"/>
          <w:szCs w:val="16"/>
        </w:rPr>
      </w:pPr>
    </w:p>
    <w:p w14:paraId="62D498D1" w14:textId="77777777" w:rsidR="001F52BE" w:rsidRPr="00443E01" w:rsidRDefault="00D959C0" w:rsidP="00443E01">
      <w:pPr>
        <w:pStyle w:val="ListParagraph"/>
        <w:numPr>
          <w:ilvl w:val="0"/>
          <w:numId w:val="13"/>
        </w:numPr>
        <w:tabs>
          <w:tab w:val="left" w:pos="630"/>
        </w:tabs>
        <w:spacing w:after="120"/>
        <w:rPr>
          <w:iCs/>
          <w:color w:val="000000"/>
          <w:sz w:val="22"/>
          <w:szCs w:val="22"/>
        </w:rPr>
      </w:pPr>
      <w:r w:rsidRPr="00B75AAC">
        <w:rPr>
          <w:b/>
          <w:iCs/>
          <w:color w:val="000000"/>
          <w:sz w:val="22"/>
          <w:szCs w:val="22"/>
          <w:u w:val="single"/>
        </w:rPr>
        <w:t xml:space="preserve">Description of </w:t>
      </w:r>
      <w:r w:rsidR="00323FA6" w:rsidRPr="00B75AAC">
        <w:rPr>
          <w:b/>
          <w:iCs/>
          <w:color w:val="000000"/>
          <w:sz w:val="22"/>
          <w:szCs w:val="22"/>
          <w:u w:val="single"/>
        </w:rPr>
        <w:t>Cybersecurity E</w:t>
      </w:r>
      <w:r w:rsidR="001F52BE" w:rsidRPr="00B75AAC">
        <w:rPr>
          <w:b/>
          <w:iCs/>
          <w:color w:val="000000"/>
          <w:sz w:val="22"/>
          <w:szCs w:val="22"/>
          <w:u w:val="single"/>
        </w:rPr>
        <w:t>xpenditures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3974"/>
        <w:gridCol w:w="1170"/>
        <w:gridCol w:w="1170"/>
        <w:gridCol w:w="3073"/>
      </w:tblGrid>
      <w:tr w:rsidR="00424639" w:rsidRPr="00B75AAC" w14:paraId="209FA81B" w14:textId="77777777" w:rsidTr="006B377B">
        <w:trPr>
          <w:trHeight w:val="656"/>
          <w:jc w:val="center"/>
        </w:trPr>
        <w:tc>
          <w:tcPr>
            <w:tcW w:w="3974" w:type="dxa"/>
            <w:tcBorders>
              <w:top w:val="single" w:sz="4" w:space="0" w:color="auto"/>
              <w:bottom w:val="single" w:sz="4" w:space="0" w:color="auto"/>
              <w:right w:val="single" w:sz="4" w:space="0" w:color="auto"/>
            </w:tcBorders>
            <w:shd w:val="clear" w:color="auto" w:fill="D9D9D9" w:themeFill="background1" w:themeFillShade="D9"/>
            <w:vAlign w:val="center"/>
          </w:tcPr>
          <w:p w14:paraId="10F7735A" w14:textId="77777777"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Question</w:t>
            </w:r>
          </w:p>
        </w:tc>
        <w:tc>
          <w:tcPr>
            <w:tcW w:w="234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0110CFB" w14:textId="77777777"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Check the appropriate box</w:t>
            </w:r>
          </w:p>
        </w:tc>
        <w:tc>
          <w:tcPr>
            <w:tcW w:w="30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2B9F06" w14:textId="77777777"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If Yes,</w:t>
            </w:r>
          </w:p>
          <w:p w14:paraId="0980789C" w14:textId="77777777"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Amount Expended ($)</w:t>
            </w:r>
          </w:p>
        </w:tc>
      </w:tr>
      <w:tr w:rsidR="00DD2B8D" w:rsidRPr="00B75AAC" w14:paraId="20DA8CAD" w14:textId="77777777" w:rsidTr="000D1688">
        <w:trPr>
          <w:trHeight w:val="1007"/>
          <w:jc w:val="center"/>
        </w:trPr>
        <w:tc>
          <w:tcPr>
            <w:tcW w:w="3974" w:type="dxa"/>
            <w:tcBorders>
              <w:top w:val="single" w:sz="4" w:space="0" w:color="auto"/>
              <w:right w:val="single" w:sz="4" w:space="0" w:color="auto"/>
            </w:tcBorders>
          </w:tcPr>
          <w:p w14:paraId="2800C676" w14:textId="67AE605A" w:rsidR="00DD2B8D" w:rsidRPr="00B75AAC" w:rsidRDefault="006E1944" w:rsidP="00736FC7">
            <w:pPr>
              <w:numPr>
                <w:ilvl w:val="0"/>
                <w:numId w:val="23"/>
              </w:numPr>
              <w:spacing w:after="120"/>
              <w:rPr>
                <w:b/>
                <w:iCs/>
                <w:color w:val="000000"/>
                <w:sz w:val="22"/>
                <w:szCs w:val="22"/>
              </w:rPr>
            </w:pPr>
            <w:r>
              <w:rPr>
                <w:b/>
                <w:iCs/>
                <w:color w:val="000000"/>
                <w:sz w:val="22"/>
                <w:szCs w:val="22"/>
              </w:rPr>
              <w:t>During t</w:t>
            </w:r>
            <w:r w:rsidR="00DD2B8D" w:rsidRPr="00B75AAC">
              <w:rPr>
                <w:b/>
                <w:iCs/>
                <w:color w:val="000000"/>
                <w:sz w:val="22"/>
                <w:szCs w:val="22"/>
              </w:rPr>
              <w:t xml:space="preserve">he annual period ending </w:t>
            </w:r>
            <w:r w:rsidR="008C2193">
              <w:rPr>
                <w:b/>
                <w:iCs/>
                <w:color w:val="000000"/>
                <w:sz w:val="22"/>
                <w:szCs w:val="22"/>
              </w:rPr>
              <w:t xml:space="preserve">December 31, </w:t>
            </w:r>
            <w:r w:rsidR="00F92038">
              <w:rPr>
                <w:b/>
                <w:iCs/>
                <w:color w:val="000000"/>
                <w:sz w:val="22"/>
                <w:szCs w:val="22"/>
              </w:rPr>
              <w:t>2020</w:t>
            </w:r>
            <w:r w:rsidR="00DD2B8D" w:rsidRPr="00B75AAC">
              <w:rPr>
                <w:b/>
                <w:iCs/>
                <w:color w:val="000000"/>
                <w:sz w:val="22"/>
                <w:szCs w:val="22"/>
              </w:rPr>
              <w:t xml:space="preserve">, </w:t>
            </w:r>
            <w:r>
              <w:rPr>
                <w:b/>
                <w:iCs/>
                <w:color w:val="000000"/>
                <w:sz w:val="22"/>
                <w:szCs w:val="22"/>
              </w:rPr>
              <w:t xml:space="preserve">did </w:t>
            </w:r>
            <w:r w:rsidR="00DD2B8D" w:rsidRPr="00B75AAC">
              <w:rPr>
                <w:b/>
                <w:iCs/>
                <w:color w:val="000000"/>
                <w:sz w:val="22"/>
                <w:szCs w:val="22"/>
              </w:rPr>
              <w:t xml:space="preserve">your state expend funds on cybersecurity programs for PSAPs? </w:t>
            </w:r>
          </w:p>
        </w:tc>
        <w:tc>
          <w:tcPr>
            <w:tcW w:w="1170" w:type="dxa"/>
            <w:tcBorders>
              <w:top w:val="single" w:sz="4" w:space="0" w:color="auto"/>
              <w:left w:val="single" w:sz="4" w:space="0" w:color="auto"/>
              <w:right w:val="single" w:sz="4" w:space="0" w:color="auto"/>
            </w:tcBorders>
            <w:vAlign w:val="center"/>
          </w:tcPr>
          <w:p w14:paraId="40CA6E9D" w14:textId="77777777" w:rsidR="00DD2B8D" w:rsidRDefault="00DD2B8D" w:rsidP="00DD2B8D">
            <w:pPr>
              <w:spacing w:after="120"/>
              <w:jc w:val="center"/>
              <w:rPr>
                <w:iCs/>
                <w:color w:val="000000"/>
                <w:sz w:val="22"/>
                <w:szCs w:val="22"/>
              </w:rPr>
            </w:pPr>
            <w:r w:rsidRPr="00B75AAC">
              <w:rPr>
                <w:iCs/>
                <w:color w:val="000000"/>
                <w:sz w:val="22"/>
                <w:szCs w:val="22"/>
              </w:rPr>
              <w:t>Yes</w:t>
            </w:r>
          </w:p>
          <w:p w14:paraId="31025D65" w14:textId="709D702A" w:rsidR="00DD2B8D" w:rsidRPr="00B75AAC" w:rsidRDefault="002E6D11" w:rsidP="00DD2B8D">
            <w:pPr>
              <w:spacing w:after="120"/>
              <w:jc w:val="center"/>
              <w:rPr>
                <w:iCs/>
                <w:color w:val="000000"/>
                <w:sz w:val="22"/>
                <w:szCs w:val="22"/>
              </w:rPr>
            </w:pPr>
            <w:r>
              <w:rPr>
                <w:b/>
                <w:sz w:val="22"/>
                <w:szCs w:val="22"/>
              </w:rPr>
              <w:fldChar w:fldCharType="begin">
                <w:ffData>
                  <w:name w:val="Check10"/>
                  <w:enabled/>
                  <w:calcOnExit w:val="0"/>
                  <w:checkBox>
                    <w:sizeAuto/>
                    <w:default w:val="0"/>
                    <w:checked/>
                  </w:checkBox>
                </w:ffData>
              </w:fldChar>
            </w:r>
            <w:r>
              <w:rPr>
                <w:b/>
                <w:sz w:val="22"/>
                <w:szCs w:val="22"/>
              </w:rPr>
              <w:instrText xml:space="preserve"> FORMCHECKBOX </w:instrText>
            </w:r>
            <w:r w:rsidR="00A35CAC">
              <w:rPr>
                <w:b/>
                <w:sz w:val="22"/>
                <w:szCs w:val="22"/>
              </w:rPr>
            </w:r>
            <w:r w:rsidR="00EA5133">
              <w:rPr>
                <w:b/>
                <w:sz w:val="22"/>
                <w:szCs w:val="22"/>
              </w:rPr>
              <w:fldChar w:fldCharType="separate"/>
            </w:r>
            <w:r>
              <w:rPr>
                <w:b/>
                <w:sz w:val="22"/>
                <w:szCs w:val="22"/>
              </w:rPr>
              <w:fldChar w:fldCharType="end"/>
            </w:r>
          </w:p>
        </w:tc>
        <w:tc>
          <w:tcPr>
            <w:tcW w:w="1170" w:type="dxa"/>
            <w:tcBorders>
              <w:top w:val="single" w:sz="4" w:space="0" w:color="auto"/>
              <w:left w:val="single" w:sz="4" w:space="0" w:color="auto"/>
              <w:right w:val="single" w:sz="4" w:space="0" w:color="auto"/>
            </w:tcBorders>
            <w:vAlign w:val="center"/>
          </w:tcPr>
          <w:p w14:paraId="42C5B5CC" w14:textId="77777777" w:rsidR="00DD2B8D" w:rsidRDefault="00DD2B8D" w:rsidP="00DD2B8D">
            <w:pPr>
              <w:spacing w:after="120"/>
              <w:jc w:val="center"/>
              <w:rPr>
                <w:iCs/>
                <w:color w:val="000000"/>
                <w:sz w:val="22"/>
                <w:szCs w:val="22"/>
              </w:rPr>
            </w:pPr>
            <w:r w:rsidRPr="00B75AAC">
              <w:rPr>
                <w:iCs/>
                <w:color w:val="000000"/>
                <w:sz w:val="22"/>
                <w:szCs w:val="22"/>
              </w:rPr>
              <w:t>No</w:t>
            </w:r>
          </w:p>
          <w:p w14:paraId="35DC1F3D" w14:textId="77777777" w:rsidR="00DD2B8D" w:rsidRPr="00B75AAC" w:rsidRDefault="002E6D11" w:rsidP="00DD2B8D">
            <w:pPr>
              <w:spacing w:after="120"/>
              <w:jc w:val="center"/>
              <w:rPr>
                <w:iCs/>
                <w:color w:val="000000"/>
                <w:sz w:val="22"/>
                <w:szCs w:val="22"/>
              </w:rPr>
            </w:pPr>
            <w:r>
              <w:rPr>
                <w:b/>
                <w:sz w:val="22"/>
                <w:szCs w:val="22"/>
              </w:rPr>
              <w:fldChar w:fldCharType="begin">
                <w:ffData>
                  <w:name w:val="Check10"/>
                  <w:enabled/>
                  <w:calcOnExit w:val="0"/>
                  <w:checkBox>
                    <w:sizeAuto/>
                    <w:default w:val="0"/>
                  </w:checkBox>
                </w:ffData>
              </w:fldChar>
            </w:r>
            <w:r>
              <w:rPr>
                <w:b/>
                <w:sz w:val="22"/>
                <w:szCs w:val="22"/>
              </w:rPr>
              <w:instrText xml:space="preserve"> FORMCHECKBOX </w:instrText>
            </w:r>
            <w:r w:rsidR="00EA5133">
              <w:rPr>
                <w:b/>
                <w:sz w:val="22"/>
                <w:szCs w:val="22"/>
              </w:rPr>
            </w:r>
            <w:r w:rsidR="00EA5133">
              <w:rPr>
                <w:b/>
                <w:sz w:val="22"/>
                <w:szCs w:val="22"/>
              </w:rPr>
              <w:fldChar w:fldCharType="separate"/>
            </w:r>
            <w:r>
              <w:rPr>
                <w:b/>
                <w:sz w:val="22"/>
                <w:szCs w:val="22"/>
              </w:rPr>
              <w:fldChar w:fldCharType="end"/>
            </w:r>
          </w:p>
        </w:tc>
        <w:tc>
          <w:tcPr>
            <w:tcW w:w="3073" w:type="dxa"/>
            <w:tcBorders>
              <w:top w:val="single" w:sz="4" w:space="0" w:color="auto"/>
              <w:left w:val="single" w:sz="4" w:space="0" w:color="auto"/>
              <w:right w:val="single" w:sz="4" w:space="0" w:color="auto"/>
            </w:tcBorders>
            <w:vAlign w:val="center"/>
          </w:tcPr>
          <w:p w14:paraId="7BCE6A4E" w14:textId="77777777" w:rsidR="00A35CAC" w:rsidRDefault="00B73A49" w:rsidP="005D3649">
            <w:pPr>
              <w:spacing w:after="120"/>
              <w:rPr>
                <w:highlight w:val="lightGray"/>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A35CAC">
              <w:rPr>
                <w:highlight w:val="lightGray"/>
              </w:rPr>
              <w:t>CSEC state 9-1-1 Program -- $400,309</w:t>
            </w:r>
          </w:p>
          <w:p w14:paraId="23666B49" w14:textId="77777777" w:rsidR="00E53FC1" w:rsidRDefault="00A35CAC" w:rsidP="005D3649">
            <w:pPr>
              <w:spacing w:after="120"/>
              <w:rPr>
                <w:highlight w:val="lightGray"/>
              </w:rPr>
            </w:pPr>
            <w:r>
              <w:rPr>
                <w:highlight w:val="lightGray"/>
              </w:rPr>
              <w:t>Statutory 772 ECDs -- $2,553,593</w:t>
            </w:r>
          </w:p>
          <w:p w14:paraId="58A72F9D" w14:textId="3C49E0DB" w:rsidR="00DD2B8D" w:rsidRPr="00B75AAC" w:rsidRDefault="00E53FC1" w:rsidP="005D3649">
            <w:pPr>
              <w:spacing w:after="120"/>
              <w:rPr>
                <w:iCs/>
                <w:color w:val="000000"/>
                <w:sz w:val="22"/>
                <w:szCs w:val="22"/>
              </w:rPr>
            </w:pPr>
            <w:r>
              <w:rPr>
                <w:highlight w:val="lightGray"/>
              </w:rPr>
              <w:t>Municipal ECDs -- $92,102</w:t>
            </w:r>
            <w:r w:rsidR="00B73A49" w:rsidRPr="00B4337B">
              <w:rPr>
                <w:sz w:val="24"/>
                <w:szCs w:val="22"/>
                <w:highlight w:val="lightGray"/>
              </w:rPr>
              <w:fldChar w:fldCharType="end"/>
            </w:r>
          </w:p>
        </w:tc>
      </w:tr>
    </w:tbl>
    <w:p w14:paraId="7B539F3D" w14:textId="77777777"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450"/>
      </w:tblGrid>
      <w:tr w:rsidR="000D1688" w:rsidRPr="00B75AAC" w14:paraId="6A443217" w14:textId="77777777" w:rsidTr="000D1688">
        <w:trPr>
          <w:jc w:val="center"/>
        </w:trPr>
        <w:tc>
          <w:tcPr>
            <w:tcW w:w="9450" w:type="dxa"/>
            <w:shd w:val="clear" w:color="auto" w:fill="D9D9D9" w:themeFill="background1" w:themeFillShade="D9"/>
            <w:vAlign w:val="center"/>
          </w:tcPr>
          <w:p w14:paraId="5210D18F" w14:textId="77777777" w:rsidR="000D1688" w:rsidRPr="00B75AAC" w:rsidRDefault="000D1688" w:rsidP="00ED40C3">
            <w:pPr>
              <w:tabs>
                <w:tab w:val="left" w:pos="630"/>
              </w:tabs>
              <w:spacing w:after="120"/>
              <w:rPr>
                <w:b/>
                <w:iCs/>
                <w:color w:val="000000"/>
                <w:sz w:val="22"/>
                <w:szCs w:val="22"/>
              </w:rPr>
            </w:pPr>
            <w:r>
              <w:rPr>
                <w:b/>
                <w:iCs/>
                <w:color w:val="000000"/>
                <w:sz w:val="22"/>
                <w:szCs w:val="22"/>
              </w:rPr>
              <w:t>Addendum Section J1</w:t>
            </w:r>
          </w:p>
        </w:tc>
      </w:tr>
      <w:tr w:rsidR="000D1688" w:rsidRPr="00B75AAC" w14:paraId="732A3D69" w14:textId="77777777" w:rsidTr="000D1688">
        <w:trPr>
          <w:trHeight w:val="530"/>
          <w:jc w:val="center"/>
        </w:trPr>
        <w:tc>
          <w:tcPr>
            <w:tcW w:w="9450" w:type="dxa"/>
          </w:tcPr>
          <w:p w14:paraId="55427FB6" w14:textId="77777777" w:rsidR="000D1688" w:rsidRPr="00B75AAC" w:rsidRDefault="000D1688"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3682CC3F" w14:textId="77777777" w:rsidR="000D1688" w:rsidRPr="00B75AAC" w:rsidRDefault="000D1688" w:rsidP="001F52BE">
      <w:pPr>
        <w:spacing w:after="120"/>
        <w:rPr>
          <w:iCs/>
          <w:color w:val="000000"/>
          <w:sz w:val="22"/>
          <w:szCs w:val="22"/>
        </w:rPr>
      </w:pP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6304"/>
        <w:gridCol w:w="3063"/>
      </w:tblGrid>
      <w:tr w:rsidR="00424639" w:rsidRPr="00B75AAC" w14:paraId="0D674A6A" w14:textId="77777777" w:rsidTr="00B73517">
        <w:trPr>
          <w:trHeight w:val="649"/>
          <w:jc w:val="center"/>
        </w:trPr>
        <w:tc>
          <w:tcPr>
            <w:tcW w:w="6304" w:type="dxa"/>
            <w:shd w:val="clear" w:color="auto" w:fill="D9D9D9" w:themeFill="background1" w:themeFillShade="D9"/>
            <w:vAlign w:val="center"/>
          </w:tcPr>
          <w:p w14:paraId="52E26454" w14:textId="77777777" w:rsidR="00424639" w:rsidRPr="00B75AAC" w:rsidRDefault="00424639" w:rsidP="00522169">
            <w:pPr>
              <w:pStyle w:val="ListParagraph"/>
              <w:spacing w:after="120"/>
              <w:ind w:left="360"/>
              <w:jc w:val="center"/>
              <w:rPr>
                <w:b/>
                <w:iCs/>
                <w:color w:val="000000"/>
                <w:sz w:val="22"/>
                <w:szCs w:val="22"/>
              </w:rPr>
            </w:pPr>
            <w:r w:rsidRPr="00B75AAC">
              <w:rPr>
                <w:b/>
                <w:iCs/>
                <w:color w:val="000000"/>
                <w:sz w:val="22"/>
                <w:szCs w:val="22"/>
              </w:rPr>
              <w:t>Question</w:t>
            </w:r>
          </w:p>
        </w:tc>
        <w:tc>
          <w:tcPr>
            <w:tcW w:w="3063" w:type="dxa"/>
            <w:shd w:val="clear" w:color="auto" w:fill="D9D9D9" w:themeFill="background1" w:themeFillShade="D9"/>
            <w:vAlign w:val="center"/>
          </w:tcPr>
          <w:p w14:paraId="522FC361" w14:textId="77777777" w:rsidR="00424639" w:rsidRPr="00B75AAC" w:rsidRDefault="00522169" w:rsidP="00522169">
            <w:pPr>
              <w:spacing w:after="120"/>
              <w:ind w:left="360"/>
              <w:jc w:val="center"/>
              <w:rPr>
                <w:b/>
                <w:iCs/>
                <w:color w:val="000000"/>
                <w:sz w:val="22"/>
                <w:szCs w:val="22"/>
              </w:rPr>
            </w:pPr>
            <w:r w:rsidRPr="00B75AAC">
              <w:rPr>
                <w:b/>
                <w:iCs/>
                <w:color w:val="000000"/>
                <w:sz w:val="22"/>
                <w:szCs w:val="22"/>
              </w:rPr>
              <w:t>Total PSAPs</w:t>
            </w:r>
          </w:p>
        </w:tc>
      </w:tr>
      <w:tr w:rsidR="00424639" w:rsidRPr="00B75AAC" w14:paraId="5C094A31" w14:textId="77777777" w:rsidTr="000D1688">
        <w:trPr>
          <w:trHeight w:val="1063"/>
          <w:jc w:val="center"/>
        </w:trPr>
        <w:tc>
          <w:tcPr>
            <w:tcW w:w="6304" w:type="dxa"/>
            <w:shd w:val="clear" w:color="auto" w:fill="FFFFFF" w:themeFill="background1"/>
            <w:vAlign w:val="center"/>
          </w:tcPr>
          <w:p w14:paraId="4E9E86BE" w14:textId="247EB211" w:rsidR="00424639" w:rsidRPr="00B75AAC" w:rsidRDefault="006E1944" w:rsidP="00736FC7">
            <w:pPr>
              <w:pStyle w:val="ListParagraph"/>
              <w:numPr>
                <w:ilvl w:val="0"/>
                <w:numId w:val="23"/>
              </w:numPr>
              <w:spacing w:after="120"/>
              <w:rPr>
                <w:b/>
                <w:iCs/>
                <w:color w:val="000000"/>
                <w:sz w:val="22"/>
                <w:szCs w:val="22"/>
              </w:rPr>
            </w:pPr>
            <w:r>
              <w:rPr>
                <w:b/>
                <w:iCs/>
                <w:color w:val="000000"/>
                <w:sz w:val="22"/>
                <w:szCs w:val="22"/>
              </w:rPr>
              <w:t>During t</w:t>
            </w:r>
            <w:r w:rsidR="00424639" w:rsidRPr="00B75AAC">
              <w:rPr>
                <w:b/>
                <w:iCs/>
                <w:color w:val="000000"/>
                <w:sz w:val="22"/>
                <w:szCs w:val="22"/>
              </w:rPr>
              <w:t xml:space="preserve">he annual period ending </w:t>
            </w:r>
            <w:r w:rsidR="008C2193">
              <w:rPr>
                <w:b/>
                <w:iCs/>
                <w:color w:val="000000"/>
                <w:sz w:val="22"/>
                <w:szCs w:val="22"/>
              </w:rPr>
              <w:t xml:space="preserve">December 31, </w:t>
            </w:r>
            <w:r w:rsidR="00F92038">
              <w:rPr>
                <w:b/>
                <w:iCs/>
                <w:color w:val="000000"/>
                <w:sz w:val="22"/>
                <w:szCs w:val="22"/>
              </w:rPr>
              <w:t>2020</w:t>
            </w:r>
            <w:r w:rsidR="00424639" w:rsidRPr="00B75AAC">
              <w:rPr>
                <w:b/>
                <w:iCs/>
                <w:color w:val="000000"/>
                <w:sz w:val="22"/>
                <w:szCs w:val="22"/>
              </w:rPr>
              <w:t xml:space="preserve">, </w:t>
            </w:r>
            <w:r w:rsidR="00522169" w:rsidRPr="00B75AAC">
              <w:rPr>
                <w:b/>
                <w:iCs/>
                <w:color w:val="000000"/>
                <w:sz w:val="22"/>
                <w:szCs w:val="22"/>
              </w:rPr>
              <w:t>how many P</w:t>
            </w:r>
            <w:r w:rsidR="00424639" w:rsidRPr="00B75AAC">
              <w:rPr>
                <w:b/>
                <w:iCs/>
                <w:color w:val="000000"/>
                <w:sz w:val="22"/>
                <w:szCs w:val="22"/>
              </w:rPr>
              <w:t>SAPs in your state either implemented a cybersecurity program or</w:t>
            </w:r>
            <w:r w:rsidR="00522169" w:rsidRPr="00B75AAC">
              <w:rPr>
                <w:b/>
                <w:iCs/>
                <w:color w:val="000000"/>
                <w:sz w:val="22"/>
                <w:szCs w:val="22"/>
              </w:rPr>
              <w:t xml:space="preserve"> </w:t>
            </w:r>
            <w:r w:rsidR="00424639" w:rsidRPr="00B75AAC">
              <w:rPr>
                <w:b/>
                <w:iCs/>
                <w:color w:val="000000"/>
                <w:sz w:val="22"/>
                <w:szCs w:val="22"/>
              </w:rPr>
              <w:t>participat</w:t>
            </w:r>
            <w:r>
              <w:rPr>
                <w:b/>
                <w:iCs/>
                <w:color w:val="000000"/>
                <w:sz w:val="22"/>
                <w:szCs w:val="22"/>
              </w:rPr>
              <w:t>ed</w:t>
            </w:r>
            <w:r w:rsidR="00424639" w:rsidRPr="00B75AAC">
              <w:rPr>
                <w:b/>
                <w:iCs/>
                <w:color w:val="000000"/>
                <w:sz w:val="22"/>
                <w:szCs w:val="22"/>
              </w:rPr>
              <w:t xml:space="preserve"> in a regional or state-run cybersecurity program?</w:t>
            </w:r>
          </w:p>
        </w:tc>
        <w:tc>
          <w:tcPr>
            <w:tcW w:w="3063" w:type="dxa"/>
            <w:vAlign w:val="center"/>
          </w:tcPr>
          <w:p w14:paraId="2934DB23" w14:textId="77777777" w:rsidR="00E53FC1" w:rsidRDefault="00B73A49" w:rsidP="00F87B4F">
            <w:pPr>
              <w:spacing w:after="120"/>
              <w:ind w:left="360"/>
              <w:rPr>
                <w:highlight w:val="lightGray"/>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E53FC1">
              <w:rPr>
                <w:highlight w:val="lightGray"/>
              </w:rPr>
              <w:t>CSEC state 9-1-1 Program -- 84</w:t>
            </w:r>
          </w:p>
          <w:p w14:paraId="7928F5FE" w14:textId="77777777" w:rsidR="00E53FC1" w:rsidRDefault="00E53FC1" w:rsidP="00F87B4F">
            <w:pPr>
              <w:spacing w:after="120"/>
              <w:ind w:left="360"/>
              <w:rPr>
                <w:highlight w:val="lightGray"/>
              </w:rPr>
            </w:pPr>
            <w:r>
              <w:rPr>
                <w:highlight w:val="lightGray"/>
              </w:rPr>
              <w:t>Statutory 772 ECDs -- 139</w:t>
            </w:r>
          </w:p>
          <w:p w14:paraId="32A416BE" w14:textId="4A9535AB" w:rsidR="00424639" w:rsidRPr="00B75AAC" w:rsidRDefault="00E53FC1" w:rsidP="00F87B4F">
            <w:pPr>
              <w:spacing w:after="120"/>
              <w:ind w:left="360"/>
              <w:rPr>
                <w:iCs/>
                <w:color w:val="000000"/>
                <w:sz w:val="22"/>
                <w:szCs w:val="22"/>
              </w:rPr>
            </w:pPr>
            <w:r>
              <w:rPr>
                <w:highlight w:val="lightGray"/>
              </w:rPr>
              <w:t>Municipal ECDs -- 11</w:t>
            </w:r>
            <w:r w:rsidR="00B73A49" w:rsidRPr="00B4337B">
              <w:rPr>
                <w:sz w:val="24"/>
                <w:szCs w:val="22"/>
                <w:highlight w:val="lightGray"/>
              </w:rPr>
              <w:fldChar w:fldCharType="end"/>
            </w:r>
          </w:p>
        </w:tc>
      </w:tr>
    </w:tbl>
    <w:p w14:paraId="6B702B77" w14:textId="77777777"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B75AAC" w14:paraId="462795DF" w14:textId="77777777" w:rsidTr="000D1688">
        <w:trPr>
          <w:jc w:val="center"/>
        </w:trPr>
        <w:tc>
          <w:tcPr>
            <w:tcW w:w="9535" w:type="dxa"/>
            <w:shd w:val="clear" w:color="auto" w:fill="D9D9D9" w:themeFill="background1" w:themeFillShade="D9"/>
            <w:vAlign w:val="center"/>
          </w:tcPr>
          <w:p w14:paraId="49406320" w14:textId="77777777" w:rsidR="000D1688" w:rsidRPr="00B75AAC" w:rsidRDefault="000D1688" w:rsidP="00ED40C3">
            <w:pPr>
              <w:tabs>
                <w:tab w:val="left" w:pos="630"/>
              </w:tabs>
              <w:spacing w:after="120"/>
              <w:rPr>
                <w:b/>
                <w:iCs/>
                <w:color w:val="000000"/>
                <w:sz w:val="22"/>
                <w:szCs w:val="22"/>
              </w:rPr>
            </w:pPr>
            <w:r>
              <w:rPr>
                <w:b/>
                <w:iCs/>
                <w:color w:val="000000"/>
                <w:sz w:val="22"/>
                <w:szCs w:val="22"/>
              </w:rPr>
              <w:t>Addendum Section J2</w:t>
            </w:r>
          </w:p>
        </w:tc>
      </w:tr>
      <w:tr w:rsidR="000D1688" w:rsidRPr="00B75AAC" w14:paraId="5106DAEE" w14:textId="77777777" w:rsidTr="000D1688">
        <w:trPr>
          <w:trHeight w:val="575"/>
          <w:jc w:val="center"/>
        </w:trPr>
        <w:tc>
          <w:tcPr>
            <w:tcW w:w="9535" w:type="dxa"/>
          </w:tcPr>
          <w:p w14:paraId="77AD5E48" w14:textId="77777777" w:rsidR="000D1688" w:rsidRPr="00B75AAC" w:rsidRDefault="000D1688"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0F09B029" w14:textId="77777777" w:rsidR="000D1688" w:rsidRPr="00B75AAC" w:rsidRDefault="000D1688" w:rsidP="00B73517">
      <w:pPr>
        <w:spacing w:after="120"/>
        <w:rPr>
          <w:b/>
          <w:iCs/>
          <w:color w:val="000000"/>
          <w:sz w:val="22"/>
          <w:szCs w:val="22"/>
        </w:rPr>
      </w:pPr>
    </w:p>
    <w:tbl>
      <w:tblPr>
        <w:tblStyle w:val="TableGrid"/>
        <w:tblW w:w="0" w:type="auto"/>
        <w:tblInd w:w="108" w:type="dxa"/>
        <w:tblCellMar>
          <w:top w:w="72" w:type="dxa"/>
          <w:left w:w="115" w:type="dxa"/>
          <w:bottom w:w="72" w:type="dxa"/>
          <w:right w:w="115" w:type="dxa"/>
        </w:tblCellMar>
        <w:tblLook w:val="04A0" w:firstRow="1" w:lastRow="0" w:firstColumn="1" w:lastColumn="0" w:noHBand="0" w:noVBand="1"/>
      </w:tblPr>
      <w:tblGrid>
        <w:gridCol w:w="5422"/>
        <w:gridCol w:w="1281"/>
        <w:gridCol w:w="1414"/>
        <w:gridCol w:w="1250"/>
      </w:tblGrid>
      <w:tr w:rsidR="00B73517" w14:paraId="33412246" w14:textId="77777777" w:rsidTr="006B377B">
        <w:tc>
          <w:tcPr>
            <w:tcW w:w="5422" w:type="dxa"/>
            <w:shd w:val="clear" w:color="auto" w:fill="D9D9D9" w:themeFill="background1" w:themeFillShade="D9"/>
          </w:tcPr>
          <w:p w14:paraId="01B7C441" w14:textId="77777777" w:rsidR="00B73517" w:rsidRPr="006E1944" w:rsidRDefault="00B73517" w:rsidP="006E1944">
            <w:pPr>
              <w:pStyle w:val="NoSpacing"/>
              <w:jc w:val="center"/>
              <w:rPr>
                <w:rFonts w:ascii="Times New Roman" w:hAnsi="Times New Roman" w:cs="Times New Roman"/>
                <w:b/>
              </w:rPr>
            </w:pPr>
            <w:r w:rsidRPr="006E1944">
              <w:rPr>
                <w:rFonts w:ascii="Times New Roman" w:hAnsi="Times New Roman" w:cs="Times New Roman"/>
                <w:b/>
              </w:rPr>
              <w:t>Question</w:t>
            </w:r>
          </w:p>
        </w:tc>
        <w:tc>
          <w:tcPr>
            <w:tcW w:w="1281" w:type="dxa"/>
            <w:shd w:val="clear" w:color="auto" w:fill="D9D9D9" w:themeFill="background1" w:themeFillShade="D9"/>
          </w:tcPr>
          <w:p w14:paraId="01F09D4D" w14:textId="77777777" w:rsidR="00B73517" w:rsidRPr="006E1944" w:rsidRDefault="00B73517" w:rsidP="006E1944">
            <w:pPr>
              <w:pStyle w:val="NoSpacing"/>
              <w:jc w:val="center"/>
              <w:rPr>
                <w:rFonts w:ascii="Times New Roman" w:hAnsi="Times New Roman" w:cs="Times New Roman"/>
                <w:b/>
              </w:rPr>
            </w:pPr>
            <w:r w:rsidRPr="006E1944">
              <w:rPr>
                <w:rFonts w:ascii="Times New Roman" w:hAnsi="Times New Roman" w:cs="Times New Roman"/>
                <w:b/>
              </w:rPr>
              <w:t>Yes</w:t>
            </w:r>
          </w:p>
        </w:tc>
        <w:tc>
          <w:tcPr>
            <w:tcW w:w="1414" w:type="dxa"/>
            <w:shd w:val="clear" w:color="auto" w:fill="D9D9D9" w:themeFill="background1" w:themeFillShade="D9"/>
          </w:tcPr>
          <w:p w14:paraId="06CF427C" w14:textId="77777777" w:rsidR="00B73517" w:rsidRPr="006E1944" w:rsidRDefault="00B73517" w:rsidP="006E1944">
            <w:pPr>
              <w:pStyle w:val="NoSpacing"/>
              <w:jc w:val="center"/>
              <w:rPr>
                <w:rFonts w:ascii="Times New Roman" w:hAnsi="Times New Roman" w:cs="Times New Roman"/>
                <w:b/>
              </w:rPr>
            </w:pPr>
            <w:r w:rsidRPr="006E1944">
              <w:rPr>
                <w:rFonts w:ascii="Times New Roman" w:hAnsi="Times New Roman" w:cs="Times New Roman"/>
                <w:b/>
              </w:rPr>
              <w:t>No</w:t>
            </w:r>
          </w:p>
        </w:tc>
        <w:tc>
          <w:tcPr>
            <w:tcW w:w="1250" w:type="dxa"/>
            <w:shd w:val="clear" w:color="auto" w:fill="D9D9D9" w:themeFill="background1" w:themeFillShade="D9"/>
          </w:tcPr>
          <w:p w14:paraId="5836394D" w14:textId="77777777" w:rsidR="00B73517" w:rsidRPr="006E1944" w:rsidRDefault="00B73517" w:rsidP="006E1944">
            <w:pPr>
              <w:pStyle w:val="NoSpacing"/>
              <w:jc w:val="center"/>
              <w:rPr>
                <w:rFonts w:ascii="Times New Roman" w:hAnsi="Times New Roman" w:cs="Times New Roman"/>
                <w:b/>
              </w:rPr>
            </w:pPr>
            <w:r>
              <w:rPr>
                <w:rFonts w:ascii="Times New Roman" w:hAnsi="Times New Roman" w:cs="Times New Roman"/>
                <w:b/>
              </w:rPr>
              <w:t>Unknown</w:t>
            </w:r>
          </w:p>
        </w:tc>
      </w:tr>
      <w:tr w:rsidR="00B73517" w14:paraId="7EFEF6A9" w14:textId="77777777" w:rsidTr="006B377B">
        <w:tc>
          <w:tcPr>
            <w:tcW w:w="5422" w:type="dxa"/>
          </w:tcPr>
          <w:p w14:paraId="64CC9CE3" w14:textId="77777777" w:rsidR="00B73517" w:rsidRDefault="00B73517" w:rsidP="00B73517">
            <w:pPr>
              <w:numPr>
                <w:ilvl w:val="0"/>
                <w:numId w:val="23"/>
              </w:numPr>
              <w:spacing w:after="120"/>
              <w:rPr>
                <w:iCs/>
                <w:color w:val="000000"/>
                <w:sz w:val="22"/>
                <w:szCs w:val="22"/>
              </w:rPr>
            </w:pPr>
            <w:r>
              <w:rPr>
                <w:b/>
                <w:iCs/>
                <w:color w:val="000000"/>
                <w:sz w:val="22"/>
                <w:szCs w:val="22"/>
              </w:rPr>
              <w:t xml:space="preserve">Does your state or jurisdiction adhere to the </w:t>
            </w:r>
            <w:r w:rsidRPr="00B75AAC">
              <w:rPr>
                <w:b/>
                <w:iCs/>
                <w:color w:val="000000"/>
                <w:sz w:val="22"/>
                <w:szCs w:val="22"/>
              </w:rPr>
              <w:t xml:space="preserve">National Institute of Standards and Technology </w:t>
            </w:r>
            <w:r w:rsidRPr="00B75AAC">
              <w:rPr>
                <w:b/>
                <w:i/>
                <w:iCs/>
                <w:color w:val="000000"/>
                <w:sz w:val="22"/>
                <w:szCs w:val="22"/>
              </w:rPr>
              <w:t>Framework for Improving Critical Infrastructure Cybersecurity</w:t>
            </w:r>
            <w:r w:rsidRPr="00B75AAC">
              <w:rPr>
                <w:b/>
                <w:iCs/>
                <w:color w:val="000000"/>
                <w:sz w:val="22"/>
                <w:szCs w:val="22"/>
              </w:rPr>
              <w:t xml:space="preserve"> (February 2014) </w:t>
            </w:r>
            <w:r>
              <w:rPr>
                <w:b/>
                <w:iCs/>
                <w:color w:val="000000"/>
                <w:sz w:val="22"/>
                <w:szCs w:val="22"/>
              </w:rPr>
              <w:t>f</w:t>
            </w:r>
            <w:r w:rsidRPr="00B75AAC">
              <w:rPr>
                <w:b/>
                <w:iCs/>
                <w:color w:val="000000"/>
                <w:sz w:val="22"/>
                <w:szCs w:val="22"/>
              </w:rPr>
              <w:t>or networks</w:t>
            </w:r>
            <w:r>
              <w:rPr>
                <w:b/>
                <w:iCs/>
                <w:color w:val="000000"/>
                <w:sz w:val="22"/>
                <w:szCs w:val="22"/>
              </w:rPr>
              <w:t xml:space="preserve"> </w:t>
            </w:r>
            <w:r w:rsidRPr="00B75AAC">
              <w:rPr>
                <w:b/>
                <w:iCs/>
                <w:color w:val="000000"/>
                <w:sz w:val="22"/>
                <w:szCs w:val="22"/>
              </w:rPr>
              <w:t>support</w:t>
            </w:r>
            <w:r>
              <w:rPr>
                <w:b/>
                <w:iCs/>
                <w:color w:val="000000"/>
                <w:sz w:val="22"/>
                <w:szCs w:val="22"/>
              </w:rPr>
              <w:t>ing</w:t>
            </w:r>
            <w:r w:rsidRPr="00B75AAC">
              <w:rPr>
                <w:b/>
                <w:iCs/>
                <w:color w:val="000000"/>
                <w:sz w:val="22"/>
                <w:szCs w:val="22"/>
              </w:rPr>
              <w:t xml:space="preserve"> one or more PSAPs in your state</w:t>
            </w:r>
            <w:r>
              <w:rPr>
                <w:b/>
                <w:iCs/>
                <w:color w:val="000000"/>
                <w:sz w:val="22"/>
                <w:szCs w:val="22"/>
              </w:rPr>
              <w:t xml:space="preserve"> or jurisdiction</w:t>
            </w:r>
            <w:r w:rsidRPr="00B75AAC">
              <w:rPr>
                <w:b/>
                <w:iCs/>
                <w:color w:val="000000"/>
                <w:sz w:val="22"/>
                <w:szCs w:val="22"/>
              </w:rPr>
              <w:t>?</w:t>
            </w:r>
          </w:p>
        </w:tc>
        <w:tc>
          <w:tcPr>
            <w:tcW w:w="1281" w:type="dxa"/>
            <w:vAlign w:val="center"/>
          </w:tcPr>
          <w:p w14:paraId="18AB98EB" w14:textId="73743DFD" w:rsidR="00B73517" w:rsidRDefault="002E6D11" w:rsidP="006E1944">
            <w:pPr>
              <w:spacing w:after="120"/>
              <w:jc w:val="center"/>
              <w:rPr>
                <w:iCs/>
                <w:color w:val="000000"/>
                <w:sz w:val="22"/>
                <w:szCs w:val="22"/>
              </w:rPr>
            </w:pPr>
            <w:r>
              <w:rPr>
                <w:b/>
                <w:sz w:val="22"/>
                <w:szCs w:val="22"/>
              </w:rPr>
              <w:fldChar w:fldCharType="begin">
                <w:ffData>
                  <w:name w:val="Check10"/>
                  <w:enabled/>
                  <w:calcOnExit w:val="0"/>
                  <w:checkBox>
                    <w:sizeAuto/>
                    <w:default w:val="0"/>
                    <w:checked/>
                  </w:checkBox>
                </w:ffData>
              </w:fldChar>
            </w:r>
            <w:bookmarkStart w:id="5" w:name="Check10"/>
            <w:r>
              <w:rPr>
                <w:b/>
                <w:sz w:val="22"/>
                <w:szCs w:val="22"/>
              </w:rPr>
              <w:instrText xml:space="preserve"> FORMCHECKBOX </w:instrText>
            </w:r>
            <w:r w:rsidR="00E53FC1">
              <w:rPr>
                <w:b/>
                <w:sz w:val="22"/>
                <w:szCs w:val="22"/>
              </w:rPr>
            </w:r>
            <w:r w:rsidR="00EA5133">
              <w:rPr>
                <w:b/>
                <w:sz w:val="22"/>
                <w:szCs w:val="22"/>
              </w:rPr>
              <w:fldChar w:fldCharType="separate"/>
            </w:r>
            <w:r>
              <w:rPr>
                <w:b/>
                <w:sz w:val="22"/>
                <w:szCs w:val="22"/>
              </w:rPr>
              <w:fldChar w:fldCharType="end"/>
            </w:r>
            <w:bookmarkEnd w:id="5"/>
          </w:p>
        </w:tc>
        <w:tc>
          <w:tcPr>
            <w:tcW w:w="1414" w:type="dxa"/>
            <w:vAlign w:val="center"/>
          </w:tcPr>
          <w:p w14:paraId="0A162ACB" w14:textId="04E3F95C" w:rsidR="00B73517" w:rsidRDefault="002E6D11" w:rsidP="006E1944">
            <w:pPr>
              <w:spacing w:after="120"/>
              <w:jc w:val="center"/>
              <w:rPr>
                <w:iCs/>
                <w:color w:val="000000"/>
                <w:sz w:val="22"/>
                <w:szCs w:val="22"/>
              </w:rPr>
            </w:pPr>
            <w:r>
              <w:rPr>
                <w:b/>
                <w:sz w:val="22"/>
                <w:szCs w:val="22"/>
              </w:rPr>
              <w:fldChar w:fldCharType="begin">
                <w:ffData>
                  <w:name w:val="Check10"/>
                  <w:enabled/>
                  <w:calcOnExit w:val="0"/>
                  <w:checkBox>
                    <w:sizeAuto/>
                    <w:default w:val="0"/>
                    <w:checked/>
                  </w:checkBox>
                </w:ffData>
              </w:fldChar>
            </w:r>
            <w:r>
              <w:rPr>
                <w:b/>
                <w:sz w:val="22"/>
                <w:szCs w:val="22"/>
              </w:rPr>
              <w:instrText xml:space="preserve"> FORMCHECKBOX </w:instrText>
            </w:r>
            <w:r w:rsidR="00E53FC1">
              <w:rPr>
                <w:b/>
                <w:sz w:val="22"/>
                <w:szCs w:val="22"/>
              </w:rPr>
            </w:r>
            <w:r w:rsidR="00EA5133">
              <w:rPr>
                <w:b/>
                <w:sz w:val="22"/>
                <w:szCs w:val="22"/>
              </w:rPr>
              <w:fldChar w:fldCharType="separate"/>
            </w:r>
            <w:r>
              <w:rPr>
                <w:b/>
                <w:sz w:val="22"/>
                <w:szCs w:val="22"/>
              </w:rPr>
              <w:fldChar w:fldCharType="end"/>
            </w:r>
          </w:p>
        </w:tc>
        <w:tc>
          <w:tcPr>
            <w:tcW w:w="1250" w:type="dxa"/>
            <w:vAlign w:val="center"/>
          </w:tcPr>
          <w:p w14:paraId="0F7462CC" w14:textId="4DA28664" w:rsidR="00B73517" w:rsidRPr="00B75AAC" w:rsidRDefault="002E6D11" w:rsidP="00B73517">
            <w:pPr>
              <w:spacing w:after="120"/>
              <w:jc w:val="center"/>
              <w:rPr>
                <w:b/>
                <w:sz w:val="22"/>
                <w:szCs w:val="22"/>
              </w:rPr>
            </w:pPr>
            <w:r>
              <w:rPr>
                <w:b/>
                <w:sz w:val="22"/>
                <w:szCs w:val="22"/>
              </w:rPr>
              <w:fldChar w:fldCharType="begin">
                <w:ffData>
                  <w:name w:val="Check10"/>
                  <w:enabled/>
                  <w:calcOnExit w:val="0"/>
                  <w:checkBox>
                    <w:sizeAuto/>
                    <w:default w:val="0"/>
                    <w:checked/>
                  </w:checkBox>
                </w:ffData>
              </w:fldChar>
            </w:r>
            <w:r>
              <w:rPr>
                <w:b/>
                <w:sz w:val="22"/>
                <w:szCs w:val="22"/>
              </w:rPr>
              <w:instrText xml:space="preserve"> FORMCHECKBOX </w:instrText>
            </w:r>
            <w:r w:rsidR="00E53FC1">
              <w:rPr>
                <w:b/>
                <w:sz w:val="22"/>
                <w:szCs w:val="22"/>
              </w:rPr>
            </w:r>
            <w:r w:rsidR="00EA5133">
              <w:rPr>
                <w:b/>
                <w:sz w:val="22"/>
                <w:szCs w:val="22"/>
              </w:rPr>
              <w:fldChar w:fldCharType="separate"/>
            </w:r>
            <w:r>
              <w:rPr>
                <w:b/>
                <w:sz w:val="22"/>
                <w:szCs w:val="22"/>
              </w:rPr>
              <w:fldChar w:fldCharType="end"/>
            </w:r>
          </w:p>
        </w:tc>
      </w:tr>
    </w:tbl>
    <w:p w14:paraId="1649A756" w14:textId="77777777"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B75AAC" w14:paraId="384D07B9" w14:textId="77777777" w:rsidTr="00ED40C3">
        <w:trPr>
          <w:jc w:val="center"/>
        </w:trPr>
        <w:tc>
          <w:tcPr>
            <w:tcW w:w="9535" w:type="dxa"/>
            <w:shd w:val="clear" w:color="auto" w:fill="D9D9D9" w:themeFill="background1" w:themeFillShade="D9"/>
            <w:vAlign w:val="center"/>
          </w:tcPr>
          <w:p w14:paraId="22A53E20" w14:textId="77777777" w:rsidR="000D1688" w:rsidRPr="00B75AAC" w:rsidRDefault="000D1688" w:rsidP="00ED40C3">
            <w:pPr>
              <w:tabs>
                <w:tab w:val="left" w:pos="630"/>
              </w:tabs>
              <w:spacing w:after="120"/>
              <w:rPr>
                <w:b/>
                <w:iCs/>
                <w:color w:val="000000"/>
                <w:sz w:val="22"/>
                <w:szCs w:val="22"/>
              </w:rPr>
            </w:pPr>
            <w:r>
              <w:rPr>
                <w:b/>
                <w:iCs/>
                <w:color w:val="000000"/>
                <w:sz w:val="22"/>
                <w:szCs w:val="22"/>
              </w:rPr>
              <w:t>Addendum Section J3</w:t>
            </w:r>
          </w:p>
        </w:tc>
      </w:tr>
      <w:tr w:rsidR="000D1688" w:rsidRPr="00B75AAC" w14:paraId="4B183A76" w14:textId="77777777" w:rsidTr="000D1688">
        <w:trPr>
          <w:trHeight w:val="422"/>
          <w:jc w:val="center"/>
        </w:trPr>
        <w:tc>
          <w:tcPr>
            <w:tcW w:w="9535" w:type="dxa"/>
          </w:tcPr>
          <w:p w14:paraId="7E2E2396" w14:textId="2C2758AA" w:rsidR="000D1688" w:rsidRPr="00B75AAC" w:rsidRDefault="000D1688"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E53FC1" w:rsidRPr="00E53FC1">
              <w:t>Response indicates that some, but not all, of Texas’</w:t>
            </w:r>
            <w:r w:rsidR="00E53FC1">
              <w:t>s</w:t>
            </w:r>
            <w:r w:rsidR="00E53FC1" w:rsidRPr="00E53FC1">
              <w:t xml:space="preserve"> 7</w:t>
            </w:r>
            <w:r w:rsidR="00E53FC1">
              <w:t>7</w:t>
            </w:r>
            <w:r w:rsidR="00E53FC1" w:rsidRPr="00E53FC1">
              <w:t xml:space="preserve"> 9-1-1 Entities adhere to the NIST Framework</w:t>
            </w:r>
            <w:r w:rsidR="00E53FC1">
              <w:t xml:space="preserve">; </w:t>
            </w:r>
            <w:r w:rsidR="00E53FC1" w:rsidRPr="00E53FC1">
              <w:t>and some do not kno</w:t>
            </w:r>
            <w:r w:rsidR="00E53FC1">
              <w:t xml:space="preserve">w. The CSEC state 9-1-1 Program anticipates implementing NIST cybersecurity </w:t>
            </w:r>
            <w:r w:rsidR="00945653">
              <w:t>framework by CY 2022.</w:t>
            </w:r>
            <w:r w:rsidRPr="00B4337B">
              <w:rPr>
                <w:sz w:val="24"/>
                <w:szCs w:val="22"/>
                <w:highlight w:val="lightGray"/>
              </w:rPr>
              <w:fldChar w:fldCharType="end"/>
            </w:r>
          </w:p>
        </w:tc>
      </w:tr>
    </w:tbl>
    <w:p w14:paraId="7B879C34" w14:textId="77777777" w:rsidR="000D1688" w:rsidRPr="00443E01" w:rsidRDefault="000D1688" w:rsidP="000D1688">
      <w:pPr>
        <w:spacing w:after="200" w:line="276" w:lineRule="auto"/>
        <w:rPr>
          <w:iCs/>
          <w:color w:val="000000"/>
          <w:sz w:val="16"/>
          <w:szCs w:val="16"/>
        </w:rPr>
      </w:pPr>
    </w:p>
    <w:p w14:paraId="1C8060D7" w14:textId="77777777" w:rsidR="00323FA6" w:rsidRPr="00B75AAC" w:rsidRDefault="00323FA6" w:rsidP="002C7794">
      <w:pPr>
        <w:spacing w:after="120"/>
        <w:rPr>
          <w:iCs/>
          <w:color w:val="000000"/>
          <w:sz w:val="22"/>
          <w:szCs w:val="22"/>
        </w:rPr>
      </w:pPr>
    </w:p>
    <w:p w14:paraId="040FEBF4" w14:textId="77777777" w:rsidR="00473BE7" w:rsidRPr="00443E01" w:rsidRDefault="00413B6D" w:rsidP="001858E4">
      <w:pPr>
        <w:pStyle w:val="ListParagraph"/>
        <w:numPr>
          <w:ilvl w:val="0"/>
          <w:numId w:val="13"/>
        </w:numPr>
        <w:tabs>
          <w:tab w:val="left" w:pos="630"/>
        </w:tabs>
        <w:spacing w:after="120"/>
        <w:rPr>
          <w:iCs/>
          <w:color w:val="000000"/>
          <w:sz w:val="22"/>
          <w:szCs w:val="22"/>
        </w:rPr>
      </w:pPr>
      <w:r w:rsidRPr="00B75AAC">
        <w:rPr>
          <w:b/>
          <w:iCs/>
          <w:color w:val="000000"/>
          <w:sz w:val="22"/>
          <w:szCs w:val="22"/>
          <w:u w:val="single"/>
        </w:rPr>
        <w:t>Measuring Effective Utilization of 911/E911 Fees</w:t>
      </w:r>
    </w:p>
    <w:p w14:paraId="71DBACEE" w14:textId="77777777" w:rsidR="00A705B7" w:rsidRPr="00B75AAC" w:rsidRDefault="00A705B7" w:rsidP="00351A7C">
      <w:pPr>
        <w:numPr>
          <w:ilvl w:val="0"/>
          <w:numId w:val="24"/>
        </w:numPr>
        <w:spacing w:after="120"/>
        <w:rPr>
          <w:iCs/>
          <w:color w:val="000000"/>
          <w:sz w:val="22"/>
          <w:szCs w:val="22"/>
        </w:rPr>
      </w:pPr>
      <w:r w:rsidRPr="00B75AAC">
        <w:rPr>
          <w:b/>
          <w:iCs/>
          <w:color w:val="000000"/>
          <w:sz w:val="22"/>
          <w:szCs w:val="22"/>
        </w:rPr>
        <w:t>Please provide an assessment of the effects achieved from the expenditure of state 911/E911 or NG911 funds</w:t>
      </w:r>
      <w:r w:rsidR="00CC03A7" w:rsidRPr="00B75AAC">
        <w:rPr>
          <w:b/>
          <w:iCs/>
          <w:color w:val="000000"/>
          <w:sz w:val="22"/>
          <w:szCs w:val="22"/>
        </w:rPr>
        <w:t>, including any c</w:t>
      </w:r>
      <w:r w:rsidR="001F7542" w:rsidRPr="00B75AAC">
        <w:rPr>
          <w:b/>
          <w:iCs/>
          <w:color w:val="000000"/>
          <w:sz w:val="22"/>
          <w:szCs w:val="22"/>
        </w:rPr>
        <w:t>riteria your state or jurisdiction use</w:t>
      </w:r>
      <w:r w:rsidR="00CC03A7" w:rsidRPr="00B75AAC">
        <w:rPr>
          <w:b/>
          <w:iCs/>
          <w:color w:val="000000"/>
          <w:sz w:val="22"/>
          <w:szCs w:val="22"/>
        </w:rPr>
        <w:t>s</w:t>
      </w:r>
      <w:r w:rsidR="001F7542" w:rsidRPr="00B75AAC">
        <w:rPr>
          <w:b/>
          <w:iCs/>
          <w:color w:val="000000"/>
          <w:sz w:val="22"/>
          <w:szCs w:val="22"/>
        </w:rPr>
        <w:t xml:space="preserve"> to measure the effectiveness of the use of 911/E911 fees and charges</w:t>
      </w:r>
      <w:r w:rsidR="00CC03A7" w:rsidRPr="00B75AAC">
        <w:rPr>
          <w:b/>
          <w:iCs/>
          <w:color w:val="000000"/>
          <w:sz w:val="22"/>
          <w:szCs w:val="22"/>
        </w:rPr>
        <w:t>.</w:t>
      </w:r>
      <w:r w:rsidR="002E5708" w:rsidRPr="00B75AAC">
        <w:rPr>
          <w:b/>
          <w:iCs/>
          <w:color w:val="000000"/>
          <w:sz w:val="22"/>
          <w:szCs w:val="22"/>
        </w:rPr>
        <w:t xml:space="preserve"> </w:t>
      </w:r>
      <w:r w:rsidR="002E5708" w:rsidRPr="00B75AAC">
        <w:rPr>
          <w:iCs/>
          <w:color w:val="000000"/>
          <w:sz w:val="22"/>
          <w:szCs w:val="22"/>
        </w:rPr>
        <w:t xml:space="preserve"> </w:t>
      </w:r>
      <w:r w:rsidR="006B377B" w:rsidRPr="006B377B">
        <w:rPr>
          <w:b/>
          <w:iCs/>
          <w:color w:val="000000"/>
          <w:sz w:val="22"/>
          <w:szCs w:val="22"/>
        </w:rPr>
        <w:t>If your state conducts annual or other periodic assessments, p</w:t>
      </w:r>
      <w:r w:rsidR="002E5708" w:rsidRPr="006B377B">
        <w:rPr>
          <w:b/>
          <w:iCs/>
          <w:color w:val="000000"/>
          <w:sz w:val="22"/>
          <w:szCs w:val="22"/>
        </w:rPr>
        <w:t xml:space="preserve">lease provide </w:t>
      </w:r>
      <w:r w:rsidR="006B377B">
        <w:rPr>
          <w:b/>
          <w:iCs/>
          <w:color w:val="000000"/>
          <w:sz w:val="22"/>
          <w:szCs w:val="22"/>
        </w:rPr>
        <w:t xml:space="preserve">an </w:t>
      </w:r>
      <w:r w:rsidR="006B377B" w:rsidRPr="006B377B">
        <w:rPr>
          <w:b/>
          <w:iCs/>
          <w:color w:val="000000"/>
          <w:sz w:val="22"/>
          <w:szCs w:val="22"/>
        </w:rPr>
        <w:t xml:space="preserve">electronic </w:t>
      </w:r>
      <w:r w:rsidR="006B377B">
        <w:rPr>
          <w:b/>
          <w:iCs/>
          <w:color w:val="000000"/>
          <w:sz w:val="22"/>
          <w:szCs w:val="22"/>
        </w:rPr>
        <w:t>copy (</w:t>
      </w:r>
      <w:r w:rsidR="006B377B" w:rsidRPr="006B377B">
        <w:rPr>
          <w:b/>
          <w:i/>
          <w:iCs/>
          <w:color w:val="000000"/>
          <w:sz w:val="22"/>
          <w:szCs w:val="22"/>
        </w:rPr>
        <w:t>e.g.</w:t>
      </w:r>
      <w:r w:rsidR="006B377B">
        <w:rPr>
          <w:b/>
          <w:iCs/>
          <w:color w:val="000000"/>
          <w:sz w:val="22"/>
          <w:szCs w:val="22"/>
        </w:rPr>
        <w:t xml:space="preserve">, Word, PDF) </w:t>
      </w:r>
      <w:r w:rsidR="002E5708" w:rsidRPr="006B377B">
        <w:rPr>
          <w:b/>
          <w:iCs/>
          <w:color w:val="000000"/>
          <w:sz w:val="22"/>
          <w:szCs w:val="22"/>
        </w:rPr>
        <w:t xml:space="preserve">of </w:t>
      </w:r>
      <w:r w:rsidR="006B377B">
        <w:rPr>
          <w:b/>
          <w:iCs/>
          <w:color w:val="000000"/>
          <w:sz w:val="22"/>
          <w:szCs w:val="22"/>
        </w:rPr>
        <w:t xml:space="preserve">the latest such report upon submission of this questionnaire to the FCC or provide </w:t>
      </w:r>
      <w:r w:rsidR="002E5708" w:rsidRPr="006B377B">
        <w:rPr>
          <w:b/>
          <w:iCs/>
          <w:color w:val="000000"/>
          <w:sz w:val="22"/>
          <w:szCs w:val="22"/>
        </w:rPr>
        <w:t xml:space="preserve">links to online </w:t>
      </w:r>
      <w:r w:rsidR="006B377B">
        <w:rPr>
          <w:b/>
          <w:iCs/>
          <w:color w:val="000000"/>
          <w:sz w:val="22"/>
          <w:szCs w:val="22"/>
        </w:rPr>
        <w:t>versions of such reports in the space below</w:t>
      </w:r>
      <w:r w:rsidR="001B4C5E" w:rsidRPr="006B377B">
        <w:rPr>
          <w:b/>
          <w:iCs/>
          <w:color w:val="000000"/>
          <w:sz w:val="22"/>
          <w:szCs w:val="22"/>
        </w:rPr>
        <w:t>.</w:t>
      </w:r>
    </w:p>
    <w:tbl>
      <w:tblPr>
        <w:tblStyle w:val="TableGrid"/>
        <w:tblW w:w="9606" w:type="dxa"/>
        <w:tblLook w:val="04A0" w:firstRow="1" w:lastRow="0" w:firstColumn="1" w:lastColumn="0" w:noHBand="0" w:noVBand="1"/>
      </w:tblPr>
      <w:tblGrid>
        <w:gridCol w:w="9606"/>
      </w:tblGrid>
      <w:tr w:rsidR="00A705B7" w:rsidRPr="00B75AAC" w14:paraId="67A381C7" w14:textId="77777777" w:rsidTr="006A26AF">
        <w:trPr>
          <w:trHeight w:val="3572"/>
        </w:trPr>
        <w:tc>
          <w:tcPr>
            <w:tcW w:w="9606" w:type="dxa"/>
          </w:tcPr>
          <w:p w14:paraId="5052808C" w14:textId="04B0EBD2" w:rsidR="00945653" w:rsidRPr="00945653" w:rsidRDefault="00B73A49" w:rsidP="00945653">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945653" w:rsidRPr="00945653">
              <w:t xml:space="preserve">CSEC state 9-1-1 </w:t>
            </w:r>
            <w:r w:rsidR="00945653">
              <w:t>P</w:t>
            </w:r>
            <w:r w:rsidR="00945653" w:rsidRPr="00945653">
              <w:t>rogram</w:t>
            </w:r>
            <w:r w:rsidR="00945653">
              <w:t xml:space="preserve">: CSEC </w:t>
            </w:r>
            <w:r w:rsidR="00945653" w:rsidRPr="00945653">
              <w:t xml:space="preserve">and its RPC stakeholders are required to submit 9-1-1 strategic plans: CSEC to the Governor and Texas Legislative Budget Board for 9-1-1 service within the CSEC state 9-1-1 </w:t>
            </w:r>
            <w:r w:rsidR="00945653">
              <w:t>P</w:t>
            </w:r>
            <w:r w:rsidR="00945653" w:rsidRPr="00945653">
              <w:t>rogram; and the RPCs to CSEC, approval of which is a prerequisite to being awarded grants of appropriated 9-1-1 fees and equalization surcharge (Health and Safety Code §§ 771.055(e) and 771.055(a)-(c), respectively). CSEC Statewide 9-1-1 Strategic Plan</w:t>
            </w:r>
            <w:r w:rsidR="00945653">
              <w:t xml:space="preserve">: </w:t>
            </w:r>
            <w:r w:rsidR="00945653" w:rsidRPr="00945653">
              <w:t>For each fiscal biennium, CSEC prepares a strategic plan for statewide 9-1-1 service for the following five state fiscal years “using information from the strategic information contained in the regional plans and provided by emergency communication districts and home-rule municipalities that operate 9-1-1 systems independent of the state system.” The plan must:</w:t>
            </w:r>
          </w:p>
          <w:p w14:paraId="081A6436" w14:textId="77777777" w:rsidR="00945653" w:rsidRPr="00945653" w:rsidRDefault="00945653" w:rsidP="00945653">
            <w:r w:rsidRPr="00945653">
              <w:t>(1)  include a survey of the current performance, efficiency, and degree of implementation of emergency communications services throughout the whole state;</w:t>
            </w:r>
          </w:p>
          <w:p w14:paraId="77832DED" w14:textId="77777777" w:rsidR="00945653" w:rsidRPr="00945653" w:rsidRDefault="00945653" w:rsidP="00945653">
            <w:r w:rsidRPr="00945653">
              <w:t>(2)  provide an assessment of the progress made toward meeting the goals and objectives of the previous strategic plan and a summary of the total expenditures for emergency communications services in this state;</w:t>
            </w:r>
          </w:p>
          <w:p w14:paraId="7E85D3C8" w14:textId="77777777" w:rsidR="00945653" w:rsidRPr="00945653" w:rsidRDefault="00945653" w:rsidP="00945653">
            <w:r w:rsidRPr="00945653">
              <w:t>(3)  provide a strategic direction for emergency communications services in this state;</w:t>
            </w:r>
          </w:p>
          <w:p w14:paraId="6F1A9511" w14:textId="77777777" w:rsidR="00945653" w:rsidRPr="00945653" w:rsidRDefault="00945653" w:rsidP="00945653">
            <w:r w:rsidRPr="00945653">
              <w:t>(4)  establish goals and objectives relating to emergency communications in this state;</w:t>
            </w:r>
          </w:p>
          <w:p w14:paraId="69D59F4A" w14:textId="77777777" w:rsidR="00945653" w:rsidRPr="00945653" w:rsidRDefault="00945653" w:rsidP="00945653">
            <w:r w:rsidRPr="00945653">
              <w:t>(5)  provide long-range policy guidelines for emergency communications in this state;</w:t>
            </w:r>
          </w:p>
          <w:p w14:paraId="434CCC4C" w14:textId="77777777" w:rsidR="00945653" w:rsidRPr="00945653" w:rsidRDefault="00945653" w:rsidP="00945653">
            <w:r w:rsidRPr="00945653">
              <w:t>(6)  identify major issues relating to improving emergency communications in this state;</w:t>
            </w:r>
          </w:p>
          <w:p w14:paraId="74466775" w14:textId="77777777" w:rsidR="00945653" w:rsidRPr="00945653" w:rsidRDefault="00945653" w:rsidP="00945653">
            <w:r w:rsidRPr="00945653">
              <w:t xml:space="preserve">(7)  identify priorities for this state's emergency communications </w:t>
            </w:r>
            <w:proofErr w:type="gramStart"/>
            <w:r w:rsidRPr="00945653">
              <w:t>system;  and</w:t>
            </w:r>
            <w:proofErr w:type="gramEnd"/>
          </w:p>
          <w:p w14:paraId="4BFBEA44" w14:textId="77777777" w:rsidR="00945653" w:rsidRPr="00945653" w:rsidRDefault="00945653" w:rsidP="00945653">
            <w:r w:rsidRPr="00945653">
              <w:t xml:space="preserve">(8)  detail the financial performance of each regional planning commission in implementing emergency communications service including an accounting of administrative expenses.  </w:t>
            </w:r>
          </w:p>
          <w:p w14:paraId="2A69AE17" w14:textId="77777777" w:rsidR="00945653" w:rsidRDefault="00945653" w:rsidP="00945653"/>
          <w:p w14:paraId="17F948A3" w14:textId="2250284E" w:rsidR="00945653" w:rsidRDefault="00945653" w:rsidP="00945653">
            <w:r w:rsidRPr="00945653">
              <w:t>Included in the plan as Appendix 1 is CSEC’s Next Generation Master Plan detailing CSEC’s vision of Texas NG9-1-1 System as being comprised of interconnected and interoperable NG9-1-1 systems of local, regional, and other emergency services networks. As a “system-of-systems” and “network-of-networks,” the Texas NG9-1-1 System will provide Texas 9-1-1 Entities the choice to connect their PSAPs directly to emergency services networks and utilize NG9-1-1 Core Services (NGCS) provisioned by NG9-1-1 systems deployed by the CSEC, the Regional Planning Commissions (RPCs), the Emergency Communications Districts (ECDs) and collaborating 9-1-1 Entities at the local and regional level in Texas. These interconnected NG9-1-1 systems will serve as multiple input points for all 9-1-1 calls in the State of Texas.</w:t>
            </w:r>
            <w:r>
              <w:t xml:space="preserve"> </w:t>
            </w:r>
            <w:r w:rsidRPr="00945653">
              <w:t>The current plan including the NG9-1-1 appendix can be obtained at</w:t>
            </w:r>
            <w:r>
              <w:t xml:space="preserve"> </w:t>
            </w:r>
            <w:r w:rsidRPr="00945653">
              <w:t>https://www.csec.texas.gov/s/next-generation-9-1-1?language=en_US</w:t>
            </w:r>
            <w:r>
              <w:t>.</w:t>
            </w:r>
          </w:p>
          <w:p w14:paraId="78270283" w14:textId="77777777" w:rsidR="00E15D5A" w:rsidRPr="00945653" w:rsidRDefault="00E15D5A" w:rsidP="00945653"/>
          <w:p w14:paraId="5164567A" w14:textId="77777777" w:rsidR="00945653" w:rsidRPr="00945653" w:rsidRDefault="00945653" w:rsidP="00945653">
            <w:r w:rsidRPr="00945653">
              <w:t>RPC Strategic Planning</w:t>
            </w:r>
          </w:p>
          <w:p w14:paraId="1156682E" w14:textId="77777777" w:rsidR="00945653" w:rsidRPr="00945653" w:rsidRDefault="00945653" w:rsidP="00945653">
            <w:r w:rsidRPr="00945653">
              <w:t>Per Health and Safety Code § 771.055:</w:t>
            </w:r>
          </w:p>
          <w:p w14:paraId="3AE768BB" w14:textId="77777777" w:rsidR="00945653" w:rsidRPr="00945653" w:rsidRDefault="00945653" w:rsidP="00945653">
            <w:r w:rsidRPr="00945653">
              <w:t>(a)</w:t>
            </w:r>
            <w:r w:rsidRPr="00945653">
              <w:tab/>
              <w:t>Each regional planning commission shall develop a regional plan for the establishment and operation of 9-1-1 service throughout the region that the regional planning commission serves.  The 9-1-1 service must meet the standards established by the commission.</w:t>
            </w:r>
          </w:p>
          <w:p w14:paraId="5AA9945D" w14:textId="77777777" w:rsidR="00945653" w:rsidRPr="00945653" w:rsidRDefault="00945653" w:rsidP="00945653">
            <w:r w:rsidRPr="00945653">
              <w:t>(b)</w:t>
            </w:r>
            <w:r w:rsidRPr="00945653">
              <w:tab/>
              <w:t>A regional plan must describe how the 9-1-1 service is to be administered.  The 9-1-1 service may be administered by an emergency communication district, municipality, or county, by a combination formed by interlocal contract, or by other appropriate means as determined by the regional planning commission.  In a region in which one or more emergency communication districts exist, a preference shall be given to administration by those districts and expansion of the area served by those districts.</w:t>
            </w:r>
          </w:p>
          <w:p w14:paraId="36ADAA19" w14:textId="77777777" w:rsidR="00945653" w:rsidRPr="00945653" w:rsidRDefault="00945653" w:rsidP="00945653">
            <w:r w:rsidRPr="00945653">
              <w:t>(c)</w:t>
            </w:r>
            <w:r w:rsidRPr="00945653">
              <w:tab/>
              <w:t>A regional plan must be updated at least once every state fiscal biennium and must include:</w:t>
            </w:r>
          </w:p>
          <w:p w14:paraId="3F6353A7" w14:textId="77777777" w:rsidR="00945653" w:rsidRPr="00945653" w:rsidRDefault="00945653" w:rsidP="00945653">
            <w:r w:rsidRPr="00945653">
              <w:t>(1)</w:t>
            </w:r>
            <w:r w:rsidRPr="00945653">
              <w:tab/>
              <w:t>a description of how money allocated to the region under this chapter is to be allocated in the region;</w:t>
            </w:r>
          </w:p>
          <w:p w14:paraId="608D0DF3" w14:textId="77777777" w:rsidR="00945653" w:rsidRPr="00945653" w:rsidRDefault="00945653" w:rsidP="00945653">
            <w:r w:rsidRPr="00945653">
              <w:t>(2)</w:t>
            </w:r>
            <w:r w:rsidRPr="00945653">
              <w:tab/>
              <w:t xml:space="preserve">projected financial operating information for the two state fiscal years following the submission of the </w:t>
            </w:r>
            <w:proofErr w:type="gramStart"/>
            <w:r w:rsidRPr="00945653">
              <w:t>plan;  and</w:t>
            </w:r>
            <w:proofErr w:type="gramEnd"/>
          </w:p>
          <w:p w14:paraId="1E5D0CC7" w14:textId="77777777" w:rsidR="00945653" w:rsidRPr="00945653" w:rsidRDefault="00945653" w:rsidP="00945653">
            <w:r w:rsidRPr="00945653">
              <w:t>(3)</w:t>
            </w:r>
            <w:r w:rsidRPr="00945653">
              <w:tab/>
              <w:t>strategic planning information for the five state fiscal years following submission of the plan.</w:t>
            </w:r>
          </w:p>
          <w:p w14:paraId="72BFFE8A" w14:textId="77777777" w:rsidR="00945653" w:rsidRPr="00945653" w:rsidRDefault="00945653" w:rsidP="00945653"/>
          <w:p w14:paraId="4A94E294" w14:textId="3982899D" w:rsidR="00945653" w:rsidRPr="00945653" w:rsidRDefault="00945653" w:rsidP="00945653">
            <w:r>
              <w:t xml:space="preserve">Statutory </w:t>
            </w:r>
            <w:r w:rsidRPr="00945653">
              <w:t>772 ECDs</w:t>
            </w:r>
          </w:p>
          <w:p w14:paraId="12954F12" w14:textId="77777777" w:rsidR="00E15D5A" w:rsidRDefault="00945653" w:rsidP="00E15D5A">
            <w:r w:rsidRPr="00945653">
              <w:t>As noted earlier the director of a statutory 772 ECD is required to, as soon as practicable after the end of each ECD fiscal year, prepare and present to the board and to all participating public agencies in writing a sworn statement of all money received by the ECD and how the money was disbursed or otherwise disposed of during the preceding fiscal year, and the report must show in detail the operations of the district for the period covered by the report. In addition, the board of managers of a statutory ECD shall perform an annual independent financial audit.</w:t>
            </w:r>
          </w:p>
          <w:p w14:paraId="7D2396F0" w14:textId="77777777" w:rsidR="00E15D5A" w:rsidRDefault="00E15D5A" w:rsidP="00E15D5A">
            <w:pPr>
              <w:rPr>
                <w:highlight w:val="lightGray"/>
              </w:rPr>
            </w:pPr>
          </w:p>
          <w:p w14:paraId="19206C12" w14:textId="77777777" w:rsidR="00E15D5A" w:rsidRDefault="00E15D5A" w:rsidP="00E15D5A">
            <w:pPr>
              <w:rPr>
                <w:highlight w:val="lightGray"/>
              </w:rPr>
            </w:pPr>
            <w:r>
              <w:rPr>
                <w:highlight w:val="lightGray"/>
              </w:rPr>
              <w:t>Municipal ECDs</w:t>
            </w:r>
          </w:p>
          <w:p w14:paraId="138616A2" w14:textId="3AF315BE" w:rsidR="00A705B7" w:rsidRDefault="00E15D5A" w:rsidP="00E15D5A">
            <w:pPr>
              <w:rPr>
                <w:sz w:val="22"/>
                <w:szCs w:val="22"/>
              </w:rPr>
            </w:pPr>
            <w:r>
              <w:rPr>
                <w:highlight w:val="lightGray"/>
              </w:rPr>
              <w:t xml:space="preserve">Several commented about the declining overall amount in 9-1-1 fees or that 9-1-1 fees alone were insufficient in providing effective 9-1-1 service; hence the municipality relies upon general revenues in order to provide effective 9-1-1 service. A couple of Municipal ECDs provided their performance objectives (e.g., staffing levels, call-wait times, certification/licensing levels), paid with 9-1-1 fees to the extent sufficient, as indicators of effectiveness. </w:t>
            </w:r>
            <w:r w:rsidR="00B73A49" w:rsidRPr="00B4337B">
              <w:rPr>
                <w:sz w:val="24"/>
                <w:szCs w:val="22"/>
                <w:highlight w:val="lightGray"/>
              </w:rPr>
              <w:fldChar w:fldCharType="end"/>
            </w:r>
          </w:p>
          <w:p w14:paraId="1A1EF52F" w14:textId="77777777" w:rsidR="00191F6A" w:rsidRDefault="00191F6A" w:rsidP="00F87B4F">
            <w:pPr>
              <w:spacing w:line="360" w:lineRule="auto"/>
              <w:rPr>
                <w:sz w:val="22"/>
                <w:szCs w:val="22"/>
              </w:rPr>
            </w:pPr>
          </w:p>
          <w:p w14:paraId="30B0C59F" w14:textId="77777777" w:rsidR="00191F6A" w:rsidRDefault="00191F6A" w:rsidP="00F87B4F">
            <w:pPr>
              <w:spacing w:line="360" w:lineRule="auto"/>
              <w:rPr>
                <w:sz w:val="22"/>
                <w:szCs w:val="22"/>
              </w:rPr>
            </w:pPr>
          </w:p>
          <w:p w14:paraId="089A2B6C" w14:textId="77777777" w:rsidR="00191F6A" w:rsidRDefault="00191F6A" w:rsidP="00F87B4F">
            <w:pPr>
              <w:spacing w:line="360" w:lineRule="auto"/>
              <w:rPr>
                <w:sz w:val="22"/>
                <w:szCs w:val="22"/>
              </w:rPr>
            </w:pPr>
          </w:p>
          <w:p w14:paraId="1D808CBA" w14:textId="77777777" w:rsidR="00191F6A" w:rsidRPr="00B75AAC" w:rsidRDefault="00191F6A" w:rsidP="00F87B4F">
            <w:pPr>
              <w:spacing w:line="360" w:lineRule="auto"/>
              <w:rPr>
                <w:sz w:val="22"/>
                <w:szCs w:val="22"/>
              </w:rPr>
            </w:pPr>
          </w:p>
        </w:tc>
      </w:tr>
    </w:tbl>
    <w:p w14:paraId="06B690B4" w14:textId="77777777" w:rsidR="00103621" w:rsidRDefault="00103621" w:rsidP="00CB7600">
      <w:pPr>
        <w:tabs>
          <w:tab w:val="left" w:pos="0"/>
        </w:tabs>
        <w:suppressAutoHyphens/>
        <w:spacing w:after="120"/>
        <w:rPr>
          <w:b/>
          <w:color w:val="000000"/>
          <w:sz w:val="24"/>
          <w:szCs w:val="24"/>
        </w:rPr>
      </w:pPr>
    </w:p>
    <w:p w14:paraId="24DA01F7" w14:textId="77777777" w:rsidR="00103621" w:rsidRDefault="00103621" w:rsidP="00CB7600">
      <w:pPr>
        <w:tabs>
          <w:tab w:val="left" w:pos="0"/>
        </w:tabs>
        <w:suppressAutoHyphens/>
        <w:spacing w:after="120"/>
        <w:rPr>
          <w:b/>
          <w:color w:val="000000"/>
          <w:sz w:val="24"/>
          <w:szCs w:val="24"/>
        </w:rPr>
      </w:pPr>
    </w:p>
    <w:p w14:paraId="5A8A1986" w14:textId="77777777" w:rsidR="00CB7600" w:rsidRPr="00103621" w:rsidRDefault="00CB7600" w:rsidP="00CB7600">
      <w:pPr>
        <w:tabs>
          <w:tab w:val="left" w:pos="0"/>
        </w:tabs>
        <w:suppressAutoHyphens/>
        <w:spacing w:after="120"/>
        <w:rPr>
          <w:b/>
          <w:color w:val="000000"/>
          <w:sz w:val="24"/>
          <w:szCs w:val="24"/>
        </w:rPr>
      </w:pPr>
      <w:r w:rsidRPr="00103621">
        <w:rPr>
          <w:b/>
          <w:color w:val="000000"/>
          <w:sz w:val="24"/>
          <w:szCs w:val="24"/>
        </w:rPr>
        <w:t xml:space="preserve">We have estimated that your response to this collection of information will take an average of </w:t>
      </w:r>
      <w:r w:rsidR="00103621" w:rsidRPr="00103621">
        <w:rPr>
          <w:b/>
          <w:color w:val="000000"/>
          <w:sz w:val="24"/>
          <w:szCs w:val="24"/>
        </w:rPr>
        <w:t>10 to 55</w:t>
      </w:r>
      <w:r w:rsidRPr="00103621">
        <w:rPr>
          <w:b/>
          <w:color w:val="000000"/>
          <w:sz w:val="24"/>
          <w:szCs w:val="24"/>
        </w:rPr>
        <w:t xml:space="preserve"> hours.  Our estimate includes the time to read the instructions, look through existing records, gather and maintain required data, and actually complete and review the form or response.  If you have any comments on this estimate, or on how we can improve the collection and reduce the burden it causes you, please write the Federal Communications Commission, Office of Managing Director, AMD</w:t>
      </w:r>
      <w:r w:rsidRPr="00103621">
        <w:rPr>
          <w:b/>
          <w:color w:val="000000"/>
          <w:sz w:val="24"/>
          <w:szCs w:val="24"/>
        </w:rPr>
        <w:noBreakHyphen/>
        <w:t>PERM, Washington, DC 20554, Paperwork Reduction Act Project (3060</w:t>
      </w:r>
      <w:r w:rsidRPr="00103621">
        <w:rPr>
          <w:b/>
          <w:color w:val="000000"/>
          <w:sz w:val="24"/>
          <w:szCs w:val="24"/>
        </w:rPr>
        <w:noBreakHyphen/>
      </w:r>
      <w:r w:rsidR="00103621" w:rsidRPr="00103621">
        <w:rPr>
          <w:b/>
          <w:color w:val="000000"/>
          <w:sz w:val="24"/>
          <w:szCs w:val="24"/>
        </w:rPr>
        <w:t>1122</w:t>
      </w:r>
      <w:r w:rsidRPr="00103621">
        <w:rPr>
          <w:b/>
          <w:color w:val="000000"/>
          <w:sz w:val="24"/>
          <w:szCs w:val="24"/>
        </w:rPr>
        <w:t xml:space="preserve">).   We will also accept your PRA comments via the Internet if you send an e-mail to </w:t>
      </w:r>
      <w:hyperlink r:id="rId8" w:history="1">
        <w:r w:rsidRPr="00103621">
          <w:rPr>
            <w:rStyle w:val="Hyperlink"/>
            <w:b/>
            <w:sz w:val="24"/>
            <w:szCs w:val="24"/>
          </w:rPr>
          <w:t>PRA@fcc.gov</w:t>
        </w:r>
      </w:hyperlink>
      <w:r w:rsidRPr="00103621">
        <w:rPr>
          <w:b/>
          <w:color w:val="000000"/>
          <w:sz w:val="24"/>
          <w:szCs w:val="24"/>
        </w:rPr>
        <w:t xml:space="preserve">.    </w:t>
      </w:r>
    </w:p>
    <w:p w14:paraId="7F021DBD" w14:textId="77777777" w:rsidR="00CB7600" w:rsidRPr="00103621" w:rsidRDefault="00CB7600" w:rsidP="00CB7600">
      <w:pPr>
        <w:tabs>
          <w:tab w:val="left" w:pos="0"/>
        </w:tabs>
        <w:suppressAutoHyphens/>
        <w:spacing w:after="120"/>
        <w:jc w:val="both"/>
        <w:rPr>
          <w:b/>
          <w:color w:val="000000"/>
          <w:sz w:val="24"/>
          <w:szCs w:val="24"/>
        </w:rPr>
      </w:pPr>
      <w:r w:rsidRPr="00103621">
        <w:rPr>
          <w:b/>
          <w:color w:val="000000"/>
          <w:sz w:val="24"/>
          <w:szCs w:val="24"/>
        </w:rPr>
        <w:t>Please DO NOT SEND COMPLETED FORMS</w:t>
      </w:r>
      <w:r w:rsidR="00103621" w:rsidRPr="00103621">
        <w:rPr>
          <w:b/>
          <w:color w:val="000000"/>
          <w:sz w:val="24"/>
          <w:szCs w:val="24"/>
        </w:rPr>
        <w:t xml:space="preserve"> </w:t>
      </w:r>
      <w:r w:rsidRPr="00103621">
        <w:rPr>
          <w:b/>
          <w:color w:val="000000"/>
          <w:sz w:val="24"/>
          <w:szCs w:val="24"/>
        </w:rPr>
        <w:t>TO THIS ADDRESS.   You are not required to respond to a collection of information sponsored by the Federal government, and the government may not conduct or sponsor this collection, unless it displays a currently valid OMB control number and/or we fail to provide you with this notice.  This collection has been assigned an OMB control number of 3060</w:t>
      </w:r>
      <w:r w:rsidRPr="00103621">
        <w:rPr>
          <w:b/>
          <w:color w:val="000000"/>
          <w:sz w:val="24"/>
          <w:szCs w:val="24"/>
        </w:rPr>
        <w:noBreakHyphen/>
      </w:r>
      <w:r w:rsidR="00103621" w:rsidRPr="00103621">
        <w:rPr>
          <w:b/>
          <w:color w:val="000000"/>
          <w:sz w:val="24"/>
          <w:szCs w:val="24"/>
        </w:rPr>
        <w:t>1122</w:t>
      </w:r>
      <w:r w:rsidRPr="00103621">
        <w:rPr>
          <w:b/>
          <w:color w:val="000000"/>
          <w:sz w:val="24"/>
          <w:szCs w:val="24"/>
        </w:rPr>
        <w:t>.</w:t>
      </w:r>
    </w:p>
    <w:p w14:paraId="0F3BE9BA" w14:textId="77777777" w:rsidR="00CB7600" w:rsidRPr="00103621" w:rsidRDefault="00CB7600" w:rsidP="00CB7600">
      <w:pPr>
        <w:tabs>
          <w:tab w:val="left" w:pos="0"/>
        </w:tabs>
        <w:suppressAutoHyphens/>
        <w:spacing w:after="120"/>
        <w:jc w:val="both"/>
        <w:rPr>
          <w:b/>
          <w:color w:val="000000"/>
          <w:sz w:val="24"/>
          <w:szCs w:val="24"/>
        </w:rPr>
      </w:pPr>
      <w:r w:rsidRPr="00103621">
        <w:rPr>
          <w:b/>
          <w:color w:val="000000"/>
          <w:sz w:val="24"/>
          <w:szCs w:val="24"/>
        </w:rPr>
        <w:t>THIS NOTICE IS REQUIRED BY THE PAPERWORK REDUCTION ACT OF 1995, PUBLIC LAW 104-13, OCTOBER 1, 1995, 44 U.S.C. SECTION 3507.</w:t>
      </w:r>
    </w:p>
    <w:p w14:paraId="08824709" w14:textId="77777777" w:rsidR="0096567D" w:rsidRPr="00B75AAC" w:rsidRDefault="0096567D" w:rsidP="009477C6">
      <w:pPr>
        <w:rPr>
          <w:sz w:val="22"/>
          <w:szCs w:val="22"/>
        </w:rPr>
      </w:pPr>
    </w:p>
    <w:sectPr w:rsidR="0096567D" w:rsidRPr="00B75AAC" w:rsidSect="007E2691">
      <w:headerReference w:type="even" r:id="rId9"/>
      <w:headerReference w:type="default" r:id="rId10"/>
      <w:footerReference w:type="even" r:id="rId11"/>
      <w:footerReference w:type="default" r:id="rId12"/>
      <w:headerReference w:type="first" r:id="rId13"/>
      <w:footerReference w:type="first" r:id="rId14"/>
      <w:pgSz w:w="12240" w:h="15840"/>
      <w:pgMar w:top="720" w:right="1260" w:bottom="630" w:left="117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6D05A9" w14:textId="77777777" w:rsidR="00EA5133" w:rsidRDefault="00EA5133" w:rsidP="003C5278">
      <w:r>
        <w:separator/>
      </w:r>
    </w:p>
  </w:endnote>
  <w:endnote w:type="continuationSeparator" w:id="0">
    <w:p w14:paraId="709B9916" w14:textId="77777777" w:rsidR="00EA5133" w:rsidRDefault="00EA5133" w:rsidP="003C5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TCCentury Book">
    <w:altName w:val="Cambria"/>
    <w:panose1 w:val="00000000000000000000"/>
    <w:charset w:val="00"/>
    <w:family w:val="roman"/>
    <w:notTrueType/>
    <w:pitch w:val="default"/>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808F2" w14:textId="77777777" w:rsidR="00C629D2" w:rsidRDefault="00C629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F33BF" w14:textId="77777777" w:rsidR="00AC4B6B" w:rsidRDefault="00AC4B6B">
    <w:pPr>
      <w:pStyle w:val="Footer"/>
    </w:pPr>
    <w:r>
      <w:tab/>
    </w:r>
    <w:r>
      <w:fldChar w:fldCharType="begin"/>
    </w:r>
    <w:r>
      <w:instrText xml:space="preserve"> PAGE   \* MERGEFORMAT </w:instrText>
    </w:r>
    <w:r>
      <w:fldChar w:fldCharType="separate"/>
    </w:r>
    <w:r>
      <w:rPr>
        <w:noProof/>
      </w:rPr>
      <w:t>2</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9D4ED" w14:textId="77777777" w:rsidR="00C629D2" w:rsidRDefault="00C629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505F7B" w14:textId="77777777" w:rsidR="00EA5133" w:rsidRDefault="00EA5133" w:rsidP="003C5278">
      <w:r>
        <w:separator/>
      </w:r>
    </w:p>
  </w:footnote>
  <w:footnote w:type="continuationSeparator" w:id="0">
    <w:p w14:paraId="3F3790A9" w14:textId="77777777" w:rsidR="00EA5133" w:rsidRDefault="00EA5133" w:rsidP="003C5278">
      <w:r>
        <w:continuationSeparator/>
      </w:r>
    </w:p>
  </w:footnote>
  <w:footnote w:id="1">
    <w:p w14:paraId="00DA64C0" w14:textId="77777777" w:rsidR="00AC4B6B" w:rsidRPr="00003A91" w:rsidRDefault="00AC4B6B" w:rsidP="004A15AD">
      <w:pPr>
        <w:pStyle w:val="FootnoteText"/>
        <w:spacing w:after="120"/>
      </w:pPr>
      <w:r>
        <w:rPr>
          <w:rStyle w:val="FootnoteReference"/>
        </w:rPr>
        <w:footnoteRef/>
      </w:r>
      <w:r>
        <w:t xml:space="preserve"> </w:t>
      </w:r>
      <w:r w:rsidRPr="000E51C0">
        <w:t xml:space="preserve">A Primary PSAP is one to which 911 calls are routed directly from the 911 Control office.  A secondary PSAP is one to which 911 calls are transferred from a Primary PSAP.  </w:t>
      </w:r>
      <w:r w:rsidRPr="000E51C0">
        <w:rPr>
          <w:i/>
        </w:rPr>
        <w:t>See</w:t>
      </w:r>
      <w:r>
        <w:t xml:space="preserve"> National Emergency Number Association</w:t>
      </w:r>
      <w:r w:rsidRPr="000E51C0">
        <w:t>, Master Glossary of 9-1-1 Terminology (</w:t>
      </w:r>
      <w:r w:rsidRPr="000E51C0">
        <w:rPr>
          <w:i/>
        </w:rPr>
        <w:t>Master Glossary</w:t>
      </w:r>
      <w:r w:rsidRPr="00003A91">
        <w:t>), A</w:t>
      </w:r>
      <w:r>
        <w:t>pr</w:t>
      </w:r>
      <w:r w:rsidRPr="00003A91">
        <w:t xml:space="preserve">. </w:t>
      </w:r>
      <w:r>
        <w:t>13</w:t>
      </w:r>
      <w:r w:rsidRPr="00003A91">
        <w:t>, 201</w:t>
      </w:r>
      <w:r>
        <w:t>8</w:t>
      </w:r>
      <w:r w:rsidRPr="00003A91">
        <w:t>, at 16</w:t>
      </w:r>
      <w:r>
        <w:t>2</w:t>
      </w:r>
      <w:r w:rsidRPr="00003A91">
        <w:t xml:space="preserve">, available at </w:t>
      </w:r>
      <w:hyperlink r:id="rId1" w:history="1">
        <w:r>
          <w:rPr>
            <w:rStyle w:val="Hyperlink"/>
          </w:rPr>
          <w:t>https://cdn.ymaws.com/www.nena.org/resource/resmgr/standards/NENA-ADM-000.22-2018_FINAL_2.pdf</w:t>
        </w:r>
      </w:hyperlink>
      <w:r w:rsidRPr="00003A91">
        <w:t>.</w:t>
      </w:r>
    </w:p>
  </w:footnote>
  <w:footnote w:id="2">
    <w:p w14:paraId="5557C56F" w14:textId="77777777" w:rsidR="00AC4B6B" w:rsidRPr="00554172" w:rsidRDefault="00AC4B6B" w:rsidP="004A15AD">
      <w:pPr>
        <w:pStyle w:val="FootnoteText"/>
        <w:spacing w:after="120"/>
        <w:rPr>
          <w:rFonts w:ascii="Arial" w:hAnsi="Arial" w:cs="Arial"/>
        </w:rPr>
      </w:pPr>
      <w:r w:rsidRPr="00003A91">
        <w:rPr>
          <w:rStyle w:val="FootnoteReference"/>
        </w:rPr>
        <w:footnoteRef/>
      </w:r>
      <w:r w:rsidRPr="00003A91">
        <w:t xml:space="preserve"> A telecommunicator, also known as a call taker or a dispatcher, is a person employed by a PSAP who is qualified to answer incoming emergency telephone calls and/or who provides for the appropriate emergency response either directly or through communication with the appropriate PSAP.  </w:t>
      </w:r>
      <w:r w:rsidRPr="00003A91">
        <w:rPr>
          <w:i/>
        </w:rPr>
        <w:t>See</w:t>
      </w:r>
      <w:r w:rsidRPr="00003A91">
        <w:t xml:space="preserve"> </w:t>
      </w:r>
      <w:r w:rsidRPr="00003A91">
        <w:rPr>
          <w:i/>
        </w:rPr>
        <w:t>Master Glossary</w:t>
      </w:r>
      <w:r w:rsidRPr="00003A91">
        <w:t xml:space="preserve"> at 19</w:t>
      </w:r>
      <w:r>
        <w:t>2</w:t>
      </w:r>
      <w:r w:rsidRPr="00003A91">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EABCB" w14:textId="77777777" w:rsidR="00C629D2" w:rsidRDefault="00C629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6BCAE" w14:textId="71F9C058" w:rsidR="00AC4B6B" w:rsidRDefault="00C629D2" w:rsidP="00162DD5">
    <w:pPr>
      <w:pStyle w:val="Header"/>
      <w:spacing w:before="360" w:line="228" w:lineRule="auto"/>
    </w:pPr>
    <w:r>
      <w:rPr>
        <w:noProof/>
      </w:rPr>
      <w:drawing>
        <wp:inline distT="0" distB="0" distL="0" distR="0" wp14:anchorId="161AC6DE" wp14:editId="5CBA4BC6">
          <wp:extent cx="676275" cy="6762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inline>
      </w:drawing>
    </w:r>
    <w:r w:rsidR="00AC4B6B">
      <w:rPr>
        <w:rFonts w:ascii="CG Times (W1)" w:hAnsi="CG Times (W1)"/>
        <w:sz w:val="28"/>
      </w:rPr>
      <w:tab/>
      <w:t>Federal Communications Commission</w:t>
    </w:r>
  </w:p>
  <w:p w14:paraId="64B10AD1" w14:textId="77777777" w:rsidR="00AC4B6B" w:rsidRDefault="00AC4B6B" w:rsidP="003C5278">
    <w:pPr>
      <w:jc w:val="center"/>
    </w:pPr>
    <w:r>
      <w:rPr>
        <w:rFonts w:ascii="CG Times (W1)" w:hAnsi="CG Times (W1)"/>
        <w:sz w:val="28"/>
      </w:rPr>
      <w:t>Washington, D.C. 20554</w:t>
    </w:r>
  </w:p>
  <w:p w14:paraId="76F8E92F" w14:textId="77777777" w:rsidR="00AC4B6B" w:rsidRDefault="00AC4B6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5291D" w14:textId="77777777" w:rsidR="00C629D2" w:rsidRDefault="00C629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7045F"/>
    <w:multiLevelType w:val="hybridMultilevel"/>
    <w:tmpl w:val="13A623F4"/>
    <w:lvl w:ilvl="0" w:tplc="AC74876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C0B2BF8"/>
    <w:multiLevelType w:val="hybridMultilevel"/>
    <w:tmpl w:val="3872E820"/>
    <w:lvl w:ilvl="0" w:tplc="1F60FAC0">
      <w:start w:val="1"/>
      <w:numFmt w:val="decimal"/>
      <w:lvlText w:val="%1."/>
      <w:lvlJc w:val="left"/>
      <w:pPr>
        <w:ind w:left="360" w:hanging="360"/>
      </w:pPr>
      <w:rPr>
        <w:rFonts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F363D95"/>
    <w:multiLevelType w:val="hybridMultilevel"/>
    <w:tmpl w:val="714852D2"/>
    <w:lvl w:ilvl="0" w:tplc="D486C3F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0AE1A33"/>
    <w:multiLevelType w:val="hybridMultilevel"/>
    <w:tmpl w:val="D6B0BF40"/>
    <w:lvl w:ilvl="0" w:tplc="AAC262E2">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3776257"/>
    <w:multiLevelType w:val="hybridMultilevel"/>
    <w:tmpl w:val="9C7A8238"/>
    <w:lvl w:ilvl="0" w:tplc="7E24BE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002286"/>
    <w:multiLevelType w:val="hybridMultilevel"/>
    <w:tmpl w:val="C644B49C"/>
    <w:lvl w:ilvl="0" w:tplc="7258FD1E">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A304909"/>
    <w:multiLevelType w:val="hybridMultilevel"/>
    <w:tmpl w:val="7B5C1516"/>
    <w:lvl w:ilvl="0" w:tplc="67744330">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EE73740"/>
    <w:multiLevelType w:val="hybridMultilevel"/>
    <w:tmpl w:val="EF2ACD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850769"/>
    <w:multiLevelType w:val="hybridMultilevel"/>
    <w:tmpl w:val="C47678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62137D"/>
    <w:multiLevelType w:val="hybridMultilevel"/>
    <w:tmpl w:val="C97E92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0406BC"/>
    <w:multiLevelType w:val="singleLevel"/>
    <w:tmpl w:val="04090017"/>
    <w:lvl w:ilvl="0">
      <w:start w:val="1"/>
      <w:numFmt w:val="lowerLetter"/>
      <w:lvlText w:val="%1)"/>
      <w:lvlJc w:val="left"/>
      <w:pPr>
        <w:tabs>
          <w:tab w:val="num" w:pos="360"/>
        </w:tabs>
        <w:ind w:left="360" w:hanging="360"/>
      </w:pPr>
    </w:lvl>
  </w:abstractNum>
  <w:abstractNum w:abstractNumId="11" w15:restartNumberingAfterBreak="0">
    <w:nsid w:val="32440E76"/>
    <w:multiLevelType w:val="hybridMultilevel"/>
    <w:tmpl w:val="62B8BEEA"/>
    <w:lvl w:ilvl="0" w:tplc="A8EA9C44">
      <w:start w:val="1"/>
      <w:numFmt w:val="decimal"/>
      <w:lvlText w:val="%1."/>
      <w:lvlJc w:val="left"/>
      <w:pPr>
        <w:ind w:left="360" w:hanging="360"/>
      </w:pPr>
      <w:rPr>
        <w:rFonts w:ascii="Times New Roman Bold" w:hAnsi="Times New Roman Bold" w:cs="Arial"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86C4351"/>
    <w:multiLevelType w:val="hybridMultilevel"/>
    <w:tmpl w:val="10E0E92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CF13A88"/>
    <w:multiLevelType w:val="hybridMultilevel"/>
    <w:tmpl w:val="4762D28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15:restartNumberingAfterBreak="0">
    <w:nsid w:val="3D5C24F6"/>
    <w:multiLevelType w:val="hybridMultilevel"/>
    <w:tmpl w:val="24B0DE58"/>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5" w15:restartNumberingAfterBreak="0">
    <w:nsid w:val="499F15A0"/>
    <w:multiLevelType w:val="hybridMultilevel"/>
    <w:tmpl w:val="BF1E8DC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6" w15:restartNumberingAfterBreak="0">
    <w:nsid w:val="4D5D33A9"/>
    <w:multiLevelType w:val="hybridMultilevel"/>
    <w:tmpl w:val="83E467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41D75A4"/>
    <w:multiLevelType w:val="hybridMultilevel"/>
    <w:tmpl w:val="C31484F2"/>
    <w:lvl w:ilvl="0" w:tplc="DECE1FBA">
      <w:start w:val="1"/>
      <w:numFmt w:val="decimal"/>
      <w:lvlText w:val="%1."/>
      <w:lvlJc w:val="left"/>
      <w:pPr>
        <w:ind w:left="360" w:hanging="360"/>
      </w:pPr>
      <w:rPr>
        <w:rFonts w:ascii="Times New Roman" w:hAnsi="Times New Roman" w:cs="Times New Roman"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5A960BF"/>
    <w:multiLevelType w:val="hybridMultilevel"/>
    <w:tmpl w:val="902A1AC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9773708"/>
    <w:multiLevelType w:val="hybridMultilevel"/>
    <w:tmpl w:val="C1DE0F4E"/>
    <w:lvl w:ilvl="0" w:tplc="664A97C4">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B4A45E1"/>
    <w:multiLevelType w:val="hybridMultilevel"/>
    <w:tmpl w:val="47A6FDB6"/>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1" w15:restartNumberingAfterBreak="0">
    <w:nsid w:val="75F15EBB"/>
    <w:multiLevelType w:val="hybridMultilevel"/>
    <w:tmpl w:val="89C8675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7BDD2A1F"/>
    <w:multiLevelType w:val="hybridMultilevel"/>
    <w:tmpl w:val="D0644B88"/>
    <w:lvl w:ilvl="0" w:tplc="12D4A2F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CA06C5F"/>
    <w:multiLevelType w:val="hybridMultilevel"/>
    <w:tmpl w:val="723AB4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10"/>
  </w:num>
  <w:num w:numId="3">
    <w:abstractNumId w:val="12"/>
  </w:num>
  <w:num w:numId="4">
    <w:abstractNumId w:val="18"/>
  </w:num>
  <w:num w:numId="5">
    <w:abstractNumId w:val="21"/>
  </w:num>
  <w:num w:numId="6">
    <w:abstractNumId w:val="14"/>
  </w:num>
  <w:num w:numId="7">
    <w:abstractNumId w:val="13"/>
  </w:num>
  <w:num w:numId="8">
    <w:abstractNumId w:val="15"/>
  </w:num>
  <w:num w:numId="9">
    <w:abstractNumId w:val="9"/>
  </w:num>
  <w:num w:numId="10">
    <w:abstractNumId w:val="20"/>
  </w:num>
  <w:num w:numId="11">
    <w:abstractNumId w:val="23"/>
  </w:num>
  <w:num w:numId="12">
    <w:abstractNumId w:val="16"/>
  </w:num>
  <w:num w:numId="13">
    <w:abstractNumId w:val="5"/>
  </w:num>
  <w:num w:numId="14">
    <w:abstractNumId w:val="7"/>
  </w:num>
  <w:num w:numId="15">
    <w:abstractNumId w:val="4"/>
  </w:num>
  <w:num w:numId="16">
    <w:abstractNumId w:val="1"/>
  </w:num>
  <w:num w:numId="17">
    <w:abstractNumId w:val="8"/>
  </w:num>
  <w:num w:numId="18">
    <w:abstractNumId w:val="2"/>
  </w:num>
  <w:num w:numId="19">
    <w:abstractNumId w:val="17"/>
  </w:num>
  <w:num w:numId="20">
    <w:abstractNumId w:val="3"/>
  </w:num>
  <w:num w:numId="21">
    <w:abstractNumId w:val="6"/>
  </w:num>
  <w:num w:numId="22">
    <w:abstractNumId w:val="22"/>
  </w:num>
  <w:num w:numId="23">
    <w:abstractNumId w:val="11"/>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doNotDisplayPageBoundaries/>
  <w:proofState w:spelling="clean" w:grammar="clean"/>
  <w:documentProtection w:edit="forms" w:formatting="1" w:enforcement="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278"/>
    <w:rsid w:val="00003A91"/>
    <w:rsid w:val="00007B9F"/>
    <w:rsid w:val="00017847"/>
    <w:rsid w:val="0002756F"/>
    <w:rsid w:val="000410A2"/>
    <w:rsid w:val="000479FE"/>
    <w:rsid w:val="00060F45"/>
    <w:rsid w:val="00070322"/>
    <w:rsid w:val="00077F52"/>
    <w:rsid w:val="000811AE"/>
    <w:rsid w:val="000852BB"/>
    <w:rsid w:val="00086106"/>
    <w:rsid w:val="000A5650"/>
    <w:rsid w:val="000D1688"/>
    <w:rsid w:val="000D7885"/>
    <w:rsid w:val="000E51C0"/>
    <w:rsid w:val="00103621"/>
    <w:rsid w:val="00110CCC"/>
    <w:rsid w:val="00125392"/>
    <w:rsid w:val="0013559C"/>
    <w:rsid w:val="001419C8"/>
    <w:rsid w:val="00162296"/>
    <w:rsid w:val="00162DD5"/>
    <w:rsid w:val="001638BB"/>
    <w:rsid w:val="00172730"/>
    <w:rsid w:val="00180092"/>
    <w:rsid w:val="00181828"/>
    <w:rsid w:val="001858E4"/>
    <w:rsid w:val="00191879"/>
    <w:rsid w:val="00191F6A"/>
    <w:rsid w:val="00195E3C"/>
    <w:rsid w:val="001A556F"/>
    <w:rsid w:val="001B4C5E"/>
    <w:rsid w:val="001D54FB"/>
    <w:rsid w:val="001F1C21"/>
    <w:rsid w:val="001F52BE"/>
    <w:rsid w:val="001F7542"/>
    <w:rsid w:val="002020F0"/>
    <w:rsid w:val="00214FB2"/>
    <w:rsid w:val="00216EF5"/>
    <w:rsid w:val="00222EF1"/>
    <w:rsid w:val="00231534"/>
    <w:rsid w:val="0023750B"/>
    <w:rsid w:val="002466CB"/>
    <w:rsid w:val="00247B63"/>
    <w:rsid w:val="0025125B"/>
    <w:rsid w:val="00257B86"/>
    <w:rsid w:val="0026704F"/>
    <w:rsid w:val="00283A97"/>
    <w:rsid w:val="00296395"/>
    <w:rsid w:val="002A08F3"/>
    <w:rsid w:val="002A70C1"/>
    <w:rsid w:val="002A7A7C"/>
    <w:rsid w:val="002C2123"/>
    <w:rsid w:val="002C7794"/>
    <w:rsid w:val="002D1327"/>
    <w:rsid w:val="002E127F"/>
    <w:rsid w:val="002E3507"/>
    <w:rsid w:val="002E5708"/>
    <w:rsid w:val="002E6D11"/>
    <w:rsid w:val="002F0889"/>
    <w:rsid w:val="002F26CA"/>
    <w:rsid w:val="002F78DD"/>
    <w:rsid w:val="00312312"/>
    <w:rsid w:val="003137A8"/>
    <w:rsid w:val="00323FA6"/>
    <w:rsid w:val="00334B05"/>
    <w:rsid w:val="00335DD4"/>
    <w:rsid w:val="003442F5"/>
    <w:rsid w:val="00351A7C"/>
    <w:rsid w:val="00357926"/>
    <w:rsid w:val="00375401"/>
    <w:rsid w:val="0038221D"/>
    <w:rsid w:val="003B13A8"/>
    <w:rsid w:val="003B1BBD"/>
    <w:rsid w:val="003B50E6"/>
    <w:rsid w:val="003B7DC0"/>
    <w:rsid w:val="003C1C30"/>
    <w:rsid w:val="003C4502"/>
    <w:rsid w:val="003C5278"/>
    <w:rsid w:val="003C767C"/>
    <w:rsid w:val="003C7947"/>
    <w:rsid w:val="003E4DD9"/>
    <w:rsid w:val="003F205C"/>
    <w:rsid w:val="0041119A"/>
    <w:rsid w:val="00413B6D"/>
    <w:rsid w:val="00415F5F"/>
    <w:rsid w:val="00417523"/>
    <w:rsid w:val="00424639"/>
    <w:rsid w:val="004373DE"/>
    <w:rsid w:val="004416DD"/>
    <w:rsid w:val="00443E01"/>
    <w:rsid w:val="00450E51"/>
    <w:rsid w:val="00460B7D"/>
    <w:rsid w:val="00473BE7"/>
    <w:rsid w:val="004804F5"/>
    <w:rsid w:val="00482C11"/>
    <w:rsid w:val="004A15AD"/>
    <w:rsid w:val="004A339A"/>
    <w:rsid w:val="004A3BFC"/>
    <w:rsid w:val="004A72CD"/>
    <w:rsid w:val="004A73A6"/>
    <w:rsid w:val="004B0151"/>
    <w:rsid w:val="004B6128"/>
    <w:rsid w:val="004C073E"/>
    <w:rsid w:val="004E4A08"/>
    <w:rsid w:val="004E53E4"/>
    <w:rsid w:val="004E62B7"/>
    <w:rsid w:val="005036D9"/>
    <w:rsid w:val="00513E2E"/>
    <w:rsid w:val="00515F90"/>
    <w:rsid w:val="00520A3C"/>
    <w:rsid w:val="00522169"/>
    <w:rsid w:val="00551960"/>
    <w:rsid w:val="00554172"/>
    <w:rsid w:val="00572726"/>
    <w:rsid w:val="0058282F"/>
    <w:rsid w:val="0059230B"/>
    <w:rsid w:val="005A57A5"/>
    <w:rsid w:val="005D3649"/>
    <w:rsid w:val="005E6453"/>
    <w:rsid w:val="005E6F46"/>
    <w:rsid w:val="005F0364"/>
    <w:rsid w:val="005F3487"/>
    <w:rsid w:val="005F388B"/>
    <w:rsid w:val="005F6F2A"/>
    <w:rsid w:val="005F75FB"/>
    <w:rsid w:val="00602D9F"/>
    <w:rsid w:val="006037D2"/>
    <w:rsid w:val="00604EC4"/>
    <w:rsid w:val="00610A24"/>
    <w:rsid w:val="00611F45"/>
    <w:rsid w:val="00617288"/>
    <w:rsid w:val="00623CAB"/>
    <w:rsid w:val="00630EEE"/>
    <w:rsid w:val="00642059"/>
    <w:rsid w:val="006443F7"/>
    <w:rsid w:val="006446C8"/>
    <w:rsid w:val="00655926"/>
    <w:rsid w:val="00672796"/>
    <w:rsid w:val="00691B49"/>
    <w:rsid w:val="0069214B"/>
    <w:rsid w:val="006A220E"/>
    <w:rsid w:val="006A26AF"/>
    <w:rsid w:val="006A6877"/>
    <w:rsid w:val="006B377B"/>
    <w:rsid w:val="006C6CDE"/>
    <w:rsid w:val="006E1944"/>
    <w:rsid w:val="006E353C"/>
    <w:rsid w:val="00720D2F"/>
    <w:rsid w:val="007257CE"/>
    <w:rsid w:val="00736149"/>
    <w:rsid w:val="00736FC7"/>
    <w:rsid w:val="00743B80"/>
    <w:rsid w:val="007541C4"/>
    <w:rsid w:val="00762723"/>
    <w:rsid w:val="00764292"/>
    <w:rsid w:val="00777511"/>
    <w:rsid w:val="007810B2"/>
    <w:rsid w:val="007A59EB"/>
    <w:rsid w:val="007E2691"/>
    <w:rsid w:val="007E7627"/>
    <w:rsid w:val="00800C03"/>
    <w:rsid w:val="00810905"/>
    <w:rsid w:val="00813759"/>
    <w:rsid w:val="00816CED"/>
    <w:rsid w:val="00816DBE"/>
    <w:rsid w:val="00817778"/>
    <w:rsid w:val="00820EB7"/>
    <w:rsid w:val="008249A8"/>
    <w:rsid w:val="00827360"/>
    <w:rsid w:val="00836C52"/>
    <w:rsid w:val="0084759A"/>
    <w:rsid w:val="0085464A"/>
    <w:rsid w:val="008702AF"/>
    <w:rsid w:val="00877B92"/>
    <w:rsid w:val="00884898"/>
    <w:rsid w:val="00893FA5"/>
    <w:rsid w:val="008A6BCF"/>
    <w:rsid w:val="008B5EDB"/>
    <w:rsid w:val="008C2193"/>
    <w:rsid w:val="008C562C"/>
    <w:rsid w:val="008E53B0"/>
    <w:rsid w:val="00900280"/>
    <w:rsid w:val="00904848"/>
    <w:rsid w:val="00906279"/>
    <w:rsid w:val="009215B2"/>
    <w:rsid w:val="00931B30"/>
    <w:rsid w:val="00932706"/>
    <w:rsid w:val="00945653"/>
    <w:rsid w:val="009477C6"/>
    <w:rsid w:val="00952C55"/>
    <w:rsid w:val="0095570D"/>
    <w:rsid w:val="0096567D"/>
    <w:rsid w:val="009A5B2D"/>
    <w:rsid w:val="009B0085"/>
    <w:rsid w:val="009C3A85"/>
    <w:rsid w:val="009C4BA9"/>
    <w:rsid w:val="009C52E9"/>
    <w:rsid w:val="009E0119"/>
    <w:rsid w:val="009F023E"/>
    <w:rsid w:val="009F3AAA"/>
    <w:rsid w:val="009F449F"/>
    <w:rsid w:val="00A0087F"/>
    <w:rsid w:val="00A11514"/>
    <w:rsid w:val="00A22909"/>
    <w:rsid w:val="00A34C80"/>
    <w:rsid w:val="00A35CAC"/>
    <w:rsid w:val="00A363D8"/>
    <w:rsid w:val="00A566C9"/>
    <w:rsid w:val="00A705B7"/>
    <w:rsid w:val="00A738FA"/>
    <w:rsid w:val="00A80024"/>
    <w:rsid w:val="00A90FA6"/>
    <w:rsid w:val="00A91682"/>
    <w:rsid w:val="00A93E83"/>
    <w:rsid w:val="00A96E6C"/>
    <w:rsid w:val="00A97331"/>
    <w:rsid w:val="00A97F5C"/>
    <w:rsid w:val="00AB21AD"/>
    <w:rsid w:val="00AB4F15"/>
    <w:rsid w:val="00AC4B6B"/>
    <w:rsid w:val="00AD51A3"/>
    <w:rsid w:val="00B02A26"/>
    <w:rsid w:val="00B40920"/>
    <w:rsid w:val="00B42E68"/>
    <w:rsid w:val="00B4337B"/>
    <w:rsid w:val="00B45C6C"/>
    <w:rsid w:val="00B45EB9"/>
    <w:rsid w:val="00B50C9F"/>
    <w:rsid w:val="00B6794F"/>
    <w:rsid w:val="00B72EBD"/>
    <w:rsid w:val="00B73517"/>
    <w:rsid w:val="00B73A49"/>
    <w:rsid w:val="00B75AAC"/>
    <w:rsid w:val="00B81C7B"/>
    <w:rsid w:val="00B93A79"/>
    <w:rsid w:val="00B97CF0"/>
    <w:rsid w:val="00BC253E"/>
    <w:rsid w:val="00BC70C3"/>
    <w:rsid w:val="00BD1D60"/>
    <w:rsid w:val="00BE0661"/>
    <w:rsid w:val="00BF54CA"/>
    <w:rsid w:val="00C05BF3"/>
    <w:rsid w:val="00C252EB"/>
    <w:rsid w:val="00C439C7"/>
    <w:rsid w:val="00C45958"/>
    <w:rsid w:val="00C50383"/>
    <w:rsid w:val="00C629D2"/>
    <w:rsid w:val="00C71780"/>
    <w:rsid w:val="00C72AB8"/>
    <w:rsid w:val="00C733F3"/>
    <w:rsid w:val="00C769C3"/>
    <w:rsid w:val="00C85884"/>
    <w:rsid w:val="00C90ED6"/>
    <w:rsid w:val="00C96EE6"/>
    <w:rsid w:val="00CB4231"/>
    <w:rsid w:val="00CB7600"/>
    <w:rsid w:val="00CC03A7"/>
    <w:rsid w:val="00CC6E98"/>
    <w:rsid w:val="00CD0F2B"/>
    <w:rsid w:val="00CD515C"/>
    <w:rsid w:val="00CF1212"/>
    <w:rsid w:val="00D02B3C"/>
    <w:rsid w:val="00D14443"/>
    <w:rsid w:val="00D1778E"/>
    <w:rsid w:val="00D247B7"/>
    <w:rsid w:val="00D45936"/>
    <w:rsid w:val="00D51B3E"/>
    <w:rsid w:val="00D548C0"/>
    <w:rsid w:val="00D67996"/>
    <w:rsid w:val="00D878C9"/>
    <w:rsid w:val="00D959C0"/>
    <w:rsid w:val="00DD2B8D"/>
    <w:rsid w:val="00DE076F"/>
    <w:rsid w:val="00DE4F51"/>
    <w:rsid w:val="00DE7E87"/>
    <w:rsid w:val="00E031E3"/>
    <w:rsid w:val="00E15D5A"/>
    <w:rsid w:val="00E325BA"/>
    <w:rsid w:val="00E33E77"/>
    <w:rsid w:val="00E354D1"/>
    <w:rsid w:val="00E45135"/>
    <w:rsid w:val="00E46C63"/>
    <w:rsid w:val="00E47E39"/>
    <w:rsid w:val="00E53FC1"/>
    <w:rsid w:val="00E6794C"/>
    <w:rsid w:val="00E76AC0"/>
    <w:rsid w:val="00E8074D"/>
    <w:rsid w:val="00E844F9"/>
    <w:rsid w:val="00E853CD"/>
    <w:rsid w:val="00E915D8"/>
    <w:rsid w:val="00E92330"/>
    <w:rsid w:val="00EA5133"/>
    <w:rsid w:val="00EB6819"/>
    <w:rsid w:val="00EC2173"/>
    <w:rsid w:val="00EC4D58"/>
    <w:rsid w:val="00EC5A0E"/>
    <w:rsid w:val="00EC7DB2"/>
    <w:rsid w:val="00ED40C3"/>
    <w:rsid w:val="00ED4189"/>
    <w:rsid w:val="00EE453E"/>
    <w:rsid w:val="00EE5346"/>
    <w:rsid w:val="00EE715E"/>
    <w:rsid w:val="00EF1F30"/>
    <w:rsid w:val="00EF5B76"/>
    <w:rsid w:val="00F0431E"/>
    <w:rsid w:val="00F153EF"/>
    <w:rsid w:val="00F32087"/>
    <w:rsid w:val="00F41C38"/>
    <w:rsid w:val="00F45027"/>
    <w:rsid w:val="00F519DB"/>
    <w:rsid w:val="00F74B16"/>
    <w:rsid w:val="00F87B4F"/>
    <w:rsid w:val="00F92038"/>
    <w:rsid w:val="00F92B2E"/>
    <w:rsid w:val="00F96166"/>
    <w:rsid w:val="00FA0210"/>
    <w:rsid w:val="00FD3ADB"/>
    <w:rsid w:val="00FF58C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BEC4DC"/>
  <w15:docId w15:val="{809BED44-8A28-4DF1-90BB-82DDE62D7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0322"/>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C5278"/>
    <w:pPr>
      <w:tabs>
        <w:tab w:val="center" w:pos="4680"/>
        <w:tab w:val="right" w:pos="9360"/>
      </w:tabs>
    </w:pPr>
  </w:style>
  <w:style w:type="character" w:customStyle="1" w:styleId="HeaderChar">
    <w:name w:val="Header Char"/>
    <w:basedOn w:val="DefaultParagraphFont"/>
    <w:link w:val="Header"/>
    <w:uiPriority w:val="99"/>
    <w:rsid w:val="003C5278"/>
  </w:style>
  <w:style w:type="paragraph" w:styleId="Footer">
    <w:name w:val="footer"/>
    <w:basedOn w:val="Normal"/>
    <w:link w:val="FooterChar"/>
    <w:uiPriority w:val="99"/>
    <w:unhideWhenUsed/>
    <w:rsid w:val="003C5278"/>
    <w:pPr>
      <w:tabs>
        <w:tab w:val="center" w:pos="4680"/>
        <w:tab w:val="right" w:pos="9360"/>
      </w:tabs>
    </w:pPr>
  </w:style>
  <w:style w:type="character" w:customStyle="1" w:styleId="FooterChar">
    <w:name w:val="Footer Char"/>
    <w:basedOn w:val="DefaultParagraphFont"/>
    <w:link w:val="Footer"/>
    <w:uiPriority w:val="99"/>
    <w:rsid w:val="003C5278"/>
  </w:style>
  <w:style w:type="table" w:styleId="TableGrid">
    <w:name w:val="Table Grid"/>
    <w:basedOn w:val="TableNormal"/>
    <w:uiPriority w:val="59"/>
    <w:rsid w:val="003C52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5278"/>
    <w:pPr>
      <w:ind w:left="720"/>
      <w:contextualSpacing/>
    </w:pPr>
  </w:style>
  <w:style w:type="paragraph" w:styleId="BalloonText">
    <w:name w:val="Balloon Text"/>
    <w:basedOn w:val="Normal"/>
    <w:link w:val="BalloonTextChar"/>
    <w:uiPriority w:val="99"/>
    <w:semiHidden/>
    <w:unhideWhenUsed/>
    <w:rsid w:val="00642059"/>
    <w:rPr>
      <w:rFonts w:ascii="Tahoma" w:hAnsi="Tahoma" w:cs="Tahoma"/>
      <w:sz w:val="16"/>
      <w:szCs w:val="16"/>
    </w:rPr>
  </w:style>
  <w:style w:type="character" w:customStyle="1" w:styleId="BalloonTextChar">
    <w:name w:val="Balloon Text Char"/>
    <w:basedOn w:val="DefaultParagraphFont"/>
    <w:link w:val="BalloonText"/>
    <w:uiPriority w:val="99"/>
    <w:semiHidden/>
    <w:rsid w:val="00642059"/>
    <w:rPr>
      <w:rFonts w:ascii="Tahoma" w:eastAsia="Times New Roman" w:hAnsi="Tahoma" w:cs="Tahoma"/>
      <w:sz w:val="16"/>
      <w:szCs w:val="16"/>
    </w:rPr>
  </w:style>
  <w:style w:type="paragraph" w:styleId="NoSpacing">
    <w:name w:val="No Spacing"/>
    <w:uiPriority w:val="1"/>
    <w:qFormat/>
    <w:rsid w:val="00642059"/>
    <w:pPr>
      <w:spacing w:after="0" w:line="240" w:lineRule="auto"/>
    </w:pPr>
  </w:style>
  <w:style w:type="paragraph" w:styleId="BodyText">
    <w:name w:val="Body Text"/>
    <w:basedOn w:val="Normal"/>
    <w:link w:val="BodyTextChar"/>
    <w:qFormat/>
    <w:rsid w:val="00EE5346"/>
    <w:pPr>
      <w:spacing w:before="220" w:after="220"/>
    </w:pPr>
    <w:rPr>
      <w:rFonts w:ascii="Arial" w:hAnsi="Arial" w:cs="Arial"/>
      <w:sz w:val="22"/>
    </w:rPr>
  </w:style>
  <w:style w:type="character" w:customStyle="1" w:styleId="BodyTextChar">
    <w:name w:val="Body Text Char"/>
    <w:basedOn w:val="DefaultParagraphFont"/>
    <w:link w:val="BodyText"/>
    <w:rsid w:val="00EE5346"/>
    <w:rPr>
      <w:rFonts w:ascii="Arial" w:eastAsia="Times New Roman" w:hAnsi="Arial" w:cs="Arial"/>
      <w:szCs w:val="20"/>
    </w:rPr>
  </w:style>
  <w:style w:type="character" w:styleId="CommentReference">
    <w:name w:val="annotation reference"/>
    <w:basedOn w:val="DefaultParagraphFont"/>
    <w:semiHidden/>
    <w:rsid w:val="00EE5346"/>
    <w:rPr>
      <w:sz w:val="16"/>
      <w:szCs w:val="16"/>
    </w:rPr>
  </w:style>
  <w:style w:type="paragraph" w:styleId="CommentText">
    <w:name w:val="annotation text"/>
    <w:basedOn w:val="Normal"/>
    <w:link w:val="CommentTextChar"/>
    <w:uiPriority w:val="99"/>
    <w:semiHidden/>
    <w:unhideWhenUsed/>
    <w:rsid w:val="00EE5346"/>
    <w:pPr>
      <w:spacing w:before="220"/>
    </w:pPr>
    <w:rPr>
      <w:rFonts w:ascii="Arial" w:hAnsi="Arial" w:cs="Arial"/>
    </w:rPr>
  </w:style>
  <w:style w:type="character" w:customStyle="1" w:styleId="CommentTextChar">
    <w:name w:val="Comment Text Char"/>
    <w:basedOn w:val="DefaultParagraphFont"/>
    <w:link w:val="CommentText"/>
    <w:uiPriority w:val="99"/>
    <w:semiHidden/>
    <w:rsid w:val="00EE5346"/>
    <w:rPr>
      <w:rFonts w:ascii="Arial" w:eastAsia="Times New Roman" w:hAnsi="Arial" w:cs="Arial"/>
      <w:sz w:val="20"/>
      <w:szCs w:val="20"/>
    </w:rPr>
  </w:style>
  <w:style w:type="table" w:customStyle="1" w:styleId="GAOTable">
    <w:name w:val="GAO Table"/>
    <w:basedOn w:val="TableNormal"/>
    <w:rsid w:val="00EE5346"/>
    <w:pPr>
      <w:spacing w:before="220" w:after="0" w:line="240" w:lineRule="auto"/>
    </w:pPr>
    <w:rPr>
      <w:rFonts w:ascii="Arial" w:eastAsia="Times New Roman" w:hAnsi="Arial" w:cs="Times New Roman"/>
      <w:color w:val="000000"/>
      <w:sz w:val="20"/>
      <w:szCs w:val="24"/>
    </w:rPr>
    <w:tblPr>
      <w:tblInd w:w="72" w:type="dxa"/>
      <w:tblBorders>
        <w:top w:val="single" w:sz="4" w:space="0" w:color="000000"/>
        <w:bottom w:val="single" w:sz="18" w:space="0" w:color="000000"/>
        <w:insideH w:val="single" w:sz="4" w:space="0" w:color="000000"/>
      </w:tblBorders>
      <w:tblCellMar>
        <w:left w:w="58" w:type="dxa"/>
        <w:right w:w="58" w:type="dxa"/>
      </w:tblCellMar>
    </w:tblPr>
  </w:style>
  <w:style w:type="paragraph" w:customStyle="1" w:styleId="Memorandum">
    <w:name w:val="Memorandum"/>
    <w:basedOn w:val="Normal"/>
    <w:rsid w:val="00EE5346"/>
    <w:pPr>
      <w:tabs>
        <w:tab w:val="left" w:pos="1440"/>
      </w:tabs>
      <w:spacing w:after="120"/>
    </w:pPr>
    <w:rPr>
      <w:rFonts w:ascii="ITCCentury Book" w:hAnsi="ITCCentury Book" w:cs="Arial"/>
      <w:b/>
      <w:noProof/>
      <w:sz w:val="48"/>
    </w:rPr>
  </w:style>
  <w:style w:type="paragraph" w:styleId="CommentSubject">
    <w:name w:val="annotation subject"/>
    <w:basedOn w:val="CommentText"/>
    <w:next w:val="CommentText"/>
    <w:link w:val="CommentSubjectChar"/>
    <w:uiPriority w:val="99"/>
    <w:semiHidden/>
    <w:unhideWhenUsed/>
    <w:rsid w:val="00EF1F30"/>
    <w:pPr>
      <w:spacing w:before="0"/>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rsid w:val="00EF1F30"/>
    <w:rPr>
      <w:rFonts w:ascii="Times New Roman" w:eastAsia="Times New Roman" w:hAnsi="Times New Roman" w:cs="Times New Roman"/>
      <w:b/>
      <w:bCs/>
      <w:sz w:val="20"/>
      <w:szCs w:val="20"/>
    </w:rPr>
  </w:style>
  <w:style w:type="paragraph" w:styleId="FootnoteText">
    <w:name w:val="footnote text"/>
    <w:basedOn w:val="Normal"/>
    <w:link w:val="FootnoteTextChar"/>
    <w:uiPriority w:val="99"/>
    <w:semiHidden/>
    <w:unhideWhenUsed/>
    <w:rsid w:val="00214FB2"/>
  </w:style>
  <w:style w:type="character" w:customStyle="1" w:styleId="FootnoteTextChar">
    <w:name w:val="Footnote Text Char"/>
    <w:basedOn w:val="DefaultParagraphFont"/>
    <w:link w:val="FootnoteText"/>
    <w:uiPriority w:val="99"/>
    <w:semiHidden/>
    <w:rsid w:val="00214FB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214FB2"/>
    <w:rPr>
      <w:vertAlign w:val="superscript"/>
    </w:rPr>
  </w:style>
  <w:style w:type="character" w:styleId="Hyperlink">
    <w:name w:val="Hyperlink"/>
    <w:basedOn w:val="DefaultParagraphFont"/>
    <w:uiPriority w:val="99"/>
    <w:unhideWhenUsed/>
    <w:rsid w:val="00214FB2"/>
    <w:rPr>
      <w:color w:val="0000FF" w:themeColor="hyperlink"/>
      <w:u w:val="single"/>
    </w:rPr>
  </w:style>
  <w:style w:type="character" w:styleId="FollowedHyperlink">
    <w:name w:val="FollowedHyperlink"/>
    <w:basedOn w:val="DefaultParagraphFont"/>
    <w:uiPriority w:val="99"/>
    <w:semiHidden/>
    <w:unhideWhenUsed/>
    <w:rsid w:val="00C90ED6"/>
    <w:rPr>
      <w:color w:val="800080" w:themeColor="followedHyperlink"/>
      <w:u w:val="single"/>
    </w:rPr>
  </w:style>
  <w:style w:type="character" w:customStyle="1" w:styleId="UnresolvedMention1">
    <w:name w:val="Unresolved Mention1"/>
    <w:basedOn w:val="DefaultParagraphFont"/>
    <w:uiPriority w:val="99"/>
    <w:semiHidden/>
    <w:unhideWhenUsed/>
    <w:rsid w:val="004A15A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29500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PRA@fcc.gov"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s://cdn.ymaws.com/www.nena.org/resource/resmgr/standards/NENA-ADM-000.22-2018_FINAL_2.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cid:image001.jpg@01D71FF2.6EDC317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381C9E-EBDC-443E-B107-70D7838CBF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1</Pages>
  <Words>12091</Words>
  <Characters>68922</Characters>
  <Application>Microsoft Office Word</Application>
  <DocSecurity>0</DocSecurity>
  <Lines>574</Lines>
  <Paragraphs>161</Paragraphs>
  <ScaleCrop>false</ScaleCrop>
  <HeadingPairs>
    <vt:vector size="2" baseType="variant">
      <vt:variant>
        <vt:lpstr>Title</vt:lpstr>
      </vt:variant>
      <vt:variant>
        <vt:i4>1</vt:i4>
      </vt:variant>
    </vt:vector>
  </HeadingPairs>
  <TitlesOfParts>
    <vt:vector size="1" baseType="lpstr">
      <vt:lpstr/>
    </vt:vector>
  </TitlesOfParts>
  <Company>Federal Communications Commission</Company>
  <LinksUpToDate>false</LinksUpToDate>
  <CharactersWithSpaces>80852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May</dc:creator>
  <cp:keywords/>
  <dc:description/>
  <cp:lastModifiedBy>Patrick Tyler</cp:lastModifiedBy>
  <cp:revision>2</cp:revision>
  <cp:lastPrinted>2014-12-15T16:40:00Z</cp:lastPrinted>
  <dcterms:created xsi:type="dcterms:W3CDTF">2021-06-29T20:22:00Z</dcterms:created>
  <dcterms:modified xsi:type="dcterms:W3CDTF">2021-06-29T20:22:00Z</dcterms:modified>
</cp:coreProperties>
</file>