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FC6BBD" w:rsidP="00113F94">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113F94">
              <w:t>WY</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FC6BBD" w:rsidP="00113F94">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113F94">
              <w:t>Aimee Binning</w:t>
            </w:r>
            <w:r>
              <w:rPr>
                <w:iCs/>
                <w:color w:val="000000"/>
                <w:sz w:val="22"/>
                <w:szCs w:val="22"/>
              </w:rPr>
              <w:fldChar w:fldCharType="end"/>
            </w:r>
          </w:p>
        </w:tc>
        <w:tc>
          <w:tcPr>
            <w:tcW w:w="2811" w:type="dxa"/>
          </w:tcPr>
          <w:p w:rsidR="00B4337B" w:rsidRDefault="00FC6BBD" w:rsidP="00113F94">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113F94">
              <w:t>911 Planning Coordinator</w:t>
            </w:r>
            <w:r>
              <w:rPr>
                <w:iCs/>
                <w:color w:val="000000"/>
                <w:sz w:val="22"/>
                <w:szCs w:val="22"/>
              </w:rPr>
              <w:fldChar w:fldCharType="end"/>
            </w:r>
          </w:p>
        </w:tc>
        <w:tc>
          <w:tcPr>
            <w:tcW w:w="3362" w:type="dxa"/>
          </w:tcPr>
          <w:p w:rsidR="00B4337B" w:rsidRPr="00B75AAC" w:rsidRDefault="00FC6BBD" w:rsidP="00113F94">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113F94">
              <w:t>WYDOT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FC6BBD"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E92330">
              <w:rPr>
                <w:iCs/>
                <w:noProof/>
                <w:color w:val="000000"/>
                <w:sz w:val="22"/>
                <w:szCs w:val="22"/>
              </w:rPr>
              <w:t> </w:t>
            </w:r>
            <w:r w:rsidR="00E92330">
              <w:rPr>
                <w:iCs/>
                <w:noProof/>
                <w:color w:val="000000"/>
                <w:sz w:val="22"/>
                <w:szCs w:val="22"/>
              </w:rPr>
              <w:t> </w:t>
            </w:r>
            <w:r w:rsidR="00E92330">
              <w:rPr>
                <w:iCs/>
                <w:noProof/>
                <w:color w:val="000000"/>
                <w:sz w:val="22"/>
                <w:szCs w:val="22"/>
              </w:rPr>
              <w:t> </w:t>
            </w:r>
            <w:r w:rsidR="00E92330">
              <w:rPr>
                <w:iCs/>
                <w:noProof/>
                <w:color w:val="000000"/>
                <w:sz w:val="22"/>
                <w:szCs w:val="22"/>
              </w:rPr>
              <w:t> </w:t>
            </w:r>
            <w:r w:rsidR="00E92330">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FC6BBD" w:rsidP="00113F9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Pr>
                <w:highlight w:val="lightGray"/>
              </w:rPr>
              <w:t>29</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FC6BBD" w:rsidP="00113F9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Pr>
                <w:highlight w:val="lightGray"/>
              </w:rPr>
              <w:t>7</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FC6BBD" w:rsidP="00113F9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Pr>
                <w:highlight w:val="lightGray"/>
              </w:rPr>
              <w:t>36</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FC6BBD"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rsidR="003137A8" w:rsidRPr="00B75AAC" w:rsidRDefault="00FC6BBD" w:rsidP="00A06D9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397</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rsidR="003137A8" w:rsidRPr="00B75AAC" w:rsidRDefault="00FC6BBD" w:rsidP="00A06D9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41</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FC6BBD"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FC6BBD"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Ind w:w="85" w:type="dxa"/>
        <w:tblLook w:val="04A0"/>
      </w:tblPr>
      <w:tblGrid>
        <w:gridCol w:w="9630"/>
      </w:tblGrid>
      <w:tr w:rsidR="00162296" w:rsidRPr="00B75AAC" w:rsidTr="00A738FA">
        <w:trPr>
          <w:trHeight w:val="962"/>
        </w:trPr>
        <w:tc>
          <w:tcPr>
            <w:tcW w:w="9630" w:type="dxa"/>
          </w:tcPr>
          <w:p w:rsidR="00162296" w:rsidRPr="00B75AAC" w:rsidRDefault="00FC6BBD" w:rsidP="00113F94">
            <w:pPr>
              <w:spacing w:after="200" w:line="276" w:lineRule="auto"/>
              <w:rPr>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State-level authority over 9-1-1 fees does not exist.</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FC6BBD" w:rsidP="00113F9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13F94">
              <w:rPr>
                <w:highlight w:val="lightGray"/>
              </w:rPr>
              <w:t>16250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FC6BBD" w:rsidP="00113F9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13F94">
              <w:rPr>
                <w:highlight w:val="lightGray"/>
              </w:rPr>
              <w:t>174835</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FC6BBD" w:rsidP="00113F9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13F94">
              <w:rPr>
                <w:highlight w:val="lightGray"/>
              </w:rPr>
              <w:t>3961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FC6BBD"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FC6BBD" w:rsidP="00113F9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13F94">
              <w:rPr>
                <w:highlight w:val="lightGray"/>
              </w:rPr>
              <w:t>195046</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FC6BBD">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113F94">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FC6BBD">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C6BBD">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576"/>
      </w:tblGrid>
      <w:tr w:rsidR="00CF1212" w:rsidRPr="00B75AAC" w:rsidTr="00CF1212">
        <w:tc>
          <w:tcPr>
            <w:tcW w:w="9576" w:type="dxa"/>
          </w:tcPr>
          <w:p w:rsidR="00C769C3" w:rsidRPr="00B75AAC" w:rsidRDefault="00FC6BBD" w:rsidP="00904848">
            <w:pPr>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Wyoming State Statute 16-9-103(b)</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xml:space="preserve">, did your state or </w:t>
      </w:r>
      <w:proofErr w:type="gramStart"/>
      <w:r w:rsidR="00904848" w:rsidRPr="00B75AAC">
        <w:rPr>
          <w:b/>
          <w:sz w:val="22"/>
          <w:szCs w:val="22"/>
        </w:rPr>
        <w:t>jurisdiction</w:t>
      </w:r>
      <w:r w:rsidRPr="00B75AAC">
        <w:rPr>
          <w:b/>
          <w:sz w:val="22"/>
          <w:szCs w:val="22"/>
        </w:rPr>
        <w:t xml:space="preserve"> amend</w:t>
      </w:r>
      <w:proofErr w:type="gramEnd"/>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576"/>
      </w:tblGrid>
      <w:tr w:rsidR="00CF1212" w:rsidRPr="00B75AAC" w:rsidTr="00CF1212">
        <w:tc>
          <w:tcPr>
            <w:tcW w:w="9576" w:type="dxa"/>
          </w:tcPr>
          <w:p w:rsidR="00CF1212" w:rsidRDefault="00FC6BBD"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C6BBD">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C6BBD">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FC6BBD">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C6BBD">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FC6BBD">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13F94">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576"/>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FC6BBD" w:rsidP="00113F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roofErr w:type="gramStart"/>
            <w:r w:rsidR="00113F94" w:rsidRPr="00113F94">
              <w:t>per</w:t>
            </w:r>
            <w:proofErr w:type="gramEnd"/>
            <w:r w:rsidR="00113F94" w:rsidRPr="00113F94">
              <w:t xml:space="preserve"> line fees are submitted directly to local authorities and maintained in segregated accounts.  Pre-paid fees are collected at a State level.</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FC6BBD"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FC6BBD"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FC6BBD"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FC6BBD"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FC6BBD" w:rsidP="00A363D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A363D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63D8" w:rsidRPr="00B4337B">
              <w:rPr>
                <w:sz w:val="24"/>
                <w:szCs w:val="22"/>
                <w:highlight w:val="lightGray"/>
              </w:rPr>
              <w:t> </w:t>
            </w:r>
            <w:r w:rsidR="00A363D8" w:rsidRPr="00B4337B">
              <w:rPr>
                <w:sz w:val="24"/>
                <w:szCs w:val="22"/>
                <w:highlight w:val="lightGray"/>
              </w:rPr>
              <w:t> </w:t>
            </w:r>
            <w:r w:rsidR="00A363D8" w:rsidRPr="00B4337B">
              <w:rPr>
                <w:sz w:val="24"/>
                <w:szCs w:val="22"/>
                <w:highlight w:val="lightGray"/>
              </w:rPr>
              <w:t> </w:t>
            </w:r>
            <w:r w:rsidR="00A363D8" w:rsidRPr="00B4337B">
              <w:rPr>
                <w:sz w:val="24"/>
                <w:szCs w:val="22"/>
                <w:highlight w:val="lightGray"/>
              </w:rPr>
              <w:t> </w:t>
            </w:r>
            <w:r w:rsidR="00A363D8"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C6BBD">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13F94">
        <w:rPr>
          <w:rFonts w:ascii="Times New Roman" w:hAnsi="Times New Roman" w:cs="Times New Roman"/>
          <w:b w:val="0"/>
          <w:noProof w:val="0"/>
          <w:sz w:val="22"/>
          <w:szCs w:val="22"/>
        </w:rPr>
      </w:r>
      <w:r w:rsidR="00FC6BBD">
        <w:rPr>
          <w:rFonts w:ascii="Times New Roman" w:hAnsi="Times New Roman" w:cs="Times New Roman"/>
          <w:b w:val="0"/>
          <w:noProof w:val="0"/>
          <w:sz w:val="22"/>
          <w:szCs w:val="22"/>
        </w:rPr>
        <w:fldChar w:fldCharType="separate"/>
      </w:r>
      <w:r w:rsidR="00FC6BBD">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FC6BBD">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C6BBD">
        <w:rPr>
          <w:b/>
          <w:sz w:val="22"/>
          <w:szCs w:val="22"/>
        </w:rPr>
      </w:r>
      <w:r w:rsidR="00FC6BBD">
        <w:rPr>
          <w:b/>
          <w:sz w:val="22"/>
          <w:szCs w:val="22"/>
        </w:rPr>
        <w:fldChar w:fldCharType="separate"/>
      </w:r>
      <w:r w:rsidR="00FC6BBD">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070322">
        <w:tc>
          <w:tcPr>
            <w:tcW w:w="9576" w:type="dxa"/>
          </w:tcPr>
          <w:p w:rsidR="00E915D8" w:rsidRPr="00B75AAC" w:rsidRDefault="00FC6BBD" w:rsidP="00113F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911 system costs are authorized in Wyoming State Statue 16-9-105</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7E2691">
        <w:trPr>
          <w:trHeight w:val="701"/>
        </w:trPr>
        <w:tc>
          <w:tcPr>
            <w:tcW w:w="9576" w:type="dxa"/>
          </w:tcPr>
          <w:p w:rsidR="00E915D8" w:rsidRPr="00B75AAC" w:rsidRDefault="00FC6BBD"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113F94" w:rsidRPr="00113F94" w:rsidRDefault="00FC6BBD" w:rsidP="00113F94">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16-9-105. Agreements or contract for 911 emergency reporting systems; use of funds collected.</w:t>
            </w:r>
          </w:p>
          <w:p w:rsidR="00113F94" w:rsidRPr="00113F94" w:rsidRDefault="00113F94" w:rsidP="00113F94">
            <w:r w:rsidRPr="00113F94">
              <w:t xml:space="preserve"> (a) Any governing body imposing the tax authorized by this chapter may enter into an agreement directly with any service supplier to the 911 system or may contract and cooperate with any public agency or any other state for the administration of a 911 system in accordance with law.</w:t>
            </w:r>
          </w:p>
          <w:p w:rsidR="00113F94" w:rsidRPr="00113F94" w:rsidRDefault="00113F94" w:rsidP="00113F94">
            <w:r w:rsidRPr="00113F94">
              <w:t xml:space="preserve"> (b) Funds collected from the 911 emergency tax imposed pursuant to this chapter shall be spent solely to pay for public safety answering point and service suppliers' equipment and service costs, installation costs, maintenance </w:t>
            </w:r>
            <w:r w:rsidRPr="00113F94">
              <w:lastRenderedPageBreak/>
              <w:t>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w:t>
            </w:r>
          </w:p>
          <w:p w:rsidR="00113F94" w:rsidRPr="00113F94" w:rsidRDefault="00113F94" w:rsidP="00113F94">
            <w:r w:rsidRPr="00113F94">
              <w:t>(</w:t>
            </w:r>
            <w:proofErr w:type="spellStart"/>
            <w:r w:rsidRPr="00113F94">
              <w:t>i</w:t>
            </w:r>
            <w:proofErr w:type="spellEnd"/>
            <w:r w:rsidRPr="00113F94">
              <w:t>) Take emergency telephone calls and dispatch them appropriately; or</w:t>
            </w:r>
          </w:p>
          <w:p w:rsidR="00113F94" w:rsidRPr="00113F94" w:rsidRDefault="00113F94" w:rsidP="00113F94">
            <w:r w:rsidRPr="00113F94">
              <w:t xml:space="preserve"> (ii) Maintain the computer data base of the public safety answering point.</w:t>
            </w:r>
          </w:p>
          <w:p w:rsidR="004C073E" w:rsidRDefault="00113F94" w:rsidP="00113F94">
            <w:pPr>
              <w:spacing w:after="120"/>
              <w:rPr>
                <w:iCs/>
                <w:color w:val="000000"/>
                <w:sz w:val="22"/>
                <w:szCs w:val="22"/>
              </w:rPr>
            </w:pPr>
            <w:r w:rsidRPr="00113F94">
              <w:t xml:space="preserve"> (c) Funds collected from the charge pursuant to this chapter shall be credited to a cash account separate from the general fund of the public agency, for payments for public safety answering points and service supplier costs pursuant to subsection (b) of this section. Any monies remaining in the cash account at the end of any fiscal year shall remain in the account for payments during any succeeding year. If any 911 system is discontinued, monies remaining in the account shall, after all payments to the service supplier pursuant to subsection (b) of this section, be transferred to the general fund of the public agency or proportionately to the general fund of each participating public agency.</w:t>
            </w:r>
            <w:r w:rsidR="00FC6BBD"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C6BBD"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FC6BBD"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C6BBD" w:rsidP="00070322">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FC6BBD" w:rsidP="00070322">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113F94">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FC6BBD"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FC6BBD" w:rsidP="00B45EB9">
            <w:pPr>
              <w:jc w:val="center"/>
              <w:rPr>
                <w:b/>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FC6BBD"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w:t>
            </w:r>
            <w:proofErr w:type="gramStart"/>
            <w:r w:rsidR="00334B05" w:rsidRPr="00B75AAC">
              <w:rPr>
                <w:b/>
                <w:sz w:val="22"/>
                <w:szCs w:val="22"/>
              </w:rPr>
              <w:t>describe</w:t>
            </w:r>
            <w:proofErr w:type="gramEnd"/>
            <w:r w:rsidR="00334B05" w:rsidRPr="00B75AAC">
              <w:rPr>
                <w:b/>
                <w:sz w:val="22"/>
                <w:szCs w:val="22"/>
              </w:rPr>
              <w:t xml:space="preserv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FC6BBD" w:rsidP="00334B05">
            <w:pPr>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Pr>
                <w:highlight w:val="lightGray"/>
              </w:rPr>
              <w:t>None</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rsidR="00C769C3" w:rsidRPr="002E6D11" w:rsidRDefault="00FC6BBD" w:rsidP="00113F94">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up to $0.75 per line</w:t>
            </w:r>
            <w:r w:rsidRPr="00B4337B">
              <w:rPr>
                <w:sz w:val="24"/>
                <w:szCs w:val="22"/>
                <w:highlight w:val="lightGray"/>
              </w:rPr>
              <w:fldChar w:fldCharType="end"/>
            </w:r>
          </w:p>
        </w:tc>
        <w:tc>
          <w:tcPr>
            <w:tcW w:w="3960" w:type="dxa"/>
          </w:tcPr>
          <w:p w:rsidR="00C769C3" w:rsidRPr="00B75AAC" w:rsidRDefault="00FC6BBD" w:rsidP="00113F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Jurisdiction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up to $0.75 per line</w:t>
            </w:r>
            <w:r w:rsidRPr="00B4337B">
              <w:rPr>
                <w:sz w:val="24"/>
                <w:szCs w:val="22"/>
                <w:highlight w:val="lightGray"/>
              </w:rPr>
              <w:fldChar w:fldCharType="end"/>
            </w:r>
          </w:p>
        </w:tc>
        <w:tc>
          <w:tcPr>
            <w:tcW w:w="3960" w:type="dxa"/>
          </w:tcPr>
          <w:p w:rsidR="00C769C3" w:rsidRPr="00B75AAC" w:rsidRDefault="00FC6BBD" w:rsidP="00113F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Jurisdiction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1.5% @ point of sale</w:t>
            </w:r>
            <w:r w:rsidRPr="00B4337B">
              <w:rPr>
                <w:sz w:val="24"/>
                <w:szCs w:val="22"/>
                <w:highlight w:val="lightGray"/>
              </w:rPr>
              <w:fldChar w:fldCharType="end"/>
            </w:r>
          </w:p>
        </w:tc>
        <w:tc>
          <w:tcPr>
            <w:tcW w:w="3960" w:type="dxa"/>
          </w:tcPr>
          <w:p w:rsidR="00C769C3"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Combination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up to $0.75 per line</w:t>
            </w:r>
            <w:r w:rsidRPr="00B4337B">
              <w:rPr>
                <w:sz w:val="24"/>
                <w:szCs w:val="22"/>
                <w:highlight w:val="lightGray"/>
              </w:rPr>
              <w:fldChar w:fldCharType="end"/>
            </w:r>
          </w:p>
        </w:tc>
        <w:tc>
          <w:tcPr>
            <w:tcW w:w="3960" w:type="dxa"/>
          </w:tcPr>
          <w:p w:rsidR="00C769C3" w:rsidRPr="00B75AAC" w:rsidRDefault="00FC6BBD" w:rsidP="00113F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3F94" w:rsidRPr="00113F94">
              <w:t>Jurisdiction</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FC6BBD"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FC6BBD"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FC6BBD"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FC6BBD" w:rsidP="00A06D9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Not tracked on a statewide basis.</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FC6BBD" w:rsidP="00A06D9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Local jurisdiction budgets.</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C6BBD"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C6BBD"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sidR="00A06D92">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FC6BBD"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FC6BBD" w:rsidP="00A06D92">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Varies by local jurisdiction</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sidR="00A06D92">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sidR="00A06D92">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C6BBD"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sidR="00A06D92">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FC6BBD"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C6BBD"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00181828" w:rsidRPr="00B75AAC">
              <w:rPr>
                <w:rFonts w:ascii="Times New Roman" w:hAnsi="Times New Roman" w:cs="Times New Roman"/>
              </w:rPr>
              <w:instrText xml:space="preserve"> FORMCHECKBOX </w:instrText>
            </w:r>
            <w:r w:rsidR="00A06D92" w:rsidRPr="00B75AAC">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C6BBD"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FC6BBD"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FC6BBD"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FC6BBD"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00181828" w:rsidRPr="00B75AAC">
              <w:rPr>
                <w:rFonts w:ascii="Times New Roman" w:hAnsi="Times New Roman" w:cs="Times New Roman"/>
                <w:szCs w:val="22"/>
              </w:rPr>
              <w:instrText xml:space="preserve"> FORMCHECKBOX </w:instrText>
            </w:r>
            <w:r w:rsidR="00A06D92" w:rsidRPr="00B75AAC">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xml:space="preserve">, in the space below, please </w:t>
            </w:r>
            <w:proofErr w:type="gramStart"/>
            <w:r w:rsidR="00816CED" w:rsidRPr="00B75AAC">
              <w:rPr>
                <w:b/>
                <w:sz w:val="22"/>
                <w:szCs w:val="22"/>
              </w:rPr>
              <w:t>enter</w:t>
            </w:r>
            <w:proofErr w:type="gramEnd"/>
            <w:r w:rsidR="00816CED" w:rsidRPr="00B75AAC">
              <w:rPr>
                <w:b/>
                <w:sz w:val="22"/>
                <w:szCs w:val="22"/>
              </w:rPr>
              <w:t xml:space="preserve">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FC6BBD"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ED40C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C6BBD"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FC6BBD"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sidR="00A06D92">
              <w:rPr>
                <w:b/>
                <w:szCs w:val="22"/>
              </w:rPr>
            </w:r>
            <w:r>
              <w:rPr>
                <w:b/>
                <w:szCs w:val="22"/>
              </w:rPr>
              <w:fldChar w:fldCharType="separate"/>
            </w:r>
            <w:r>
              <w:rPr>
                <w:b/>
                <w:szCs w:val="22"/>
              </w:rPr>
              <w:fldChar w:fldCharType="end"/>
            </w:r>
          </w:p>
        </w:tc>
        <w:tc>
          <w:tcPr>
            <w:tcW w:w="1532" w:type="dxa"/>
            <w:vAlign w:val="center"/>
          </w:tcPr>
          <w:p w:rsidR="00F87B4F" w:rsidRPr="00B75AAC" w:rsidRDefault="00FC6BBD"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FC6BBD"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FC6BBD"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C6BBD"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FC6BBD"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sidR="00A06D92">
              <w:rPr>
                <w:b/>
                <w:szCs w:val="22"/>
              </w:rPr>
            </w:r>
            <w:r>
              <w:rPr>
                <w:b/>
                <w:szCs w:val="22"/>
              </w:rPr>
              <w:fldChar w:fldCharType="separate"/>
            </w:r>
            <w:r>
              <w:rPr>
                <w:b/>
                <w:szCs w:val="22"/>
              </w:rPr>
              <w:fldChar w:fldCharType="end"/>
            </w:r>
          </w:p>
        </w:tc>
        <w:tc>
          <w:tcPr>
            <w:tcW w:w="1532" w:type="dxa"/>
            <w:vAlign w:val="center"/>
          </w:tcPr>
          <w:p w:rsidR="00F87B4F" w:rsidRPr="00B75AAC" w:rsidRDefault="00FC6BBD"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FC6BBD"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FC6BBD"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C6BBD"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FC6BBD"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sidR="00A06D92">
              <w:rPr>
                <w:b/>
                <w:szCs w:val="22"/>
              </w:rPr>
            </w:r>
            <w:r>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FC6BBD"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00BE066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FC6BBD"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FC6BBD"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FC6BBD"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FC6BBD"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FC6BBD"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FC6BBD"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FC6BBD"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FC6BBD"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FC6BBD"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FC6BBD"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008C562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FC6BBD"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119A"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119A" w:rsidRPr="00B4337B">
              <w:rPr>
                <w:sz w:val="24"/>
                <w:szCs w:val="22"/>
                <w:highlight w:val="lightGray"/>
              </w:rPr>
              <w:t> </w:t>
            </w:r>
            <w:r w:rsidR="0041119A" w:rsidRPr="00B4337B">
              <w:rPr>
                <w:sz w:val="24"/>
                <w:szCs w:val="22"/>
                <w:highlight w:val="lightGray"/>
              </w:rPr>
              <w:t> </w:t>
            </w:r>
            <w:r w:rsidR="0041119A" w:rsidRPr="00B4337B">
              <w:rPr>
                <w:sz w:val="24"/>
                <w:szCs w:val="22"/>
                <w:highlight w:val="lightGray"/>
              </w:rPr>
              <w:t> </w:t>
            </w:r>
            <w:r w:rsidR="0041119A" w:rsidRPr="00B4337B">
              <w:rPr>
                <w:sz w:val="24"/>
                <w:szCs w:val="22"/>
                <w:highlight w:val="lightGray"/>
              </w:rPr>
              <w:t> </w:t>
            </w:r>
            <w:r w:rsidR="0041119A"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41119A"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FC6BBD"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1638BB"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FC6BBD"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1638B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FC6BBD"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1638BB" w:rsidRPr="00B75AAC" w:rsidRDefault="00FC6BBD"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0D1688">
        <w:trPr>
          <w:trHeight w:val="917"/>
        </w:trPr>
        <w:tc>
          <w:tcPr>
            <w:tcW w:w="9576" w:type="dxa"/>
          </w:tcPr>
          <w:p w:rsidR="001419C8"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 xml:space="preserve">The State of Wyoming has </w:t>
            </w:r>
            <w:proofErr w:type="spellStart"/>
            <w:r w:rsidR="00A06D92">
              <w:rPr>
                <w:highlight w:val="lightGray"/>
              </w:rPr>
              <w:t>conviened</w:t>
            </w:r>
            <w:proofErr w:type="spellEnd"/>
            <w:r w:rsidR="00A06D92">
              <w:rPr>
                <w:highlight w:val="lightGray"/>
              </w:rPr>
              <w:t xml:space="preserve"> workgroups with representatives from local jurisdictions to assist in developing the state NG911 plan.   </w:t>
            </w:r>
            <w:r w:rsidR="00A06D92" w:rsidRPr="00A06D92">
              <w:t>Local jurisdictions, to varying degrees, have planned, installed or updated CPE to be i3 compliant.</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25</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rsidR="00877B92" w:rsidRPr="00B75AAC" w:rsidRDefault="00FC6BBD" w:rsidP="00A06D9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FC6BBD"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FC6BBD"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sidR="00A06D92">
              <w:rPr>
                <w:b/>
                <w:sz w:val="22"/>
                <w:szCs w:val="22"/>
              </w:rPr>
            </w:r>
            <w:r>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FC6BBD"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FC6BBD" w:rsidP="00A06D92">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lastRenderedPageBreak/>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FC6BBD"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3"/>
          </w:p>
        </w:tc>
        <w:tc>
          <w:tcPr>
            <w:tcW w:w="1414" w:type="dxa"/>
            <w:vAlign w:val="center"/>
          </w:tcPr>
          <w:p w:rsidR="00B73517" w:rsidRDefault="00FC6BBD"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sidR="00A06D92">
              <w:rPr>
                <w:b/>
                <w:sz w:val="22"/>
                <w:szCs w:val="22"/>
              </w:rPr>
            </w:r>
            <w:r>
              <w:rPr>
                <w:b/>
                <w:sz w:val="22"/>
                <w:szCs w:val="22"/>
              </w:rPr>
              <w:fldChar w:fldCharType="separate"/>
            </w:r>
            <w:r>
              <w:rPr>
                <w:b/>
                <w:sz w:val="22"/>
                <w:szCs w:val="22"/>
              </w:rPr>
              <w:fldChar w:fldCharType="end"/>
            </w:r>
          </w:p>
        </w:tc>
        <w:tc>
          <w:tcPr>
            <w:tcW w:w="1250" w:type="dxa"/>
            <w:vAlign w:val="center"/>
          </w:tcPr>
          <w:p w:rsidR="00B73517" w:rsidRPr="00B75AAC" w:rsidRDefault="00FC6BBD"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FC6BBD"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6A26AF">
        <w:trPr>
          <w:trHeight w:val="3572"/>
        </w:trPr>
        <w:tc>
          <w:tcPr>
            <w:tcW w:w="9606" w:type="dxa"/>
          </w:tcPr>
          <w:p w:rsidR="00A705B7" w:rsidRDefault="00FC6BBD"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D92" w:rsidRPr="00A06D92">
              <w:t xml:space="preserve">A statewide assessment of the effects of 911 funds is not available. State-level review is not </w:t>
            </w:r>
            <w:proofErr w:type="spellStart"/>
            <w:r w:rsidR="00A06D92" w:rsidRPr="00A06D92">
              <w:t>authorozed</w:t>
            </w:r>
            <w:proofErr w:type="spellEnd"/>
            <w:r w:rsidR="00A06D92" w:rsidRPr="00A06D92">
              <w:t xml:space="preserve"> for the impacts on local jurisdictions.</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w:t>
      </w:r>
      <w:r w:rsidRPr="00103621">
        <w:rPr>
          <w:b/>
          <w:color w:val="000000"/>
          <w:sz w:val="24"/>
          <w:szCs w:val="24"/>
        </w:rPr>
        <w:lastRenderedPageBreak/>
        <w:t>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A1" w:rsidRDefault="004D05A1" w:rsidP="003C5278">
      <w:r>
        <w:separator/>
      </w:r>
    </w:p>
  </w:endnote>
  <w:endnote w:type="continuationSeparator" w:id="0">
    <w:p w:rsidR="004D05A1" w:rsidRDefault="004D05A1"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pPr>
      <w:pStyle w:val="Footer"/>
    </w:pPr>
    <w:r>
      <w:tab/>
    </w:r>
    <w:fldSimple w:instr=" PAGE   \* MERGEFORMAT ">
      <w:r w:rsidR="00A06D92">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A1" w:rsidRDefault="004D05A1" w:rsidP="003C5278">
      <w:r>
        <w:separator/>
      </w:r>
    </w:p>
  </w:footnote>
  <w:footnote w:type="continuationSeparator" w:id="0">
    <w:p w:rsidR="004D05A1" w:rsidRDefault="004D05A1" w:rsidP="003C5278">
      <w:r>
        <w:continuationSeparator/>
      </w:r>
    </w:p>
  </w:footnote>
  <w:footnote w:id="1">
    <w:p w:rsidR="00113F94" w:rsidRPr="00003A91" w:rsidRDefault="00113F9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113F94" w:rsidRPr="00554172" w:rsidRDefault="00113F94"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rsidP="00162DD5">
    <w:pPr>
      <w:pStyle w:val="Header"/>
      <w:spacing w:before="360" w:line="228" w:lineRule="auto"/>
    </w:pPr>
    <w:r>
      <w:rPr>
        <w:noProof/>
      </w:rPr>
      <w:drawing>
        <wp:inline distT="0" distB="0" distL="0" distR="0">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rsidR="00113F94" w:rsidRDefault="00113F94" w:rsidP="003C5278">
    <w:pPr>
      <w:jc w:val="center"/>
    </w:pPr>
    <w:r>
      <w:rPr>
        <w:rFonts w:ascii="CG Times (W1)" w:hAnsi="CG Times (W1)"/>
        <w:sz w:val="28"/>
      </w:rPr>
      <w:t>Washington, D.C. 20554</w:t>
    </w:r>
  </w:p>
  <w:p w:rsidR="00113F94" w:rsidRDefault="00113F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94" w:rsidRDefault="00113F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10;5ygiDvDwag==" w:salt="cT7fvbUL4VNqy6ef4m3sCw=="/>
  <w:defaultTabStop w:val="720"/>
  <w:characterSpacingControl w:val="doNotCompress"/>
  <w:hdrShapeDefaults>
    <o:shapedefaults v:ext="edit" spidmax="19458"/>
  </w:hdrShapeDefaults>
  <w:footnotePr>
    <w:footnote w:id="-1"/>
    <w:footnote w:id="0"/>
  </w:footnotePr>
  <w:endnotePr>
    <w:endnote w:id="-1"/>
    <w:endnote w:id="0"/>
  </w:endnotePr>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13F94"/>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D05A1"/>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06D92"/>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C6BBD"/>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B723-ED34-4C21-940F-BFF48636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AMBINNING</cp:lastModifiedBy>
  <cp:revision>2</cp:revision>
  <cp:lastPrinted>2014-12-15T16:40:00Z</cp:lastPrinted>
  <dcterms:created xsi:type="dcterms:W3CDTF">2021-06-10T21:58:00Z</dcterms:created>
  <dcterms:modified xsi:type="dcterms:W3CDTF">2021-06-10T21:58:00Z</dcterms:modified>
</cp:coreProperties>
</file>