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C811EF2"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763E99">
              <w:t>Tennessee</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DD95CAF"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763E99">
              <w:t>Curtis S. Sutton</w:t>
            </w:r>
            <w:r w:rsidRPr="00797879">
              <w:rPr>
                <w:iCs/>
                <w:color w:val="000000"/>
                <w:sz w:val="24"/>
                <w:szCs w:val="24"/>
              </w:rPr>
              <w:fldChar w:fldCharType="end"/>
            </w:r>
          </w:p>
        </w:tc>
        <w:tc>
          <w:tcPr>
            <w:tcW w:w="2811" w:type="dxa"/>
          </w:tcPr>
          <w:p w14:paraId="1D2F727A" w14:textId="6EDFFA11"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63E99">
              <w:t>Executive Director</w:t>
            </w:r>
            <w:r w:rsidRPr="005B728D">
              <w:rPr>
                <w:iCs/>
                <w:color w:val="000000"/>
                <w:sz w:val="24"/>
                <w:szCs w:val="24"/>
              </w:rPr>
              <w:fldChar w:fldCharType="end"/>
            </w:r>
          </w:p>
        </w:tc>
        <w:tc>
          <w:tcPr>
            <w:tcW w:w="3362" w:type="dxa"/>
          </w:tcPr>
          <w:p w14:paraId="40478172" w14:textId="125377A6"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63E99">
              <w:t>Tennessee Emergency Communications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943AC5D"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3E99">
              <w:rPr>
                <w:highlight w:val="lightGray"/>
              </w:rPr>
              <w:t>120</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5FDA6C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3E99">
              <w:rPr>
                <w:highlight w:val="lightGray"/>
              </w:rPr>
              <w:t>18</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FEB84D8"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3E99">
              <w:rPr>
                <w:highlight w:val="lightGray"/>
              </w:rPr>
              <w:t>138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5B8C4606"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3E99">
              <w:rPr>
                <w:highlight w:val="lightGray"/>
              </w:rPr>
              <w:t>Unkown</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6BDB32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3E99" w:rsidRPr="00763E99">
              <w:t>Unkown</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99B36D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C6BC4">
              <w:rPr>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39101900"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C6BC4" w:rsidRPr="00AC6BC4">
              <w:t>Cost information from calendar year 2021 is not available and no estimate is made for the calendar year.  Annual audits of emergency communications districts providing 911 service are performed but expenditures made for 911 service by contributing local governments are not included as expenditures of the districts.  The amount of $191,610,768 resulting from a study performed by the Tennessee Comptroller of the Treasury for fiscal year 2019, increased by an inflationary factor, would be the best available estimate.</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F7B203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63E99" w:rsidRPr="00763E99">
              <w:t>Unkown</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B508EC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63E99" w:rsidRPr="00763E99">
              <w:t>Unkown</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35D410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63E99" w:rsidRPr="00763E99">
              <w:t>Unkown</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0D32D99"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63E99" w:rsidRPr="00763E99">
              <w:t>Unkown</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5BAE67BE"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63E99" w:rsidRPr="00763E99">
              <w:t>3</w:t>
            </w:r>
            <w:r w:rsidR="00763E99">
              <w:t>,</w:t>
            </w:r>
            <w:r w:rsidR="00763E99" w:rsidRPr="00763E99">
              <w:t>633</w:t>
            </w:r>
            <w:r w:rsidR="00763E99">
              <w:t>,</w:t>
            </w:r>
            <w:r w:rsidR="00763E99" w:rsidRPr="00763E99">
              <w:t>277</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723720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711B">
              <w:rPr>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64A42ED0"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6D770E28"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711B" w:rsidRPr="00FB711B">
              <w:t>Tenn. Code Ann. §§ 7-86-128 &amp; 7-86-303</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639D8E6"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6FD1CCEF"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1C18BAA"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711B" w:rsidRPr="00FB711B">
              <w:t>In Tennessee, 911 fees are collected by telecommunications service providers and remitted to the Tennessee Department of Revenue and then transferred to the Tennessee Emergency Communications Board (“TECB”). The TECB then distributes a base amount to each of the one-hundred Emergency Communications Districts (“ECDs”) across the state in accordance with Tenn. Code Ann. § 7-86-303</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lastRenderedPageBreak/>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36092DE1"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4F0385B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251EBAA7" w14:textId="77777777" w:rsidR="00FB711B" w:rsidRPr="00FB711B" w:rsidRDefault="00A830C8" w:rsidP="00FB711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711B" w:rsidRPr="00FB711B">
              <w:t xml:space="preserve">The Tennessee Emergency Communications Board (“TECB”), and the board of directors for each of Tennessee’s 100 Emergency Communications Districts (“ECDs”), are authorized to approve the expenditure of 911 funds so long as the expenditures are consistent with state law and revenue standards established by the TECB. All funds must be used to support the long-term solvency and operations of ECDs as well as reasonable and necessary administrative and operational expenses of the TECB. See Tenn. Code Ann. § 7-86-128(a)(2). </w:t>
            </w:r>
          </w:p>
          <w:p w14:paraId="26EB641F" w14:textId="77777777" w:rsidR="00FB711B" w:rsidRPr="00FB711B" w:rsidRDefault="00FB711B" w:rsidP="00FB711B">
            <w:r w:rsidRPr="00FB711B">
              <w:t>Funds received by an ECD may only be used for the furtherance of 911 and must be used exclusively in the operation of the ECD. See Tenn. Code Ann. § 7-86-102(d). ECDs are limited to expending funds in accordance with a properly adopted budget. See Tenn. Code Ann. § 7-86-120. Additionally, ECDs are limited to spending 911 funds in accordance with Revenue Standards established by the TECB pursuant to Tenn. Code Ann. § 7-86-306(a)(11). ECDs are audited annually to ensure compliance with the revenue standards and generally accepted accounting and auditing standards. Audits are submitted to the State Comptroller of the Treasury.</w:t>
            </w:r>
          </w:p>
          <w:p w14:paraId="130378EC" w14:textId="2F6CCFBB" w:rsidR="00A830C8" w:rsidRPr="00590017" w:rsidRDefault="00FB711B" w:rsidP="00FB711B">
            <w:pPr>
              <w:spacing w:after="120"/>
              <w:rPr>
                <w:iCs/>
                <w:color w:val="000000"/>
                <w:sz w:val="24"/>
                <w:szCs w:val="24"/>
              </w:rPr>
            </w:pPr>
            <w:r w:rsidRPr="00FB711B">
              <w:t>The TECB is also limited in expending 911 funds solely for the operational and administrative expenses of the TECB and for the purposes set forth in Tennessee’s Emergency Communications District Laws. See Tenn. Code Ann. § 7-86-303.</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596C6D9"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24FF3A0F"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711B" w:rsidRPr="00FB711B">
              <w:t>Tenn. Code Ann. §§ 7-86-102, 7-86-114, 7-86-120, 7-86-121, 7-86-122, 7-86-128, 7-86-129, 7-86-130, 7-86-303.</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13D3E4F5" w14:textId="77777777" w:rsidR="00FB711B" w:rsidRPr="00FB711B" w:rsidRDefault="005020F1" w:rsidP="00FB711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711B" w:rsidRPr="00FB711B">
              <w:t xml:space="preserve">All 911 funds collected in Tennessee are deposited in the state treasury in a separate interest-bearing fund known as the 911 Emergency Communications Fund. Disbursements from this fund are limited solely to the operational and administrative expenses of the TECB and the purposes as expressed in the state emergency communications laws, Tenn. Code Ann. § 7-86-101, et seq. See Tenn. Code Ann. § 7-86-303(d). </w:t>
            </w:r>
          </w:p>
          <w:p w14:paraId="43033E41" w14:textId="77777777" w:rsidR="00FB711B" w:rsidRPr="00FB711B" w:rsidRDefault="00FB711B" w:rsidP="00FB711B"/>
          <w:p w14:paraId="6E7826BE" w14:textId="77777777" w:rsidR="00FB711B" w:rsidRPr="00FB711B" w:rsidRDefault="00FB711B" w:rsidP="00FB711B">
            <w:r w:rsidRPr="00FB711B">
              <w:t>Authorized operational and administrative expenditures include distribution of the base amount to each ECD, implementation and maintenance of an IP-based NG911 program, and funding to the Tennessee Regulatory Authority for the Tennessee relay services/telecommunications devices access program (“TRS/TDAP”), which provides assistance to those Tennesseans whose disabilities interfere with their use of communications services and technologies.</w:t>
            </w:r>
          </w:p>
          <w:p w14:paraId="12732CC7" w14:textId="77777777" w:rsidR="00FB711B" w:rsidRPr="00FB711B" w:rsidRDefault="00FB711B" w:rsidP="00FB711B"/>
          <w:p w14:paraId="67899B8B" w14:textId="77777777" w:rsidR="00FB711B" w:rsidRPr="00FB711B" w:rsidRDefault="00FB711B" w:rsidP="00FB711B">
            <w:r w:rsidRPr="00FB711B">
              <w:t>The TECB annually distributes to each emergency communications district a base amount equal to the average of total recurring annual revenue the district received from distributions from the board and from direct remittance of 911 surcharges for fiscal years 2010, 2011, and 2012. See Tenn. Code Ann. § 7-86-303(e). One-sixth of the base amount for each district is distributed by the TECB bi-monthly. The base amounts for each district in the state can be found on the TECB website, http://www.tn.gov/commerce/section/e911.</w:t>
            </w:r>
          </w:p>
          <w:p w14:paraId="252107C1" w14:textId="77777777" w:rsidR="00FB711B" w:rsidRPr="00FB711B" w:rsidRDefault="00FB711B" w:rsidP="00FB711B"/>
          <w:p w14:paraId="2AC2D921" w14:textId="413B2806" w:rsidR="005020F1" w:rsidRPr="00590017" w:rsidRDefault="005020F1" w:rsidP="00AC6BC4">
            <w:pPr>
              <w:spacing w:after="120"/>
              <w:rPr>
                <w:iCs/>
                <w:color w:val="000000"/>
                <w:sz w:val="24"/>
                <w:szCs w:val="24"/>
              </w:rPr>
            </w:pP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 xml:space="preserve">osts, including technological </w:t>
            </w:r>
            <w:r w:rsidRPr="00EA5F8A">
              <w:rPr>
                <w:b/>
                <w:iCs/>
                <w:color w:val="000000"/>
                <w:sz w:val="24"/>
                <w:szCs w:val="24"/>
              </w:rPr>
              <w:lastRenderedPageBreak/>
              <w:t>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lastRenderedPageBreak/>
              <w:t>Lease, purchase, maintenance, replacement, and upgrade of customer premises equipment (CPE) (hardware and software)</w:t>
            </w:r>
          </w:p>
        </w:tc>
        <w:tc>
          <w:tcPr>
            <w:tcW w:w="1226" w:type="dxa"/>
            <w:vAlign w:val="center"/>
          </w:tcPr>
          <w:p w14:paraId="0ED970E7" w14:textId="0C7ADA58"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0062EF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58B1C1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ECAAD8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4C3450D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504282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3762D0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196495">
              <w:rPr>
                <w:b/>
                <w:sz w:val="24"/>
                <w:szCs w:val="24"/>
              </w:rPr>
            </w:r>
            <w:r w:rsidR="001964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2BF881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96495">
              <w:rPr>
                <w:b/>
                <w:sz w:val="24"/>
                <w:szCs w:val="24"/>
              </w:rPr>
            </w:r>
            <w:r w:rsidR="001964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196495">
              <w:rPr>
                <w:b/>
                <w:sz w:val="24"/>
                <w:szCs w:val="24"/>
              </w:rPr>
            </w:r>
            <w:r w:rsidR="001964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1E9A12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96495">
              <w:rPr>
                <w:b/>
                <w:sz w:val="24"/>
                <w:szCs w:val="24"/>
              </w:rPr>
            </w:r>
            <w:r w:rsidR="001964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196495">
              <w:rPr>
                <w:b/>
                <w:sz w:val="24"/>
                <w:szCs w:val="24"/>
              </w:rPr>
            </w:r>
            <w:r w:rsidR="001964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8A06B8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96495">
              <w:rPr>
                <w:b/>
                <w:sz w:val="24"/>
                <w:szCs w:val="24"/>
              </w:rPr>
            </w:r>
            <w:r w:rsidR="001964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196495">
              <w:rPr>
                <w:b/>
                <w:sz w:val="24"/>
                <w:szCs w:val="24"/>
              </w:rPr>
            </w:r>
            <w:r w:rsidR="001964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196495">
              <w:rPr>
                <w:b/>
                <w:sz w:val="24"/>
                <w:szCs w:val="24"/>
              </w:rPr>
            </w:r>
            <w:r w:rsidR="001964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CBEE421"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96495">
              <w:rPr>
                <w:b/>
                <w:sz w:val="24"/>
                <w:szCs w:val="24"/>
              </w:rPr>
            </w:r>
            <w:r w:rsidR="001964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lastRenderedPageBreak/>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1DFDE770"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F24A84">
              <w:rPr>
                <w:highlight w:val="lightGray"/>
              </w:rPr>
              <w:t>1.50</w:t>
            </w:r>
            <w:r w:rsidR="00AC38AD" w:rsidRPr="00F2467D">
              <w:rPr>
                <w:sz w:val="24"/>
                <w:szCs w:val="24"/>
                <w:highlight w:val="lightGray"/>
              </w:rPr>
              <w:fldChar w:fldCharType="end"/>
            </w:r>
          </w:p>
        </w:tc>
        <w:tc>
          <w:tcPr>
            <w:tcW w:w="1320" w:type="dxa"/>
          </w:tcPr>
          <w:p w14:paraId="1FAE398B" w14:textId="3B079FA7"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733FD92D"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F24A84" w:rsidRPr="00F24A84">
              <w:t>1.50</w:t>
            </w:r>
            <w:r w:rsidR="00AC38AD" w:rsidRPr="00F2467D">
              <w:rPr>
                <w:sz w:val="24"/>
                <w:szCs w:val="24"/>
                <w:highlight w:val="lightGray"/>
              </w:rPr>
              <w:fldChar w:fldCharType="end"/>
            </w:r>
          </w:p>
        </w:tc>
        <w:tc>
          <w:tcPr>
            <w:tcW w:w="1320" w:type="dxa"/>
          </w:tcPr>
          <w:p w14:paraId="37728A86" w14:textId="328FB7B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59287C27"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4A84" w:rsidRPr="00F24A84">
              <w:t>1.50</w:t>
            </w:r>
            <w:r w:rsidRPr="00F2467D">
              <w:rPr>
                <w:sz w:val="24"/>
                <w:szCs w:val="24"/>
                <w:highlight w:val="lightGray"/>
              </w:rPr>
              <w:fldChar w:fldCharType="end"/>
            </w:r>
          </w:p>
        </w:tc>
        <w:tc>
          <w:tcPr>
            <w:tcW w:w="1320" w:type="dxa"/>
            <w:vMerge w:val="restart"/>
          </w:tcPr>
          <w:p w14:paraId="7C3F8821" w14:textId="70AD7032"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7CC569EF"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4A84" w:rsidRPr="00F24A84">
              <w:t>1.50</w:t>
            </w:r>
            <w:r w:rsidRPr="00F2467D">
              <w:rPr>
                <w:sz w:val="24"/>
                <w:szCs w:val="24"/>
                <w:highlight w:val="lightGray"/>
              </w:rPr>
              <w:fldChar w:fldCharType="end"/>
            </w:r>
          </w:p>
        </w:tc>
        <w:tc>
          <w:tcPr>
            <w:tcW w:w="1320" w:type="dxa"/>
          </w:tcPr>
          <w:p w14:paraId="77AF8A84" w14:textId="10235DA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C34B60F"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4A84" w:rsidRPr="00F24A84">
              <w:t>1.50</w:t>
            </w:r>
            <w:r w:rsidRPr="00F2467D">
              <w:rPr>
                <w:sz w:val="24"/>
                <w:szCs w:val="24"/>
                <w:highlight w:val="lightGray"/>
              </w:rPr>
              <w:fldChar w:fldCharType="end"/>
            </w:r>
          </w:p>
        </w:tc>
        <w:tc>
          <w:tcPr>
            <w:tcW w:w="1320" w:type="dxa"/>
          </w:tcPr>
          <w:p w14:paraId="6E2D7A2D" w14:textId="36A51C9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96495">
              <w:rPr>
                <w:b/>
                <w:sz w:val="22"/>
                <w:szCs w:val="22"/>
              </w:rPr>
            </w:r>
            <w:r w:rsidR="00196495">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FD8E07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4A84">
              <w:rPr>
                <w:highlight w:val="lightGray"/>
              </w:rPr>
              <w:t>Unknown</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Wireless</w:t>
            </w:r>
          </w:p>
        </w:tc>
        <w:tc>
          <w:tcPr>
            <w:tcW w:w="3324" w:type="dxa"/>
            <w:vAlign w:val="center"/>
          </w:tcPr>
          <w:p w14:paraId="0387FAE9" w14:textId="157C3D5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4A84" w:rsidRPr="00F24A84">
              <w:t>Unknown</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5BE269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5E13">
              <w:rPr>
                <w:highlight w:val="lightGray"/>
              </w:rPr>
              <w:t>$27,664,851.94</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1DCCD8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4A84" w:rsidRPr="00F24A84">
              <w:t>Unknown</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36523BC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4A84" w:rsidRPr="00F24A84">
              <w:t>Unknown</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5D334BD" w:rsidR="000410A2" w:rsidRPr="008B6885" w:rsidRDefault="00305446" w:rsidP="00F360F5">
            <w:pPr>
              <w:spacing w:after="120"/>
              <w:jc w:val="center"/>
              <w:rPr>
                <w:iCs/>
                <w:color w:val="000000"/>
              </w:rPr>
            </w:pPr>
            <w:r w:rsidRPr="008B6885">
              <w:t>$141,523,440.52</w:t>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75A5C05"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C6BC4" w:rsidRPr="00AC6BC4">
              <w:t>Telecommunications service providers collect the 911 surcharge on wireline, wireless, VoIP and any other services capable of reaching a PSAP by dialing 911. The surcharges are remitted to the TECB without distinction as to what type of service is provided.  Total collections for calendar year 2021 were $141,523,440.52.   Prepaid fees are collected at the point of sale and remitted separately and prepaid wireless collections of $27,664,851.94 are included in this $141M total collections.</w:t>
            </w:r>
            <w:r w:rsidR="00F24A84" w:rsidRPr="00F24A84">
              <w:t xml:space="preserve">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3ABFA671" w14:textId="264F383D" w:rsidR="00AC6BC4" w:rsidRDefault="00094698" w:rsidP="00F53858">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C6BC4">
              <w:t xml:space="preserve">Tenn. Code Ann. § </w:t>
            </w:r>
            <w:r w:rsidR="00AC6BC4" w:rsidRPr="00AC6BC4">
              <w:t>7-86-109</w:t>
            </w:r>
            <w:r w:rsidR="00AC6BC4">
              <w:t xml:space="preserve"> allows local 911 jurisdictions to receive additional funding.  The statute states:</w:t>
            </w:r>
          </w:p>
          <w:p w14:paraId="7BD77E1E" w14:textId="5692F333" w:rsidR="00094698" w:rsidRPr="00EA5F8A" w:rsidRDefault="00AC6BC4" w:rsidP="00F53858">
            <w:pPr>
              <w:spacing w:after="120"/>
              <w:rPr>
                <w:iCs/>
                <w:color w:val="000000"/>
                <w:sz w:val="24"/>
                <w:szCs w:val="24"/>
              </w:rPr>
            </w:pPr>
            <w:r w:rsidRPr="00AC6BC4">
              <w:t xml:space="preserve">In order to provide additional funding for the district and the service, the governing body of the district may receive funds from federal, state and local government sources, as well as funds from private sources, including funds from the issuance of bonds, and may expend such funds for the purposes of this part. Any legislative body of a municipality or county creating a district under the terms of this chapter may appropriate funds to the district to assist in the establishment, operations, and maintenance of such district.    </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state or local </w:t>
            </w:r>
            <w:r w:rsidR="003C1C30" w:rsidRPr="00394534">
              <w:rPr>
                <w:b/>
                <w:sz w:val="24"/>
                <w:szCs w:val="24"/>
              </w:rPr>
              <w:lastRenderedPageBreak/>
              <w:t>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FC6B662"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61809914"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47C8" w:rsidRPr="008147C8">
              <w:t>Local government contributions of cash to emergency communications districts are generally about 25% of the total revenues reported by the emergency communications districts.  Unidentified amounts of additional support are provided by local governments, but are not reflected in the financial records of the emergency communications districts.  Federal grant funds of $</w:t>
            </w:r>
            <w:r w:rsidR="00C349C1">
              <w:t>933,297</w:t>
            </w:r>
            <w:r w:rsidR="008147C8" w:rsidRPr="008147C8">
              <w:t xml:space="preserve"> amount were received in calendar year 2021 to offset expenditures for NG911 Statewide ESInet and NGCS Transition; Management Services; Cybersecurity Preparedness; NG911 Consulting Services; and GIS Spatial Interface Data Preparation.</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F92108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658E0">
              <w:rPr>
                <w:highlight w:val="lightGray"/>
              </w:rPr>
              <w:t>69.</w:t>
            </w:r>
            <w:r w:rsidR="005279A7">
              <w:rPr>
                <w:highlight w:val="lightGray"/>
              </w:rPr>
              <w:t>8</w:t>
            </w:r>
            <w:r w:rsidR="00974C8B">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71CDD9F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C0C79">
              <w:rPr>
                <w:highlight w:val="lightGray"/>
              </w:rPr>
              <w:t>4.3</w:t>
            </w:r>
            <w:r w:rsidR="00974C8B">
              <w:rPr>
                <w:highlight w:val="lightGray"/>
              </w:rPr>
              <w:t>%</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79AD565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74C8B">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291B26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74C8B">
              <w:rPr>
                <w:highlight w:val="lightGray"/>
              </w:rPr>
              <w:t>25.2%</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24720704" w:rsidR="00E76AC0" w:rsidRPr="004A4BD6" w:rsidRDefault="00B73A49" w:rsidP="005279A7">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279A7">
              <w:rPr>
                <w:highlight w:val="lightGray"/>
              </w:rPr>
              <w:t>.7%</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7C9B021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74C8B">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6083E589"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0310">
              <w:t xml:space="preserve">2021 calendar year data is not available.  </w:t>
            </w:r>
            <w:r w:rsidR="00636579">
              <w:t>Data percentages were calculated based on fiscal year 2020 audit reports</w:t>
            </w:r>
            <w:r w:rsidR="00930310">
              <w:t xml:space="preserve"> and reported as calendar year 2021 percentages because there would be no material change.</w:t>
            </w:r>
            <w:r w:rsidR="00636579">
              <w:t xml:space="preserve">  </w:t>
            </w:r>
            <w:r w:rsidR="008147C8" w:rsidRPr="008147C8">
              <w:t xml:space="preserve">The contributions identified as "General Fund - County" include contributions from local municipalities. </w:t>
            </w:r>
            <w:r w:rsidR="00636579">
              <w:t>"</w:t>
            </w:r>
            <w:r w:rsidR="008147C8" w:rsidRPr="008147C8">
              <w:t xml:space="preserve">Local 911 </w:t>
            </w:r>
            <w:r w:rsidR="00636579">
              <w:t>F</w:t>
            </w:r>
            <w:r w:rsidR="008147C8" w:rsidRPr="008147C8">
              <w:t>ees</w:t>
            </w:r>
            <w:r w:rsidR="00636579">
              <w:t>"</w:t>
            </w:r>
            <w:r w:rsidR="008147C8" w:rsidRPr="008147C8">
              <w:t xml:space="preserve"> include interest, gain or loss on disposal of assets, rental income, contract services, and other revenues.  </w:t>
            </w:r>
            <w:r w:rsidR="00636579">
              <w:t xml:space="preserve">Federal funds </w:t>
            </w:r>
            <w:r w:rsidR="004658E0">
              <w:t xml:space="preserve">of $933,297 </w:t>
            </w:r>
            <w:r w:rsidR="00636579">
              <w:t>were received by the state and used to reimburse eligible grant expenditures</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B613379"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EDA2FF2"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4AE522E9"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526B03A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5248">
              <w:rPr>
                <w:highlight w:val="lightGray"/>
              </w:rPr>
              <w:t>Unknown</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0D3AA16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5248">
              <w:rPr>
                <w:highlight w:val="lightGray"/>
              </w:rPr>
              <w:t>Expenditures for radio equipment and networks are made at the local level by ECDs.</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481B33D1" w14:textId="61AC86EB" w:rsidR="00185248" w:rsidRPr="00185248" w:rsidRDefault="00013D55" w:rsidP="00185248">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5248" w:rsidRPr="00185248">
              <w:t>Tenn. Code Ann. § 7-86-102(d) requires that each ECD use funds received from all sources “exclusively” in the operation of the emergency communications district.” Consistent with that mandate, the TECB has 911 Revenue Standards established pursuant to Tenn. Code Ann. § 7-86-306(a)(11), which provide guidance to the ECDs on the Required, Permissible and Prohibited Uses of 911 revenue.</w:t>
            </w:r>
            <w:r w:rsidR="00185248">
              <w:t xml:space="preserve"> </w:t>
            </w:r>
            <w:r w:rsidR="00185248" w:rsidRPr="00185248">
              <w:t xml:space="preserve"> In accordance with the 911 Revenue Standards, the </w:t>
            </w:r>
            <w:r w:rsidR="00185248">
              <w:t xml:space="preserve">expenditures for </w:t>
            </w:r>
            <w:r w:rsidR="00185248" w:rsidRPr="00185248">
              <w:t>radio</w:t>
            </w:r>
            <w:r w:rsidR="00185248">
              <w:t xml:space="preserve"> equipment and networks </w:t>
            </w:r>
            <w:r w:rsidR="00185248" w:rsidRPr="00185248">
              <w:t xml:space="preserve">for use in the exclusive operation of a local 911 district is permissible. </w:t>
            </w:r>
          </w:p>
          <w:p w14:paraId="37850782" w14:textId="0E77E731" w:rsidR="00013D55" w:rsidRPr="004A4BD6" w:rsidRDefault="00013D55" w:rsidP="00185248">
            <w:pPr>
              <w:spacing w:after="120"/>
              <w:rPr>
                <w:iCs/>
                <w:color w:val="000000"/>
                <w:sz w:val="24"/>
                <w:szCs w:val="24"/>
              </w:rPr>
            </w:pP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659D098"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96495">
        <w:rPr>
          <w:rFonts w:ascii="Times New Roman" w:hAnsi="Times New Roman" w:cs="Times New Roman"/>
          <w:b w:val="0"/>
          <w:noProof w:val="0"/>
          <w:sz w:val="24"/>
          <w:szCs w:val="24"/>
        </w:rPr>
      </w:r>
      <w:r w:rsidR="0019649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96495">
              <w:rPr>
                <w:b/>
                <w:sz w:val="24"/>
                <w:szCs w:val="24"/>
              </w:rPr>
            </w:r>
            <w:r w:rsidR="0019649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96495">
              <w:rPr>
                <w:b/>
                <w:sz w:val="24"/>
                <w:szCs w:val="24"/>
              </w:rPr>
            </w:r>
            <w:r w:rsidR="00196495">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96495">
              <w:rPr>
                <w:b/>
                <w:sz w:val="24"/>
                <w:szCs w:val="24"/>
              </w:rPr>
            </w:r>
            <w:r w:rsidR="0019649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96495">
              <w:rPr>
                <w:b/>
                <w:sz w:val="24"/>
                <w:szCs w:val="24"/>
              </w:rPr>
            </w:r>
            <w:r w:rsidR="00196495">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96495">
              <w:rPr>
                <w:b/>
                <w:sz w:val="24"/>
                <w:szCs w:val="24"/>
              </w:rPr>
            </w:r>
            <w:r w:rsidR="0019649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196495">
              <w:rPr>
                <w:b/>
                <w:sz w:val="24"/>
                <w:szCs w:val="24"/>
              </w:rPr>
            </w:r>
            <w:r w:rsidR="00196495">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0B14E878"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EC4FDAE" w14:textId="32C0DFBB" w:rsidR="00CB0EE1" w:rsidRPr="00CB0EE1" w:rsidRDefault="00B73A49" w:rsidP="00CB0EE1">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0EE1">
              <w:t>T</w:t>
            </w:r>
            <w:r w:rsidR="00CB0EE1" w:rsidRPr="00CB0EE1">
              <w:t xml:space="preserve">enn. Code Ann. § 7-86-102(d) requires that each ECD use funds received from all sources “exclusively” in the operation of the emergency communications district.” Consistent with that mandate, the TECB has 911 Revenue Standards established pursuant to Tenn. Code Ann. § 7-86-306(a)(11), which provide guidance to the ECDs on the Required, Permissible and Prohibited Uses of 911 revenue. In accordance with the 911 Revenue Standards, the purchase of radios for use in the exclusive operation of a local 911 district is permissible. </w:t>
            </w:r>
          </w:p>
          <w:p w14:paraId="214F0D18" w14:textId="228749F1" w:rsidR="003B1BBD" w:rsidRPr="00DE14D6" w:rsidRDefault="00CB0EE1" w:rsidP="00CB0EE1">
            <w:pPr>
              <w:spacing w:after="120"/>
              <w:rPr>
                <w:sz w:val="24"/>
                <w:szCs w:val="24"/>
              </w:rPr>
            </w:pPr>
            <w:r w:rsidRPr="00CB0EE1">
              <w:t>ECDs are subject to annual audits to assure compliance with the Revenue Standards and generally accepted auditing standards. Audits are submitted to the Comptroller of the Treasury. ECDs are also prohibited from spending 911 revenue except as specifically set forth in their annual budgets</w:t>
            </w:r>
            <w:r>
              <w:t>.</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46DF15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7A618C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2BEF0752"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0EE1" w:rsidRPr="00CB0EE1">
              <w:t>The Department of Revenue has the authority to audit service providers; however, the TECB is unaware of any audit activity.</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461C19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4069573F"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0EE1" w:rsidRPr="00CB0EE1">
              <w:t>Tenn. Code Ann. § 7-86-128, 7-86-306(a)(9)</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415227D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219B56F"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47C8" w:rsidRPr="008147C8">
              <w:t xml:space="preserve">$10,690,603.00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6C609C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37F1D76E"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5970">
              <w:rPr>
                <w:highlight w:val="lightGray"/>
              </w:rPr>
              <w:t>144, including backup PSAPs</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2EE652F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D7470A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196495">
              <w:rPr>
                <w:rFonts w:ascii="Times New Roman" w:hAnsi="Times New Roman" w:cs="Times New Roman"/>
                <w:b/>
                <w:sz w:val="24"/>
                <w:szCs w:val="24"/>
              </w:rPr>
            </w:r>
            <w:r w:rsidR="0019649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66FAB24B" w14:textId="1438B169" w:rsidR="00455467" w:rsidRPr="00455467" w:rsidRDefault="00B73A49" w:rsidP="0045546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5467" w:rsidRPr="00455467">
              <w:t>The current contract for NG911</w:t>
            </w:r>
            <w:r w:rsidR="00455467">
              <w:t xml:space="preserve"> in Tennessee</w:t>
            </w:r>
            <w:r w:rsidR="00455467" w:rsidRPr="00455467">
              <w:t xml:space="preserve"> expires in 2023.  In order to seamlessly maintain NG911 services, the TECB issued a request for proposals (“RFP”) for a new NG911 network.  The RFP was specifically designed to allow for a more a robust and secure network.  It contained over 100 specific technical requirements, including diverse call path delivery, cyber-security monitoring, and continuity of network operations plans.  </w:t>
            </w:r>
          </w:p>
          <w:p w14:paraId="3A96DC5C" w14:textId="77777777" w:rsidR="00455467" w:rsidRPr="00455467" w:rsidRDefault="00455467" w:rsidP="00455467"/>
          <w:p w14:paraId="029F3BFC" w14:textId="48908B97" w:rsidR="001419C8" w:rsidRPr="00EE46BE" w:rsidRDefault="00455467" w:rsidP="00455467">
            <w:pPr>
              <w:spacing w:after="120"/>
              <w:rPr>
                <w:iCs/>
                <w:color w:val="000000"/>
                <w:sz w:val="24"/>
                <w:szCs w:val="24"/>
              </w:rPr>
            </w:pPr>
            <w:r w:rsidRPr="00455467">
              <w:t>Seven respondents submitted proposals to the RFP.  The incumbent provider, AT&amp;T was ultimately selected as the successful respondent.  As part of the new contract with AT&amp;T, each 911 call center will have two redundant physical connections to the NG911 network, as well as a wireless backup connection.</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351ACE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495">
              <w:rPr>
                <w:b/>
                <w:sz w:val="24"/>
                <w:szCs w:val="24"/>
              </w:rPr>
            </w:r>
            <w:r w:rsidR="00196495">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541784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495">
              <w:rPr>
                <w:b/>
                <w:sz w:val="24"/>
                <w:szCs w:val="24"/>
              </w:rPr>
            </w:r>
            <w:r w:rsidR="00196495">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29043E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495">
              <w:rPr>
                <w:b/>
                <w:sz w:val="24"/>
                <w:szCs w:val="24"/>
              </w:rPr>
            </w:r>
            <w:r w:rsidR="00196495">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56B6C2D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495">
              <w:rPr>
                <w:b/>
                <w:sz w:val="24"/>
                <w:szCs w:val="24"/>
              </w:rPr>
            </w:r>
            <w:r w:rsidR="00196495">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48B17A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495">
              <w:rPr>
                <w:b/>
                <w:sz w:val="24"/>
                <w:szCs w:val="24"/>
              </w:rPr>
            </w:r>
            <w:r w:rsidR="00196495">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B82360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495">
              <w:rPr>
                <w:b/>
                <w:sz w:val="24"/>
                <w:szCs w:val="24"/>
              </w:rPr>
            </w:r>
            <w:r w:rsidR="00196495">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0B39FEF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495">
              <w:rPr>
                <w:b/>
                <w:sz w:val="24"/>
                <w:szCs w:val="24"/>
              </w:rPr>
            </w:r>
            <w:r w:rsidR="00196495">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6B16BD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96495">
              <w:rPr>
                <w:b/>
                <w:sz w:val="24"/>
                <w:szCs w:val="24"/>
              </w:rPr>
            </w:r>
            <w:r w:rsidR="00196495">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lastRenderedPageBreak/>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6B6866D8"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5467">
              <w:rPr>
                <w:highlight w:val="lightGray"/>
              </w:rPr>
              <w:t>44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04156E72"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5467">
              <w:rPr>
                <w:highlight w:val="lightGray"/>
              </w:rPr>
              <w:t>98</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6C324A4"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196495">
              <w:rPr>
                <w:b/>
                <w:sz w:val="24"/>
                <w:szCs w:val="24"/>
              </w:rPr>
            </w:r>
            <w:r w:rsidR="00196495">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196495">
              <w:rPr>
                <w:b/>
                <w:sz w:val="24"/>
                <w:szCs w:val="24"/>
              </w:rPr>
            </w:r>
            <w:r w:rsidR="00196495">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9D33D32"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47C8" w:rsidRPr="008147C8">
              <w:t xml:space="preserve">$821,500.00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5A0F3EF"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5467">
              <w:rPr>
                <w:highlight w:val="lightGray"/>
              </w:rPr>
              <w:t>83</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196495">
              <w:rPr>
                <w:b/>
                <w:sz w:val="24"/>
                <w:szCs w:val="24"/>
              </w:rPr>
            </w:r>
            <w:r w:rsidR="00196495">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196495">
              <w:rPr>
                <w:b/>
                <w:sz w:val="24"/>
                <w:szCs w:val="24"/>
              </w:rPr>
            </w:r>
            <w:r w:rsidR="00196495">
              <w:rPr>
                <w:b/>
                <w:sz w:val="24"/>
                <w:szCs w:val="24"/>
              </w:rPr>
              <w:fldChar w:fldCharType="separate"/>
            </w:r>
            <w:r w:rsidRPr="00EE46BE">
              <w:rPr>
                <w:b/>
                <w:sz w:val="24"/>
                <w:szCs w:val="24"/>
              </w:rPr>
              <w:fldChar w:fldCharType="end"/>
            </w:r>
          </w:p>
        </w:tc>
        <w:tc>
          <w:tcPr>
            <w:tcW w:w="1250" w:type="dxa"/>
            <w:vAlign w:val="center"/>
          </w:tcPr>
          <w:p w14:paraId="0F7462CC" w14:textId="135CB256"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196495">
              <w:rPr>
                <w:b/>
                <w:sz w:val="24"/>
                <w:szCs w:val="24"/>
              </w:rPr>
            </w:r>
            <w:r w:rsidR="00196495">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8B17061" w14:textId="77777777" w:rsidR="00455467" w:rsidRPr="00455467" w:rsidRDefault="00801804" w:rsidP="0045546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5467" w:rsidRPr="00455467">
              <w:t xml:space="preserve">The TECB collects the 911 surcharge from service providers and uses those funds to fulfill the TECB’s statutory mandates of establishing emergency communications for all citizens of the state and assisting the state’s 100 ECDs in the areas of management, operations and accountability. A majority of 911 funds collected by the state are </w:t>
            </w:r>
            <w:r w:rsidR="00455467" w:rsidRPr="00455467">
              <w:lastRenderedPageBreak/>
              <w:t xml:space="preserve">redistributed to the local ECDs to support local operations. The TECB works closely with the ECDs to ensure those funds are used to provide efficient and effective 911 service across the state. </w:t>
            </w:r>
          </w:p>
          <w:p w14:paraId="2A31242A" w14:textId="77777777" w:rsidR="00455467" w:rsidRPr="00455467" w:rsidRDefault="00455467" w:rsidP="00455467"/>
          <w:p w14:paraId="3A451A74" w14:textId="77777777" w:rsidR="00455467" w:rsidRPr="00455467" w:rsidRDefault="00455467" w:rsidP="00455467">
            <w:r w:rsidRPr="00455467">
              <w:t xml:space="preserve">The 911 Emergency Communications Fund is a separate fund of deposits in the state treasury comprised of 911 surcharges collected by the TECB and interest accumulated on those deposits.  The 911 surcharge is the TECB’s sole recurring revenue source. It is levied on communications services that are capable of contacting a public safety answering point (“PSAP”) by entering or dialing the digits 911. </w:t>
            </w:r>
          </w:p>
          <w:p w14:paraId="08149AA7" w14:textId="77777777" w:rsidR="00455467" w:rsidRPr="00455467" w:rsidRDefault="00455467" w:rsidP="00455467"/>
          <w:p w14:paraId="197DA939" w14:textId="3CB1AD40" w:rsidR="00455467" w:rsidRDefault="00455467" w:rsidP="00455467">
            <w:r w:rsidRPr="00455467">
              <w:t>Disbursements from the fund are limited solely to the operational and administrative expenses of the TECB. Authorized operational and administrative expenditures include distributing a statutorily-determined amount of base funding to each ECD, implementing and maintaining an IP-based NG911 network, and funding the Tennessee Regulatory Authority for the Tennessee Relay Services/Telecommunications Devices Access Program (“TRS/TDAP”), which provides assistance to those Tennesseans whose disabilities interfere with their use of communications services and technologies.</w:t>
            </w:r>
          </w:p>
          <w:p w14:paraId="07503629" w14:textId="77777777" w:rsidR="00455467" w:rsidRPr="00455467" w:rsidRDefault="00455467" w:rsidP="00455467"/>
          <w:p w14:paraId="04D1BE29" w14:textId="77777777" w:rsidR="00455467" w:rsidRPr="00455467" w:rsidRDefault="00455467" w:rsidP="00455467">
            <w:r w:rsidRPr="00455467">
              <w:t xml:space="preserve">In addition to providing Tennessee's NG911 network, text-to-911 platform, and cyber-security assesments, the TECB provides an on-line training service at no cost to Tennessee’s 911 telecommunicators. This training initiative averaged more than nine hundred (900) hours of training each month in FY2020.   The platform provides a direct benefit to the frontline operations of 911 in Tennessee, saving local jurisdictions significant time and money. It allows local 911 personnel to meet Tennessee’s training requirements while reducing travel, staffing, and tuition costs on ECDs.  During FY2020, there were over 2500 users registered on the platform, and over 11,800 hours of content was delivered to Tennessee’s 911 telecommunicators.  </w:t>
            </w:r>
          </w:p>
          <w:p w14:paraId="7D78E52F" w14:textId="77777777" w:rsidR="00455467" w:rsidRPr="00455467" w:rsidRDefault="00455467" w:rsidP="00455467"/>
          <w:p w14:paraId="21FD486B" w14:textId="77777777" w:rsidR="00455467" w:rsidRPr="00455467" w:rsidRDefault="00455467" w:rsidP="00455467">
            <w:r w:rsidRPr="00455467">
              <w:t>The 911 Funding Modernization and IP Transition Act, which took effect January 1, 2015, created a uniform 911 surcharge of $1.16 on all services capable of contacting 911 in Tennessee.  This rate increased to $1.50 on January 1, 2021.</w:t>
            </w:r>
          </w:p>
          <w:p w14:paraId="0CCFEC98" w14:textId="77777777" w:rsidR="00455467" w:rsidRPr="00455467" w:rsidRDefault="00455467" w:rsidP="00455467"/>
          <w:p w14:paraId="50C4F962" w14:textId="1FB42DC8" w:rsidR="00801804" w:rsidRPr="00EE46BE" w:rsidRDefault="00455467" w:rsidP="00455467">
            <w:pPr>
              <w:spacing w:after="120"/>
              <w:rPr>
                <w:iCs/>
                <w:color w:val="000000"/>
                <w:sz w:val="24"/>
                <w:szCs w:val="24"/>
              </w:rPr>
            </w:pPr>
            <w:r w:rsidRPr="00455467">
              <w:t>The TECB's Annual Report on 911 progress and expenditures can be found here:  https://www.tn.gov/commerce/e911/financial-information/annual-report.html</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D11F62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A7F58">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B65CC4F"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A7F58">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lastRenderedPageBreak/>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2006">
    <w:abstractNumId w:val="37"/>
  </w:num>
  <w:num w:numId="2" w16cid:durableId="1590579047">
    <w:abstractNumId w:val="20"/>
  </w:num>
  <w:num w:numId="3" w16cid:durableId="1090201173">
    <w:abstractNumId w:val="23"/>
  </w:num>
  <w:num w:numId="4" w16cid:durableId="36976145">
    <w:abstractNumId w:val="35"/>
  </w:num>
  <w:num w:numId="5" w16cid:durableId="280771102">
    <w:abstractNumId w:val="39"/>
  </w:num>
  <w:num w:numId="6" w16cid:durableId="1265840409">
    <w:abstractNumId w:val="26"/>
  </w:num>
  <w:num w:numId="7" w16cid:durableId="784009687">
    <w:abstractNumId w:val="25"/>
  </w:num>
  <w:num w:numId="8" w16cid:durableId="883640110">
    <w:abstractNumId w:val="29"/>
  </w:num>
  <w:num w:numId="9" w16cid:durableId="49816474">
    <w:abstractNumId w:val="17"/>
  </w:num>
  <w:num w:numId="10" w16cid:durableId="1626040104">
    <w:abstractNumId w:val="38"/>
  </w:num>
  <w:num w:numId="11" w16cid:durableId="1559124094">
    <w:abstractNumId w:val="42"/>
  </w:num>
  <w:num w:numId="12" w16cid:durableId="1761901017">
    <w:abstractNumId w:val="30"/>
  </w:num>
  <w:num w:numId="13" w16cid:durableId="765149820">
    <w:abstractNumId w:val="9"/>
  </w:num>
  <w:num w:numId="14" w16cid:durableId="1749692698">
    <w:abstractNumId w:val="14"/>
  </w:num>
  <w:num w:numId="15" w16cid:durableId="221255943">
    <w:abstractNumId w:val="7"/>
  </w:num>
  <w:num w:numId="16" w16cid:durableId="169370595">
    <w:abstractNumId w:val="3"/>
  </w:num>
  <w:num w:numId="17" w16cid:durableId="530263929">
    <w:abstractNumId w:val="16"/>
  </w:num>
  <w:num w:numId="18" w16cid:durableId="1417748607">
    <w:abstractNumId w:val="5"/>
  </w:num>
  <w:num w:numId="19" w16cid:durableId="1782533967">
    <w:abstractNumId w:val="34"/>
  </w:num>
  <w:num w:numId="20" w16cid:durableId="909997566">
    <w:abstractNumId w:val="6"/>
  </w:num>
  <w:num w:numId="21" w16cid:durableId="320275074">
    <w:abstractNumId w:val="10"/>
  </w:num>
  <w:num w:numId="22" w16cid:durableId="291792833">
    <w:abstractNumId w:val="41"/>
  </w:num>
  <w:num w:numId="23" w16cid:durableId="139854131">
    <w:abstractNumId w:val="21"/>
  </w:num>
  <w:num w:numId="24" w16cid:durableId="1686513208">
    <w:abstractNumId w:val="1"/>
  </w:num>
  <w:num w:numId="25" w16cid:durableId="1931280658">
    <w:abstractNumId w:val="28"/>
  </w:num>
  <w:num w:numId="26" w16cid:durableId="408431416">
    <w:abstractNumId w:val="40"/>
  </w:num>
  <w:num w:numId="27" w16cid:durableId="1910848996">
    <w:abstractNumId w:val="32"/>
  </w:num>
  <w:num w:numId="28" w16cid:durableId="829297708">
    <w:abstractNumId w:val="0"/>
  </w:num>
  <w:num w:numId="29" w16cid:durableId="949357570">
    <w:abstractNumId w:val="19"/>
  </w:num>
  <w:num w:numId="30" w16cid:durableId="199587427">
    <w:abstractNumId w:val="8"/>
  </w:num>
  <w:num w:numId="31" w16cid:durableId="1743063745">
    <w:abstractNumId w:val="22"/>
  </w:num>
  <w:num w:numId="32" w16cid:durableId="1477448898">
    <w:abstractNumId w:val="31"/>
  </w:num>
  <w:num w:numId="33" w16cid:durableId="841505627">
    <w:abstractNumId w:val="18"/>
  </w:num>
  <w:num w:numId="34" w16cid:durableId="1568877932">
    <w:abstractNumId w:val="2"/>
  </w:num>
  <w:num w:numId="35" w16cid:durableId="575433894">
    <w:abstractNumId w:val="13"/>
  </w:num>
  <w:num w:numId="36" w16cid:durableId="344748730">
    <w:abstractNumId w:val="24"/>
  </w:num>
  <w:num w:numId="37" w16cid:durableId="1698848103">
    <w:abstractNumId w:val="36"/>
  </w:num>
  <w:num w:numId="38" w16cid:durableId="712928463">
    <w:abstractNumId w:val="12"/>
  </w:num>
  <w:num w:numId="39" w16cid:durableId="124590788">
    <w:abstractNumId w:val="4"/>
  </w:num>
  <w:num w:numId="40" w16cid:durableId="690184798">
    <w:abstractNumId w:val="33"/>
  </w:num>
  <w:num w:numId="41" w16cid:durableId="977614166">
    <w:abstractNumId w:val="11"/>
  </w:num>
  <w:num w:numId="42" w16cid:durableId="1232884542">
    <w:abstractNumId w:val="27"/>
  </w:num>
  <w:num w:numId="43" w16cid:durableId="7471875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FmdJyi2LQxH3TP7hJTyWE0z6xvZ3VF5bd05HfQR7w13/c6HIQ9dJW9IgxFnf9bXpCgSuE6AgX0xL4Bl1Yay2g==" w:salt="NZAfXJ7Udy6BjEwpe5kikQ=="/>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341E6"/>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248"/>
    <w:rsid w:val="001858E4"/>
    <w:rsid w:val="00185B50"/>
    <w:rsid w:val="00190C2C"/>
    <w:rsid w:val="00191879"/>
    <w:rsid w:val="00191F6A"/>
    <w:rsid w:val="00195E3C"/>
    <w:rsid w:val="00196495"/>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05446"/>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5467"/>
    <w:rsid w:val="00456DE6"/>
    <w:rsid w:val="00457490"/>
    <w:rsid w:val="00460B7D"/>
    <w:rsid w:val="00460ED1"/>
    <w:rsid w:val="00461755"/>
    <w:rsid w:val="00461830"/>
    <w:rsid w:val="004658E0"/>
    <w:rsid w:val="0047167A"/>
    <w:rsid w:val="00472186"/>
    <w:rsid w:val="00473BE7"/>
    <w:rsid w:val="00474F94"/>
    <w:rsid w:val="00475039"/>
    <w:rsid w:val="004804F5"/>
    <w:rsid w:val="00482C11"/>
    <w:rsid w:val="00483711"/>
    <w:rsid w:val="00495E78"/>
    <w:rsid w:val="004979EF"/>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9A7"/>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36579"/>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5970"/>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63E99"/>
    <w:rsid w:val="007725EB"/>
    <w:rsid w:val="0077351E"/>
    <w:rsid w:val="00777511"/>
    <w:rsid w:val="00777E99"/>
    <w:rsid w:val="00780EE1"/>
    <w:rsid w:val="00784BFB"/>
    <w:rsid w:val="007956B6"/>
    <w:rsid w:val="00797879"/>
    <w:rsid w:val="00797B72"/>
    <w:rsid w:val="007A0E60"/>
    <w:rsid w:val="007A52B7"/>
    <w:rsid w:val="007A7F58"/>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47C8"/>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59"/>
    <w:rsid w:val="00897AD8"/>
    <w:rsid w:val="008A0CC8"/>
    <w:rsid w:val="008A52A1"/>
    <w:rsid w:val="008A6BCF"/>
    <w:rsid w:val="008B0BF1"/>
    <w:rsid w:val="008B15BC"/>
    <w:rsid w:val="008B261E"/>
    <w:rsid w:val="008B312D"/>
    <w:rsid w:val="008B5EDB"/>
    <w:rsid w:val="008B6885"/>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0310"/>
    <w:rsid w:val="00931B30"/>
    <w:rsid w:val="00932706"/>
    <w:rsid w:val="00937BF5"/>
    <w:rsid w:val="00946E04"/>
    <w:rsid w:val="009477C6"/>
    <w:rsid w:val="00952C55"/>
    <w:rsid w:val="0095570D"/>
    <w:rsid w:val="009636D0"/>
    <w:rsid w:val="009639CD"/>
    <w:rsid w:val="0096567D"/>
    <w:rsid w:val="00972B3F"/>
    <w:rsid w:val="009746BC"/>
    <w:rsid w:val="00974C8B"/>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0C79"/>
    <w:rsid w:val="00AC38AD"/>
    <w:rsid w:val="00AC4B6B"/>
    <w:rsid w:val="00AC6BC4"/>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9C1"/>
    <w:rsid w:val="00C34D5A"/>
    <w:rsid w:val="00C3729F"/>
    <w:rsid w:val="00C453D7"/>
    <w:rsid w:val="00C50383"/>
    <w:rsid w:val="00C50B21"/>
    <w:rsid w:val="00C52FAA"/>
    <w:rsid w:val="00C546AE"/>
    <w:rsid w:val="00C645D0"/>
    <w:rsid w:val="00C65E13"/>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0EE1"/>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4A84"/>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B711B"/>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2.xml><?xml version="1.0" encoding="utf-8"?>
<ds:datastoreItem xmlns:ds="http://schemas.openxmlformats.org/officeDocument/2006/customXml" ds:itemID="{33B2F6DE-6CE8-42B5-A42C-FBFF3EA08C4E}">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40be8c06-eb4c-4be5-b4ce-f259999f4503"/>
    <ds:schemaRef ds:uri="http://schemas.openxmlformats.org/package/2006/metadata/core-properties"/>
    <ds:schemaRef ds:uri="794fa9d4-8068-4c99-b108-795ab3339e93"/>
    <ds:schemaRef ds:uri="http://purl.org/dc/elements/1.1/"/>
  </ds:schemaRefs>
</ds:datastoreItem>
</file>

<file path=customXml/itemProps3.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5581</Words>
  <Characters>31818</Characters>
  <Application>Microsoft Office Word</Application>
  <DocSecurity>8</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PLD</cp:lastModifiedBy>
  <cp:revision>5</cp:revision>
  <cp:lastPrinted>2014-12-15T16:40:00Z</cp:lastPrinted>
  <dcterms:created xsi:type="dcterms:W3CDTF">2022-12-01T17:43:00Z</dcterms:created>
  <dcterms:modified xsi:type="dcterms:W3CDTF">2022-12-01T17:50:00Z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