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2C14FA58"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F05AEF">
              <w:t>Pennsylvania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11AFD296"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F05AEF">
              <w:t>Jeffrey Boyle</w:t>
            </w:r>
            <w:r w:rsidRPr="00797879">
              <w:rPr>
                <w:iCs/>
                <w:color w:val="000000"/>
                <w:sz w:val="24"/>
                <w:szCs w:val="24"/>
              </w:rPr>
              <w:fldChar w:fldCharType="end"/>
            </w:r>
          </w:p>
        </w:tc>
        <w:tc>
          <w:tcPr>
            <w:tcW w:w="2811" w:type="dxa"/>
          </w:tcPr>
          <w:p w14:paraId="1D2F727A" w14:textId="58747AF8"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F05AEF">
              <w:t>Deputy Director for 911</w:t>
            </w:r>
            <w:r w:rsidRPr="005B728D">
              <w:rPr>
                <w:iCs/>
                <w:color w:val="000000"/>
                <w:sz w:val="24"/>
                <w:szCs w:val="24"/>
              </w:rPr>
              <w:fldChar w:fldCharType="end"/>
            </w:r>
          </w:p>
        </w:tc>
        <w:tc>
          <w:tcPr>
            <w:tcW w:w="3362" w:type="dxa"/>
          </w:tcPr>
          <w:p w14:paraId="40478172" w14:textId="33EC2113"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F05AEF">
              <w:t>PA Emergency Manangement Agency</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487E5B78"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106EC">
              <w:rPr>
                <w:highlight w:val="lightGray"/>
              </w:rPr>
              <w:t>6</w:t>
            </w:r>
            <w:r w:rsidR="00847DDC">
              <w:rPr>
                <w:highlight w:val="lightGray"/>
              </w:rPr>
              <w:t>1</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77777777"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2164B2BB"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106EC">
              <w:rPr>
                <w:highlight w:val="lightGray"/>
              </w:rPr>
              <w:t>6</w:t>
            </w:r>
            <w:r w:rsidR="00847DDC">
              <w:rPr>
                <w:highlight w:val="lightGray"/>
              </w:rPr>
              <w:t>1</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30E2E0A8"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7061D" w:rsidRPr="00D7061D">
              <w:t xml:space="preserve">By law, counties in Pennsylvania have the responsibility for providing 911 service in their jurisdiction.  Four counties contract with another county to provide 911 service.  Two pairs of counties have consolidated 911 operations.  There are 61 physical primary PSAPs in Pennsylavnia.  However all counties are provided at least 3% of annual revenue collections to support the provision of 911 service in their jurisdiction as part of revenue distribution requirements in Pennsylvania's legislation and are included as jurisdictions that received 911 fees. </w:t>
            </w:r>
            <w:r w:rsidR="00D47B9E">
              <w:t xml:space="preserve">All 911 fees collected in Pennsylvania are used to support 911 service.  </w:t>
            </w:r>
            <w:r w:rsidR="00D7061D" w:rsidRPr="00D7061D">
              <w:t xml:space="preserve">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1DE4CCE9"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106EC">
              <w:rPr>
                <w:highlight w:val="lightGray"/>
              </w:rPr>
              <w:t>2,100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79297802"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106EC">
              <w:rPr>
                <w:highlight w:val="lightGray"/>
              </w:rPr>
              <w:t>280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0D0CF77F"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A5159">
              <w:rPr>
                <w:highlight w:val="lightGray"/>
              </w:rPr>
              <w:t>$4</w:t>
            </w:r>
            <w:r w:rsidR="00FD1AE1">
              <w:rPr>
                <w:highlight w:val="lightGray"/>
              </w:rPr>
              <w:t>11,195,943</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52848DE5"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023467">
              <w:rPr>
                <w:highlight w:val="lightGray"/>
              </w:rPr>
              <w:t>1</w:t>
            </w:r>
            <w:r w:rsidR="002A5159">
              <w:rPr>
                <w:highlight w:val="lightGray"/>
              </w:rPr>
              <w:t>,</w:t>
            </w:r>
            <w:r w:rsidR="00023467">
              <w:rPr>
                <w:highlight w:val="lightGray"/>
              </w:rPr>
              <w:t>553</w:t>
            </w:r>
            <w:r w:rsidR="002A5159">
              <w:rPr>
                <w:highlight w:val="lightGray"/>
              </w:rPr>
              <w:t>,</w:t>
            </w:r>
            <w:r w:rsidR="00023467">
              <w:rPr>
                <w:highlight w:val="lightGray"/>
              </w:rPr>
              <w:t>546</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53D5830D"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023467">
              <w:rPr>
                <w:highlight w:val="lightGray"/>
              </w:rPr>
              <w:t>6</w:t>
            </w:r>
            <w:r w:rsidR="002A5159">
              <w:rPr>
                <w:highlight w:val="lightGray"/>
              </w:rPr>
              <w:t>,</w:t>
            </w:r>
            <w:r w:rsidR="00023467">
              <w:rPr>
                <w:highlight w:val="lightGray"/>
              </w:rPr>
              <w:t>203</w:t>
            </w:r>
            <w:r w:rsidR="002A5159">
              <w:rPr>
                <w:highlight w:val="lightGray"/>
              </w:rPr>
              <w:t>,</w:t>
            </w:r>
            <w:r w:rsidR="00023467">
              <w:rPr>
                <w:highlight w:val="lightGray"/>
              </w:rPr>
              <w:t>322</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41117E03"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023467">
              <w:rPr>
                <w:highlight w:val="lightGray"/>
              </w:rPr>
              <w:t>602</w:t>
            </w:r>
            <w:r w:rsidR="002A5159">
              <w:rPr>
                <w:highlight w:val="lightGray"/>
              </w:rPr>
              <w:t>,</w:t>
            </w:r>
            <w:r w:rsidR="00023467">
              <w:rPr>
                <w:highlight w:val="lightGray"/>
              </w:rPr>
              <w:t>581</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3CF9FC54"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5E599B">
              <w:rPr>
                <w:rFonts w:ascii="Times New Roman" w:hAnsi="Times New Roman" w:cs="Times New Roman"/>
                <w:sz w:val="24"/>
                <w:szCs w:val="24"/>
                <w:highlight w:val="lightGray"/>
              </w:rPr>
              <w:t> </w:t>
            </w:r>
            <w:r w:rsidR="005E599B">
              <w:rPr>
                <w:rFonts w:ascii="Times New Roman" w:hAnsi="Times New Roman" w:cs="Times New Roman"/>
                <w:sz w:val="24"/>
                <w:szCs w:val="24"/>
                <w:highlight w:val="lightGray"/>
              </w:rPr>
              <w:t> </w:t>
            </w:r>
            <w:r w:rsidR="005E599B">
              <w:rPr>
                <w:rFonts w:ascii="Times New Roman" w:hAnsi="Times New Roman" w:cs="Times New Roman"/>
                <w:sz w:val="24"/>
                <w:szCs w:val="24"/>
                <w:highlight w:val="lightGray"/>
              </w:rPr>
              <w:t> </w:t>
            </w:r>
            <w:r w:rsidR="005E599B">
              <w:rPr>
                <w:rFonts w:ascii="Times New Roman" w:hAnsi="Times New Roman" w:cs="Times New Roman"/>
                <w:sz w:val="24"/>
                <w:szCs w:val="24"/>
                <w:highlight w:val="lightGray"/>
              </w:rPr>
              <w:t> </w:t>
            </w:r>
            <w:r w:rsidR="005E599B">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6A850C57" w:rsidR="00172730" w:rsidRPr="00BB1A91" w:rsidRDefault="00B4337B" w:rsidP="00023467">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023467">
              <w:rPr>
                <w:highlight w:val="lightGray"/>
              </w:rPr>
              <w:t>8</w:t>
            </w:r>
            <w:r w:rsidR="002A5159">
              <w:rPr>
                <w:highlight w:val="lightGray"/>
              </w:rPr>
              <w:t>,</w:t>
            </w:r>
            <w:r w:rsidR="00023467">
              <w:rPr>
                <w:highlight w:val="lightGray"/>
              </w:rPr>
              <w:t>359</w:t>
            </w:r>
            <w:r w:rsidR="002A5159">
              <w:rPr>
                <w:highlight w:val="lightGray"/>
              </w:rPr>
              <w:t>,</w:t>
            </w:r>
            <w:r w:rsidR="00023467">
              <w:rPr>
                <w:highlight w:val="lightGray"/>
              </w:rPr>
              <w:t>449</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2021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7542361B"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23467">
              <w:rPr>
                <w:highlight w:val="lightGray"/>
              </w:rPr>
              <w:t>16</w:t>
            </w:r>
            <w:r w:rsidR="003D0C9F">
              <w:rPr>
                <w:highlight w:val="lightGray"/>
              </w:rPr>
              <w:t>,</w:t>
            </w:r>
            <w:r w:rsidR="00023467">
              <w:rPr>
                <w:highlight w:val="lightGray"/>
              </w:rPr>
              <w:t>208</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7B47C6DF"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D47B9E">
        <w:rPr>
          <w:rFonts w:ascii="Times New Roman" w:hAnsi="Times New Roman" w:cs="Times New Roman"/>
          <w:b w:val="0"/>
          <w:noProof w:val="0"/>
          <w:sz w:val="24"/>
          <w:szCs w:val="24"/>
        </w:rPr>
      </w:r>
      <w:r w:rsidR="00D47B9E">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D47B9E">
        <w:rPr>
          <w:rFonts w:ascii="Times New Roman" w:hAnsi="Times New Roman" w:cs="Times New Roman"/>
          <w:b w:val="0"/>
          <w:noProof w:val="0"/>
          <w:sz w:val="24"/>
          <w:szCs w:val="24"/>
        </w:rPr>
      </w:r>
      <w:r w:rsidR="00D47B9E">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5E3BC383"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757A6" w:rsidRPr="00D757A6">
              <w:t xml:space="preserve">Act 12 of 2015 amended Chapter 53, Emergency Telephone Service, of Title 35 of the Pennsylvania Consolidated Statutes by establishing a uniform surcharge fee of $1.65 for each 911 communications service or prepaid wireless device for which that subscriber or consumer is billed by a provider or seller (Per 35 Pa.C.S. § 5306.2).     </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lastRenderedPageBreak/>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6968BF" w:rsidRPr="00BB1A91">
        <w:rPr>
          <w:b/>
          <w:sz w:val="24"/>
          <w:szCs w:val="24"/>
        </w:rPr>
        <w:t>1</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2AABFDA2"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ed w:val="0"/>
            </w:checkBox>
          </w:ffData>
        </w:fldChar>
      </w:r>
      <w:r w:rsidRPr="00CF5A22">
        <w:rPr>
          <w:rFonts w:ascii="Times New Roman" w:hAnsi="Times New Roman" w:cs="Times New Roman"/>
          <w:b w:val="0"/>
          <w:noProof w:val="0"/>
          <w:sz w:val="24"/>
          <w:szCs w:val="24"/>
        </w:rPr>
        <w:instrText xml:space="preserve"> FORMCHECKBOX </w:instrText>
      </w:r>
      <w:r w:rsidR="00D47B9E">
        <w:rPr>
          <w:rFonts w:ascii="Times New Roman" w:hAnsi="Times New Roman" w:cs="Times New Roman"/>
          <w:b w:val="0"/>
          <w:noProof w:val="0"/>
          <w:sz w:val="24"/>
          <w:szCs w:val="24"/>
        </w:rPr>
      </w:r>
      <w:r w:rsidR="00D47B9E">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49903DAA"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D47B9E">
        <w:rPr>
          <w:rFonts w:ascii="Times New Roman" w:hAnsi="Times New Roman" w:cs="Times New Roman"/>
          <w:b w:val="0"/>
          <w:noProof w:val="0"/>
          <w:sz w:val="24"/>
          <w:szCs w:val="24"/>
        </w:rPr>
      </w:r>
      <w:r w:rsidR="00D47B9E">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D47B9E">
        <w:rPr>
          <w:rFonts w:ascii="Times New Roman" w:hAnsi="Times New Roman" w:cs="Times New Roman"/>
          <w:b w:val="0"/>
          <w:noProof w:val="0"/>
          <w:sz w:val="24"/>
          <w:szCs w:val="24"/>
        </w:rPr>
      </w:r>
      <w:r w:rsidR="00D47B9E">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28E7821C"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D47B9E">
        <w:rPr>
          <w:rFonts w:ascii="Times New Roman" w:hAnsi="Times New Roman" w:cs="Times New Roman"/>
          <w:b w:val="0"/>
          <w:noProof w:val="0"/>
          <w:sz w:val="24"/>
          <w:szCs w:val="24"/>
        </w:rPr>
      </w:r>
      <w:r w:rsidR="00D47B9E">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D47B9E">
        <w:rPr>
          <w:rFonts w:ascii="Times New Roman" w:hAnsi="Times New Roman" w:cs="Times New Roman"/>
          <w:b w:val="0"/>
          <w:noProof w:val="0"/>
          <w:sz w:val="24"/>
          <w:szCs w:val="24"/>
        </w:rPr>
      </w:r>
      <w:r w:rsidR="00D47B9E">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D47B9E">
        <w:rPr>
          <w:rFonts w:ascii="Times New Roman" w:hAnsi="Times New Roman" w:cs="Times New Roman"/>
          <w:b w:val="0"/>
          <w:noProof w:val="0"/>
          <w:sz w:val="24"/>
          <w:szCs w:val="24"/>
        </w:rPr>
      </w:r>
      <w:r w:rsidR="00D47B9E">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323EAB1" w14:textId="77777777" w:rsidR="00D757A6" w:rsidRPr="00D757A6" w:rsidRDefault="00B4337B" w:rsidP="00D757A6">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757A6" w:rsidRPr="00D757A6">
              <w:t>A uniform surcharge fee of $1.65 is in effect across all service types. Service providers are to</w:t>
            </w:r>
          </w:p>
          <w:p w14:paraId="23EF5FF8" w14:textId="77777777" w:rsidR="00D757A6" w:rsidRPr="00D757A6" w:rsidRDefault="00D757A6" w:rsidP="00D757A6">
            <w:r w:rsidRPr="00D757A6">
              <w:t>assess and collect the uniform surcharge monthly and forward the amount collected quarterly to the</w:t>
            </w:r>
          </w:p>
          <w:p w14:paraId="31417480" w14:textId="77777777" w:rsidR="00D757A6" w:rsidRPr="00D757A6" w:rsidRDefault="00D757A6" w:rsidP="00D757A6">
            <w:r w:rsidRPr="00D757A6">
              <w:t>Commonwealth for deposit into the 911 Fund. The due date for providers to remit the funds to</w:t>
            </w:r>
          </w:p>
          <w:p w14:paraId="371F3050" w14:textId="77777777" w:rsidR="00D757A6" w:rsidRPr="00D757A6" w:rsidRDefault="00D757A6" w:rsidP="00D757A6">
            <w:r w:rsidRPr="00D757A6">
              <w:t>the Commonwealth is 15 days after a calendar quarter ends.</w:t>
            </w:r>
          </w:p>
          <w:p w14:paraId="428D306C" w14:textId="77777777" w:rsidR="00D757A6" w:rsidRPr="00D757A6" w:rsidRDefault="00D757A6" w:rsidP="00D757A6"/>
          <w:p w14:paraId="3D878463" w14:textId="77777777" w:rsidR="00D757A6" w:rsidRPr="00D757A6" w:rsidRDefault="00D757A6" w:rsidP="00D757A6">
            <w:r w:rsidRPr="00D757A6">
              <w:t>Prepaid wireless service – The uniform surcharge on prepaid wireless service is charged and</w:t>
            </w:r>
          </w:p>
          <w:p w14:paraId="12EEAC0D" w14:textId="77777777" w:rsidR="00D757A6" w:rsidRPr="00D757A6" w:rsidRDefault="00D757A6" w:rsidP="00D757A6">
            <w:r w:rsidRPr="00D757A6">
              <w:t>collected by retailers and remitted to the Commonwealth with the same due dates as a retailer’s</w:t>
            </w:r>
          </w:p>
          <w:p w14:paraId="694B1948" w14:textId="77777777" w:rsidR="00D757A6" w:rsidRPr="00D757A6" w:rsidRDefault="00D757A6" w:rsidP="00D757A6">
            <w:r w:rsidRPr="00D757A6">
              <w:t>sales/use tax returns (usually monthly or quarterly).</w:t>
            </w:r>
          </w:p>
          <w:p w14:paraId="0115BF98" w14:textId="4D3EE1E1" w:rsidR="00D757A6" w:rsidRDefault="00D757A6" w:rsidP="00D757A6"/>
          <w:p w14:paraId="6C2E8BC7" w14:textId="77777777" w:rsidR="00C41F25" w:rsidRPr="00C41F25" w:rsidRDefault="00C41F25" w:rsidP="00C41F25">
            <w:r w:rsidRPr="00C41F25">
              <w:t>Of the revenue collected, at least eighty-three (83) percent is distributed to Pennsylvania PSAPs formula each</w:t>
            </w:r>
          </w:p>
          <w:p w14:paraId="50B54FEC" w14:textId="77777777" w:rsidR="00C41F25" w:rsidRPr="00C41F25" w:rsidRDefault="00C41F25" w:rsidP="00C41F25">
            <w:r w:rsidRPr="00C41F25">
              <w:lastRenderedPageBreak/>
              <w:t>quarter. Up to fifteen (15) percent of the revenue collected is to be used to establish, enhance,</w:t>
            </w:r>
          </w:p>
          <w:p w14:paraId="56C7E9AC" w14:textId="32C328B0" w:rsidR="00C41F25" w:rsidRPr="00C41F25" w:rsidRDefault="00C41F25" w:rsidP="00C41F25">
            <w:r w:rsidRPr="00C41F25">
              <w:t>operate or maintain statewide interconnectivity of 911 systems</w:t>
            </w:r>
            <w:r w:rsidR="005E599B">
              <w:t xml:space="preserve"> including NG911 service</w:t>
            </w:r>
            <w:r w:rsidRPr="00C41F25">
              <w:t>. Any of these statewide</w:t>
            </w:r>
          </w:p>
          <w:p w14:paraId="006C42F8" w14:textId="4E5C5CA0" w:rsidR="00C41F25" w:rsidRPr="00D757A6" w:rsidRDefault="00C41F25" w:rsidP="00C41F25">
            <w:r w:rsidRPr="00C41F25">
              <w:t>interconnectivity funds distributed to a PSAP will be through an annual grant process.</w:t>
            </w:r>
          </w:p>
          <w:p w14:paraId="594B47F8" w14:textId="70C20303" w:rsidR="00191F6A" w:rsidRPr="00590017" w:rsidRDefault="00B4337B" w:rsidP="00D757A6">
            <w:pPr>
              <w:spacing w:after="120"/>
              <w:rPr>
                <w:iCs/>
                <w:color w:val="000000"/>
                <w:sz w:val="24"/>
                <w:szCs w:val="24"/>
              </w:rPr>
            </w:pP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4AECE60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D47B9E">
        <w:rPr>
          <w:rFonts w:ascii="Times New Roman" w:hAnsi="Times New Roman" w:cs="Times New Roman"/>
          <w:b w:val="0"/>
          <w:noProof w:val="0"/>
          <w:sz w:val="24"/>
          <w:szCs w:val="24"/>
        </w:rPr>
      </w:r>
      <w:r w:rsidR="00D47B9E">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62D2F037"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D47B9E">
        <w:rPr>
          <w:rFonts w:ascii="Times New Roman" w:hAnsi="Times New Roman" w:cs="Times New Roman"/>
          <w:b w:val="0"/>
          <w:noProof w:val="0"/>
          <w:sz w:val="24"/>
          <w:szCs w:val="24"/>
        </w:rPr>
      </w:r>
      <w:r w:rsidR="00D47B9E">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D47B9E">
        <w:rPr>
          <w:rFonts w:ascii="Times New Roman" w:hAnsi="Times New Roman" w:cs="Times New Roman"/>
          <w:b w:val="0"/>
          <w:noProof w:val="0"/>
          <w:sz w:val="24"/>
          <w:szCs w:val="24"/>
        </w:rPr>
      </w:r>
      <w:r w:rsidR="00D47B9E">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0C65DE35" w14:textId="77777777" w:rsidR="000550BF" w:rsidRPr="000550BF" w:rsidRDefault="00A830C8" w:rsidP="000550BF">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550BF" w:rsidRPr="000550BF">
              <w:t>Per 35 Pa.C.S. § 5303 (a) (10) The Pennsylvania Emergency Management Agency has the power and</w:t>
            </w:r>
          </w:p>
          <w:p w14:paraId="130378EC" w14:textId="3B0A439D" w:rsidR="00A830C8" w:rsidRPr="00590017" w:rsidRDefault="000550BF" w:rsidP="000550BF">
            <w:pPr>
              <w:spacing w:after="120"/>
              <w:rPr>
                <w:iCs/>
                <w:color w:val="000000"/>
                <w:sz w:val="24"/>
                <w:szCs w:val="24"/>
              </w:rPr>
            </w:pPr>
            <w:r w:rsidRPr="000550BF">
              <w:t>duty to establish and publish annually eligible uses for 911 funds.</w:t>
            </w:r>
            <w:r w:rsidR="00A830C8"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547A284D"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D47B9E">
        <w:rPr>
          <w:rFonts w:ascii="Times New Roman" w:hAnsi="Times New Roman" w:cs="Times New Roman"/>
          <w:b w:val="0"/>
          <w:noProof w:val="0"/>
          <w:sz w:val="24"/>
          <w:szCs w:val="24"/>
        </w:rPr>
      </w:r>
      <w:r w:rsidR="00D47B9E">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D47B9E">
        <w:rPr>
          <w:rFonts w:ascii="Times New Roman" w:hAnsi="Times New Roman" w:cs="Times New Roman"/>
          <w:b w:val="0"/>
          <w:noProof w:val="0"/>
          <w:sz w:val="24"/>
          <w:szCs w:val="24"/>
        </w:rPr>
      </w:r>
      <w:r w:rsidR="00D47B9E">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76C74643" w14:textId="77777777" w:rsidR="002F1F75" w:rsidRPr="002F1F75" w:rsidRDefault="00B4337B" w:rsidP="002F1F75">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1F75" w:rsidRPr="002F1F75">
              <w:t>35 Pa.C.S. § 5306.1 (c) (1) The money in the fund shall be used only for reasonably necessary</w:t>
            </w:r>
          </w:p>
          <w:p w14:paraId="29EEEF3D" w14:textId="55DF67E8" w:rsidR="00E915D8" w:rsidRPr="00EA5F8A" w:rsidRDefault="002F1F75" w:rsidP="002F1F75">
            <w:pPr>
              <w:spacing w:after="120"/>
              <w:rPr>
                <w:iCs/>
                <w:color w:val="000000"/>
                <w:sz w:val="24"/>
                <w:szCs w:val="24"/>
              </w:rPr>
            </w:pPr>
            <w:r w:rsidRPr="002F1F75">
              <w:t>costs that enhance, operate or maintain a 911 system in this Commonwealth,</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lastRenderedPageBreak/>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57DD19FD" w14:textId="77777777" w:rsidR="00B6567E" w:rsidRPr="00B6567E" w:rsidRDefault="005020F1" w:rsidP="00B6567E">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6567E" w:rsidRPr="00B6567E">
              <w:t>Per 35 Pa.C.S. § 5304, each county is to ensure the provision of a 911 system in the county's respective</w:t>
            </w:r>
          </w:p>
          <w:p w14:paraId="583AEC4E" w14:textId="77777777" w:rsidR="00B6567E" w:rsidRPr="00B6567E" w:rsidRDefault="00B6567E" w:rsidP="00B6567E">
            <w:r w:rsidRPr="00B6567E">
              <w:t>jurisdiction. Pennsylvania counties are the primary recipients and beneficiaries of funds collected for 911 purposes. A county may provide a 911 system to the county's jurisdiction through participation in a</w:t>
            </w:r>
          </w:p>
          <w:p w14:paraId="67885921" w14:textId="77777777" w:rsidR="00B6567E" w:rsidRPr="00B6567E" w:rsidRDefault="00B6567E" w:rsidP="00B6567E">
            <w:r w:rsidRPr="00B6567E">
              <w:t>regional 911 system. Of the 911 revenue collected, at least eighty-three (83) percent is directed to</w:t>
            </w:r>
          </w:p>
          <w:p w14:paraId="74D03D4C" w14:textId="77777777" w:rsidR="00B6567E" w:rsidRPr="00B6567E" w:rsidRDefault="00B6567E" w:rsidP="00B6567E">
            <w:r w:rsidRPr="00B6567E">
              <w:t>Pennsylvania counties via quarterly formula based payments. Fifteen (15) percent shall be used to</w:t>
            </w:r>
          </w:p>
          <w:p w14:paraId="2AC2D921" w14:textId="73CC858A" w:rsidR="005020F1" w:rsidRPr="00590017" w:rsidRDefault="00B6567E" w:rsidP="00B6567E">
            <w:pPr>
              <w:spacing w:after="120"/>
              <w:rPr>
                <w:iCs/>
                <w:color w:val="000000"/>
                <w:sz w:val="24"/>
                <w:szCs w:val="24"/>
              </w:rPr>
            </w:pPr>
            <w:r w:rsidRPr="00B6567E">
              <w:t>establish, enhance, operate or maintain statewide interconnectivity of 911 systems including next generation 911 service in Pennsylvania. Up to two (2) percent of revenue collections may be retained by the PA Emergency Management Agency to pay for agency expenses directly related to administering the provisions of the 911 legislation.  All 911 surcharge revenue is restricted to 911 use only for 911 system operations, systems, and services.</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58D832F2"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D47B9E">
              <w:rPr>
                <w:b/>
                <w:sz w:val="24"/>
                <w:szCs w:val="24"/>
              </w:rPr>
            </w:r>
            <w:r w:rsidR="00D47B9E">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D47B9E">
              <w:rPr>
                <w:b/>
                <w:sz w:val="24"/>
                <w:szCs w:val="24"/>
              </w:rPr>
            </w:r>
            <w:r w:rsidR="00D47B9E">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7ECB283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D47B9E">
              <w:rPr>
                <w:b/>
                <w:sz w:val="24"/>
                <w:szCs w:val="24"/>
              </w:rPr>
            </w:r>
            <w:r w:rsidR="00D47B9E">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D47B9E">
              <w:rPr>
                <w:b/>
                <w:sz w:val="24"/>
                <w:szCs w:val="24"/>
              </w:rPr>
            </w:r>
            <w:r w:rsidR="00D47B9E">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1BAA785A"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D47B9E">
              <w:rPr>
                <w:b/>
                <w:sz w:val="24"/>
                <w:szCs w:val="24"/>
              </w:rPr>
            </w:r>
            <w:r w:rsidR="00D47B9E">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D47B9E">
              <w:rPr>
                <w:b/>
                <w:sz w:val="24"/>
                <w:szCs w:val="24"/>
              </w:rPr>
            </w:r>
            <w:r w:rsidR="00D47B9E">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75EFC612"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D47B9E">
              <w:rPr>
                <w:b/>
                <w:sz w:val="24"/>
                <w:szCs w:val="24"/>
              </w:rPr>
            </w:r>
            <w:r w:rsidR="00D47B9E">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D47B9E">
              <w:rPr>
                <w:b/>
                <w:sz w:val="24"/>
                <w:szCs w:val="24"/>
              </w:rPr>
            </w:r>
            <w:r w:rsidR="00D47B9E">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1B82F8BD"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D47B9E">
              <w:rPr>
                <w:b/>
                <w:sz w:val="24"/>
                <w:szCs w:val="24"/>
              </w:rPr>
            </w:r>
            <w:r w:rsidR="00D47B9E">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D47B9E">
              <w:rPr>
                <w:b/>
                <w:sz w:val="24"/>
                <w:szCs w:val="24"/>
              </w:rPr>
            </w:r>
            <w:r w:rsidR="00D47B9E">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6739634D"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D47B9E">
              <w:rPr>
                <w:b/>
                <w:sz w:val="24"/>
                <w:szCs w:val="24"/>
              </w:rPr>
            </w:r>
            <w:r w:rsidR="00D47B9E">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D47B9E">
              <w:rPr>
                <w:b/>
                <w:sz w:val="24"/>
                <w:szCs w:val="24"/>
              </w:rPr>
            </w:r>
            <w:r w:rsidR="00D47B9E">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lastRenderedPageBreak/>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5C12EA60"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D47B9E">
              <w:rPr>
                <w:b/>
                <w:sz w:val="24"/>
                <w:szCs w:val="24"/>
              </w:rPr>
            </w:r>
            <w:r w:rsidR="00D47B9E">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D47B9E">
              <w:rPr>
                <w:b/>
                <w:sz w:val="24"/>
                <w:szCs w:val="24"/>
              </w:rPr>
            </w:r>
            <w:r w:rsidR="00D47B9E">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58B5CB73"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D47B9E">
              <w:rPr>
                <w:b/>
                <w:sz w:val="24"/>
                <w:szCs w:val="24"/>
              </w:rPr>
            </w:r>
            <w:r w:rsidR="00D47B9E">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D47B9E">
              <w:rPr>
                <w:b/>
                <w:sz w:val="24"/>
                <w:szCs w:val="24"/>
              </w:rPr>
            </w:r>
            <w:r w:rsidR="00D47B9E">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418043E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D47B9E">
              <w:rPr>
                <w:b/>
                <w:sz w:val="24"/>
                <w:szCs w:val="24"/>
              </w:rPr>
            </w:r>
            <w:r w:rsidR="00D47B9E">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D47B9E">
              <w:rPr>
                <w:b/>
                <w:sz w:val="24"/>
                <w:szCs w:val="24"/>
              </w:rPr>
            </w:r>
            <w:r w:rsidR="00D47B9E">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23D0538E"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D47B9E">
              <w:rPr>
                <w:b/>
                <w:sz w:val="24"/>
                <w:szCs w:val="24"/>
              </w:rPr>
            </w:r>
            <w:r w:rsidR="00D47B9E">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D47B9E">
              <w:rPr>
                <w:b/>
                <w:sz w:val="24"/>
                <w:szCs w:val="24"/>
              </w:rPr>
            </w:r>
            <w:r w:rsidR="00D47B9E">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5D72AF99"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D47B9E">
              <w:rPr>
                <w:b/>
                <w:sz w:val="24"/>
                <w:szCs w:val="24"/>
              </w:rPr>
            </w:r>
            <w:r w:rsidR="00D47B9E">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D47B9E">
              <w:rPr>
                <w:b/>
                <w:sz w:val="24"/>
                <w:szCs w:val="24"/>
              </w:rPr>
            </w:r>
            <w:r w:rsidR="00D47B9E">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8CDFF6B"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30FCD" w:rsidRPr="00A30FCD">
              <w:t xml:space="preserve">Fifteen (15) percent of the revenue collected is set aside to be used to establish, enhance, operate or maintain statewide interconnectivity of 9-1-1 systems. Any of these statewide interconnectivity funds distributed to a PSAP will be through an annual grant process. </w:t>
            </w:r>
            <w:r w:rsidR="00A30FCD">
              <w:t xml:space="preserve"> </w:t>
            </w:r>
            <w:r w:rsidR="00A30FCD" w:rsidRPr="00A30FCD">
              <w:t>In 202</w:t>
            </w:r>
            <w:r w:rsidR="00C551E3">
              <w:t>1</w:t>
            </w:r>
            <w:r w:rsidR="00A30FCD" w:rsidRPr="00A30FCD">
              <w:t>, PEMA awarded $17</w:t>
            </w:r>
            <w:r w:rsidR="00C551E3">
              <w:t>,308,328.00</w:t>
            </w:r>
            <w:r w:rsidR="00A30FCD" w:rsidRPr="00A30FCD">
              <w:t xml:space="preserve"> in grants to support regional ESInets, shared 911 system projects (call handling equipment, computer aided dispatch, etc.), </w:t>
            </w:r>
            <w:r w:rsidR="005E599B">
              <w:t xml:space="preserve">and </w:t>
            </w:r>
            <w:r w:rsidR="00A30FCD" w:rsidRPr="00A30FCD">
              <w:t>support NG911 GIS data development.</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lastRenderedPageBreak/>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45B9A229"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540F70">
              <w:rPr>
                <w:highlight w:val="lightGray"/>
              </w:rPr>
              <w:t>1.65</w:t>
            </w:r>
            <w:r w:rsidR="00AC38AD" w:rsidRPr="00F2467D">
              <w:rPr>
                <w:sz w:val="24"/>
                <w:szCs w:val="24"/>
                <w:highlight w:val="lightGray"/>
              </w:rPr>
              <w:fldChar w:fldCharType="end"/>
            </w:r>
          </w:p>
        </w:tc>
        <w:tc>
          <w:tcPr>
            <w:tcW w:w="1320" w:type="dxa"/>
          </w:tcPr>
          <w:p w14:paraId="1FAE398B" w14:textId="3492ABCA"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47B9E">
              <w:rPr>
                <w:b/>
                <w:sz w:val="22"/>
                <w:szCs w:val="22"/>
              </w:rPr>
            </w:r>
            <w:r w:rsidR="00D47B9E">
              <w:rPr>
                <w:b/>
                <w:sz w:val="22"/>
                <w:szCs w:val="22"/>
              </w:rPr>
              <w:fldChar w:fldCharType="separate"/>
            </w:r>
            <w:r>
              <w:rPr>
                <w:b/>
                <w:sz w:val="22"/>
                <w:szCs w:val="22"/>
              </w:rPr>
              <w:fldChar w:fldCharType="end"/>
            </w:r>
          </w:p>
        </w:tc>
        <w:tc>
          <w:tcPr>
            <w:tcW w:w="1320" w:type="dxa"/>
          </w:tcPr>
          <w:p w14:paraId="79E25B8A" w14:textId="3405B06E"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47B9E">
              <w:rPr>
                <w:b/>
                <w:sz w:val="22"/>
                <w:szCs w:val="22"/>
              </w:rPr>
            </w:r>
            <w:r w:rsidR="00D47B9E">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47B9E">
              <w:rPr>
                <w:b/>
                <w:sz w:val="22"/>
                <w:szCs w:val="22"/>
              </w:rPr>
            </w:r>
            <w:r w:rsidR="00D47B9E">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0C600A0C"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540F70">
              <w:rPr>
                <w:highlight w:val="lightGray"/>
              </w:rPr>
              <w:t>1.65</w:t>
            </w:r>
            <w:r w:rsidR="00AC38AD" w:rsidRPr="00F2467D">
              <w:rPr>
                <w:sz w:val="24"/>
                <w:szCs w:val="24"/>
                <w:highlight w:val="lightGray"/>
              </w:rPr>
              <w:fldChar w:fldCharType="end"/>
            </w:r>
          </w:p>
        </w:tc>
        <w:tc>
          <w:tcPr>
            <w:tcW w:w="1320" w:type="dxa"/>
          </w:tcPr>
          <w:p w14:paraId="37728A86" w14:textId="00FB0DD6"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47B9E">
              <w:rPr>
                <w:b/>
                <w:sz w:val="22"/>
                <w:szCs w:val="22"/>
              </w:rPr>
            </w:r>
            <w:r w:rsidR="00D47B9E">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47B9E">
              <w:rPr>
                <w:b/>
                <w:sz w:val="22"/>
                <w:szCs w:val="22"/>
              </w:rPr>
            </w:r>
            <w:r w:rsidR="00D47B9E">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47B9E">
              <w:rPr>
                <w:b/>
                <w:sz w:val="22"/>
                <w:szCs w:val="22"/>
              </w:rPr>
            </w:r>
            <w:r w:rsidR="00D47B9E">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4097CAD9"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40F70">
              <w:rPr>
                <w:highlight w:val="lightGray"/>
              </w:rPr>
              <w:t>1.65</w:t>
            </w:r>
            <w:r w:rsidRPr="00F2467D">
              <w:rPr>
                <w:sz w:val="24"/>
                <w:szCs w:val="24"/>
                <w:highlight w:val="lightGray"/>
              </w:rPr>
              <w:fldChar w:fldCharType="end"/>
            </w:r>
          </w:p>
        </w:tc>
        <w:tc>
          <w:tcPr>
            <w:tcW w:w="1320" w:type="dxa"/>
            <w:vMerge w:val="restart"/>
          </w:tcPr>
          <w:p w14:paraId="7C3F8821" w14:textId="074F07FB"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47B9E">
              <w:rPr>
                <w:b/>
                <w:sz w:val="22"/>
                <w:szCs w:val="22"/>
              </w:rPr>
            </w:r>
            <w:r w:rsidR="00D47B9E">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47B9E">
              <w:rPr>
                <w:b/>
                <w:sz w:val="22"/>
                <w:szCs w:val="22"/>
              </w:rPr>
            </w:r>
            <w:r w:rsidR="00D47B9E">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47B9E">
              <w:rPr>
                <w:b/>
                <w:sz w:val="22"/>
                <w:szCs w:val="22"/>
              </w:rPr>
            </w:r>
            <w:r w:rsidR="00D47B9E">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57BD5001"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40F70">
              <w:rPr>
                <w:highlight w:val="lightGray"/>
              </w:rPr>
              <w:t>1.65</w:t>
            </w:r>
            <w:r w:rsidRPr="00F2467D">
              <w:rPr>
                <w:sz w:val="24"/>
                <w:szCs w:val="24"/>
                <w:highlight w:val="lightGray"/>
              </w:rPr>
              <w:fldChar w:fldCharType="end"/>
            </w:r>
          </w:p>
        </w:tc>
        <w:tc>
          <w:tcPr>
            <w:tcW w:w="1320" w:type="dxa"/>
          </w:tcPr>
          <w:p w14:paraId="77AF8A84" w14:textId="70CB7653"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47B9E">
              <w:rPr>
                <w:b/>
                <w:sz w:val="22"/>
                <w:szCs w:val="22"/>
              </w:rPr>
            </w:r>
            <w:r w:rsidR="00D47B9E">
              <w:rPr>
                <w:b/>
                <w:sz w:val="22"/>
                <w:szCs w:val="22"/>
              </w:rPr>
              <w:fldChar w:fldCharType="separate"/>
            </w:r>
            <w:r>
              <w:rPr>
                <w:b/>
                <w:sz w:val="22"/>
                <w:szCs w:val="22"/>
              </w:rPr>
              <w:fldChar w:fldCharType="end"/>
            </w:r>
          </w:p>
        </w:tc>
        <w:tc>
          <w:tcPr>
            <w:tcW w:w="1320" w:type="dxa"/>
          </w:tcPr>
          <w:p w14:paraId="2461D361" w14:textId="07BEBF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47B9E">
              <w:rPr>
                <w:b/>
                <w:sz w:val="22"/>
                <w:szCs w:val="22"/>
              </w:rPr>
            </w:r>
            <w:r w:rsidR="00D47B9E">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47B9E">
              <w:rPr>
                <w:b/>
                <w:sz w:val="22"/>
                <w:szCs w:val="22"/>
              </w:rPr>
            </w:r>
            <w:r w:rsidR="00D47B9E">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516487BE"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47B9E">
              <w:rPr>
                <w:b/>
                <w:sz w:val="22"/>
                <w:szCs w:val="22"/>
              </w:rPr>
            </w:r>
            <w:r w:rsidR="00D47B9E">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47B9E">
              <w:rPr>
                <w:b/>
                <w:sz w:val="22"/>
                <w:szCs w:val="22"/>
              </w:rPr>
            </w:r>
            <w:r w:rsidR="00D47B9E">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47B9E">
              <w:rPr>
                <w:b/>
                <w:sz w:val="22"/>
                <w:szCs w:val="22"/>
              </w:rPr>
            </w:r>
            <w:r w:rsidR="00D47B9E">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24CAC807" w:rsidR="000410A2" w:rsidRPr="00160795" w:rsidRDefault="00B4337B" w:rsidP="0088205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E599B">
              <w:rPr>
                <w:highlight w:val="lightGray"/>
              </w:rPr>
              <w:t>$</w:t>
            </w:r>
            <w:r w:rsidR="00882052">
              <w:rPr>
                <w:highlight w:val="lightGray"/>
              </w:rPr>
              <w:t>31,932,659</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591DC4DC"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E599B">
              <w:rPr>
                <w:highlight w:val="lightGray"/>
              </w:rPr>
              <w:t>$</w:t>
            </w:r>
            <w:r w:rsidR="00882052">
              <w:rPr>
                <w:highlight w:val="lightGray"/>
              </w:rPr>
              <w:t>203,825,743</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69886034"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E599B">
              <w:rPr>
                <w:highlight w:val="lightGray"/>
              </w:rPr>
              <w:t>$</w:t>
            </w:r>
            <w:r w:rsidR="00882052">
              <w:rPr>
                <w:highlight w:val="lightGray"/>
              </w:rPr>
              <w:t>36,254,244</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3B76635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E599B">
              <w:rPr>
                <w:highlight w:val="lightGray"/>
              </w:rPr>
              <w:t>$</w:t>
            </w:r>
            <w:r w:rsidR="00882052">
              <w:rPr>
                <w:highlight w:val="lightGray"/>
              </w:rPr>
              <w:t>53,633,42</w:t>
            </w:r>
            <w:r w:rsidR="005E599B">
              <w:rPr>
                <w:highlight w:val="lightGray"/>
              </w:rPr>
              <w:t>3</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lastRenderedPageBreak/>
              <w:t>Total</w:t>
            </w:r>
          </w:p>
        </w:tc>
        <w:tc>
          <w:tcPr>
            <w:tcW w:w="3324" w:type="dxa"/>
            <w:vAlign w:val="center"/>
          </w:tcPr>
          <w:p w14:paraId="26007EE4" w14:textId="43BF4CD6"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E599B">
              <w:rPr>
                <w:highlight w:val="lightGray"/>
              </w:rPr>
              <w:t>$</w:t>
            </w:r>
            <w:r w:rsidR="00882052">
              <w:rPr>
                <w:highlight w:val="lightGray"/>
              </w:rPr>
              <w:t>325,646,069</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6D9C815D"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F21E1">
              <w:rPr>
                <w:highlight w:val="lightGray"/>
              </w:rPr>
              <w:t>Any 911 related expenses not covered by 911 fees are covered by the General fund or other revenue sources of the respective county.</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6F0C36B"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D47B9E">
              <w:rPr>
                <w:rFonts w:ascii="Times New Roman" w:hAnsi="Times New Roman" w:cs="Times New Roman"/>
                <w:b/>
                <w:sz w:val="24"/>
                <w:szCs w:val="24"/>
              </w:rPr>
            </w:r>
            <w:r w:rsidR="00D47B9E">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D47B9E">
              <w:rPr>
                <w:rFonts w:ascii="Times New Roman" w:hAnsi="Times New Roman" w:cs="Times New Roman"/>
                <w:b/>
                <w:sz w:val="24"/>
                <w:szCs w:val="24"/>
              </w:rPr>
            </w:r>
            <w:r w:rsidR="00D47B9E">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55B68BF8"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D1AE1">
              <w:t xml:space="preserve">Pennsylvania received a $4,886,680 federal grant award to assist with implementing NG911 service.  In 2021. $2,119,943 of the grant award was spent for that purpose.  </w:t>
            </w:r>
            <w:r w:rsidR="008C2039" w:rsidRPr="008C2039">
              <w:t>Any 911 related expenses not covered by 911 fees are covered by the General fund or other revenue sources of the respective county.</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lastRenderedPageBreak/>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73983813" w:rsidR="00E76AC0" w:rsidRPr="004A4BD6" w:rsidRDefault="00B73A49" w:rsidP="00F73F43">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F73F43">
              <w:rPr>
                <w:highlight w:val="lightGray"/>
              </w:rPr>
              <w:t>7</w:t>
            </w:r>
            <w:r w:rsidR="00FD1AE1">
              <w:rPr>
                <w:highlight w:val="lightGray"/>
              </w:rPr>
              <w:t>7</w:t>
            </w:r>
            <w:r w:rsidR="00F73F43">
              <w:rPr>
                <w:highlight w:val="lightGray"/>
              </w:rPr>
              <w:t>%</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F799097"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F73F43">
              <w:rPr>
                <w:highlight w:val="lightGray"/>
              </w:rPr>
              <w:t>0</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2C821308"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F73F43">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7DC29AB8"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F73F43">
              <w:rPr>
                <w:highlight w:val="lightGray"/>
              </w:rPr>
              <w:t>2</w:t>
            </w:r>
            <w:r w:rsidR="00FD1AE1">
              <w:rPr>
                <w:highlight w:val="lightGray"/>
              </w:rPr>
              <w:t>2.5</w:t>
            </w:r>
            <w:r w:rsidR="00F73F43">
              <w:rPr>
                <w:highlight w:val="lightGray"/>
              </w:rPr>
              <w:t>%</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25A581B8"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FD1AE1">
              <w:rPr>
                <w:highlight w:val="lightGray"/>
              </w:rPr>
              <w:t>0.5%</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3C268F1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847DDC">
              <w:rPr>
                <w:rFonts w:ascii="Times New Roman" w:hAnsi="Times New Roman" w:cs="Times New Roman"/>
                <w:sz w:val="24"/>
                <w:szCs w:val="24"/>
                <w:highlight w:val="lightGray"/>
              </w:rPr>
              <w:t> </w:t>
            </w:r>
            <w:r w:rsidR="00847DDC">
              <w:rPr>
                <w:rFonts w:ascii="Times New Roman" w:hAnsi="Times New Roman" w:cs="Times New Roman"/>
                <w:sz w:val="24"/>
                <w:szCs w:val="24"/>
                <w:highlight w:val="lightGray"/>
              </w:rPr>
              <w:t> </w:t>
            </w:r>
            <w:r w:rsidR="00847DDC">
              <w:rPr>
                <w:rFonts w:ascii="Times New Roman" w:hAnsi="Times New Roman" w:cs="Times New Roman"/>
                <w:sz w:val="24"/>
                <w:szCs w:val="24"/>
                <w:highlight w:val="lightGray"/>
              </w:rPr>
              <w:t> </w:t>
            </w:r>
            <w:r w:rsidR="00847DDC">
              <w:rPr>
                <w:rFonts w:ascii="Times New Roman" w:hAnsi="Times New Roman" w:cs="Times New Roman"/>
                <w:sz w:val="24"/>
                <w:szCs w:val="24"/>
                <w:highlight w:val="lightGray"/>
              </w:rPr>
              <w:t> </w:t>
            </w:r>
            <w:r w:rsidR="00847DDC">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0D2C683F"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D47B9E">
              <w:rPr>
                <w:rFonts w:ascii="Times New Roman" w:hAnsi="Times New Roman" w:cs="Times New Roman"/>
                <w:b/>
                <w:sz w:val="24"/>
                <w:szCs w:val="24"/>
              </w:rPr>
            </w:r>
            <w:r w:rsidR="00D47B9E">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D47B9E">
              <w:rPr>
                <w:rFonts w:ascii="Times New Roman" w:hAnsi="Times New Roman" w:cs="Times New Roman"/>
                <w:b/>
                <w:sz w:val="24"/>
                <w:szCs w:val="24"/>
              </w:rPr>
            </w:r>
            <w:r w:rsidR="00D47B9E">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63D0545"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D47B9E">
              <w:rPr>
                <w:rFonts w:ascii="Times New Roman" w:hAnsi="Times New Roman" w:cs="Times New Roman"/>
                <w:b/>
                <w:sz w:val="24"/>
                <w:szCs w:val="24"/>
              </w:rPr>
            </w:r>
            <w:r w:rsidR="00D47B9E">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D47B9E">
              <w:rPr>
                <w:rFonts w:ascii="Times New Roman" w:hAnsi="Times New Roman" w:cs="Times New Roman"/>
                <w:b/>
                <w:sz w:val="24"/>
                <w:szCs w:val="24"/>
              </w:rPr>
            </w:r>
            <w:r w:rsidR="00D47B9E">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0685F749"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D47B9E">
              <w:rPr>
                <w:rFonts w:ascii="Times New Roman" w:hAnsi="Times New Roman" w:cs="Times New Roman"/>
                <w:b/>
                <w:sz w:val="24"/>
                <w:szCs w:val="24"/>
              </w:rPr>
            </w:r>
            <w:r w:rsidR="00D47B9E">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D47B9E">
              <w:rPr>
                <w:rFonts w:ascii="Times New Roman" w:hAnsi="Times New Roman" w:cs="Times New Roman"/>
                <w:b/>
                <w:sz w:val="24"/>
                <w:szCs w:val="24"/>
              </w:rPr>
            </w:r>
            <w:r w:rsidR="00D47B9E">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11537D02"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00FD1AE1">
              <w:t xml:space="preserve">For clarification, only core radio system components at the PSAP are eligible </w:t>
            </w:r>
            <w:r w:rsidR="003724F8">
              <w:t xml:space="preserve">costs </w:t>
            </w:r>
            <w:r w:rsidR="00FD1AE1">
              <w:t>for 911 fees in Pennsy</w:t>
            </w:r>
            <w:r w:rsidR="003724F8">
              <w:t>l</w:t>
            </w:r>
            <w:r w:rsidR="00FD1AE1">
              <w:t>vania.</w:t>
            </w:r>
            <w:r w:rsidR="003724F8">
              <w:t xml:space="preserve">  For example, handheld radios for emergency responders are not eligible costs for 911 fees in Pennsylvania. </w:t>
            </w:r>
            <w:r w:rsidR="00FD1AE1">
              <w:t xml:space="preserve">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lastRenderedPageBreak/>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001E8553" w:rsidR="002B1EEF" w:rsidRPr="004A4BD6" w:rsidRDefault="002B1EEF" w:rsidP="009C5A57">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5A57">
              <w:rPr>
                <w:highlight w:val="lightGray"/>
              </w:rPr>
              <w:t>Personnel</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624CC02B"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F4CEB">
              <w:rPr>
                <w:highlight w:val="lightGray"/>
              </w:rPr>
              <w:t>$36,895,078</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37B266D2"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5A57">
              <w:rPr>
                <w:highlight w:val="lightGray"/>
              </w:rPr>
              <w:t>Radio Systems</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2548243A"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5A57">
              <w:rPr>
                <w:highlight w:val="lightGray"/>
              </w:rPr>
              <w:t>Connectivity</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11D42C8A"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5A57">
              <w:rPr>
                <w:highlight w:val="lightGray"/>
              </w:rPr>
              <w:t>Computer Aided Dispatch</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07648BE0"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5A57">
              <w:rPr>
                <w:highlight w:val="lightGray"/>
              </w:rPr>
              <w:t>Facilities</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67BB2EB9" w14:textId="0937D41F" w:rsidR="000F4CEB" w:rsidRDefault="00013D55" w:rsidP="000F4CEB">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F4CEB">
              <w:rPr>
                <w:highlight w:val="lightGray"/>
              </w:rPr>
              <w:t xml:space="preserve">Pennsylvania counties are required by law to provide 911 service in their </w:t>
            </w:r>
            <w:proofErr w:type="spellStart"/>
            <w:r w:rsidR="000F4CEB">
              <w:rPr>
                <w:highlight w:val="lightGray"/>
              </w:rPr>
              <w:t>jurisction</w:t>
            </w:r>
            <w:proofErr w:type="spellEnd"/>
            <w:r w:rsidR="000F4CEB">
              <w:rPr>
                <w:highlight w:val="lightGray"/>
              </w:rPr>
              <w:t xml:space="preserve">.  In total, Pennsylvania counties expended $36,895,078 of 911 fees in 2021 for costs </w:t>
            </w:r>
            <w:proofErr w:type="gramStart"/>
            <w:r w:rsidR="000F4CEB">
              <w:rPr>
                <w:highlight w:val="lightGray"/>
              </w:rPr>
              <w:t xml:space="preserve">of </w:t>
            </w:r>
            <w:r w:rsidR="000F4CEB" w:rsidRPr="000F4CEB">
              <w:t xml:space="preserve"> core</w:t>
            </w:r>
            <w:proofErr w:type="gramEnd"/>
            <w:r w:rsidR="000F4CEB" w:rsidRPr="000F4CEB">
              <w:t xml:space="preserve"> radio system components from the</w:t>
            </w:r>
            <w:r w:rsidR="000F4CEB">
              <w:t xml:space="preserve"> </w:t>
            </w:r>
            <w:r w:rsidR="000F4CEB" w:rsidRPr="000F4CEB">
              <w:t>dispatch positions to the antenna</w:t>
            </w:r>
            <w:r w:rsidR="000F4CEB">
              <w:t xml:space="preserve"> and to </w:t>
            </w:r>
            <w:r w:rsidR="000F4CEB" w:rsidRPr="000F4CEB">
              <w:t>maintain radio tower sites and</w:t>
            </w:r>
            <w:r w:rsidR="000F4CEB">
              <w:t xml:space="preserve"> </w:t>
            </w:r>
            <w:r w:rsidR="000F4CEB" w:rsidRPr="000F4CEB">
              <w:t>equipment</w:t>
            </w:r>
            <w:r w:rsidR="000F4CEB">
              <w:t xml:space="preserve">.  </w:t>
            </w:r>
          </w:p>
          <w:p w14:paraId="306C7B13" w14:textId="77777777" w:rsidR="000F4CEB" w:rsidRDefault="000F4CEB" w:rsidP="000F4CEB">
            <w:pPr>
              <w:rPr>
                <w:sz w:val="24"/>
                <w:szCs w:val="24"/>
                <w:highlight w:val="lightGray"/>
              </w:rPr>
            </w:pPr>
          </w:p>
          <w:p w14:paraId="44919A20" w14:textId="35751534" w:rsidR="009C5A57" w:rsidRDefault="009C5A57" w:rsidP="00CC5D16">
            <w:pPr>
              <w:spacing w:after="120"/>
              <w:rPr>
                <w:sz w:val="24"/>
                <w:szCs w:val="24"/>
                <w:highlight w:val="lightGray"/>
              </w:rPr>
            </w:pPr>
            <w:r>
              <w:rPr>
                <w:highlight w:val="lightGray"/>
              </w:rPr>
              <w:t>Call Handling Equipment     $</w:t>
            </w:r>
          </w:p>
          <w:p w14:paraId="76D20030" w14:textId="6B3820FB" w:rsidR="009C5A57" w:rsidRDefault="009C5A57" w:rsidP="00CC5D16">
            <w:pPr>
              <w:spacing w:after="120"/>
              <w:rPr>
                <w:sz w:val="24"/>
                <w:szCs w:val="24"/>
                <w:highlight w:val="lightGray"/>
              </w:rPr>
            </w:pPr>
            <w:r>
              <w:rPr>
                <w:highlight w:val="lightGray"/>
              </w:rPr>
              <w:t>Contracted Services              $</w:t>
            </w:r>
          </w:p>
          <w:p w14:paraId="335A3728" w14:textId="63561BBE" w:rsidR="009C5A57" w:rsidRDefault="009C5A57" w:rsidP="00CC5D16">
            <w:pPr>
              <w:spacing w:after="120"/>
              <w:rPr>
                <w:sz w:val="24"/>
                <w:szCs w:val="24"/>
                <w:highlight w:val="lightGray"/>
              </w:rPr>
            </w:pPr>
            <w:r>
              <w:rPr>
                <w:highlight w:val="lightGray"/>
              </w:rPr>
              <w:t>Office Operations                 $</w:t>
            </w:r>
          </w:p>
          <w:p w14:paraId="1E4AEAA7" w14:textId="79732ADA" w:rsidR="009C5A57" w:rsidRDefault="009C5A57" w:rsidP="00CC5D16">
            <w:pPr>
              <w:spacing w:after="120"/>
              <w:rPr>
                <w:sz w:val="24"/>
                <w:szCs w:val="24"/>
                <w:highlight w:val="lightGray"/>
              </w:rPr>
            </w:pPr>
            <w:r>
              <w:rPr>
                <w:highlight w:val="lightGray"/>
              </w:rPr>
              <w:t>GIS                                       $</w:t>
            </w:r>
          </w:p>
          <w:p w14:paraId="24E32D1A" w14:textId="523FDD70" w:rsidR="009C5A57" w:rsidRDefault="009C5A57" w:rsidP="00CC5D16">
            <w:pPr>
              <w:spacing w:after="120"/>
              <w:rPr>
                <w:sz w:val="24"/>
                <w:szCs w:val="24"/>
                <w:highlight w:val="lightGray"/>
              </w:rPr>
            </w:pPr>
            <w:r>
              <w:rPr>
                <w:highlight w:val="lightGray"/>
              </w:rPr>
              <w:t>Voice/Data Recorder           $</w:t>
            </w:r>
          </w:p>
          <w:p w14:paraId="21DEDB96" w14:textId="71945798" w:rsidR="009C5A57" w:rsidRDefault="009C5A57" w:rsidP="00CC5D16">
            <w:pPr>
              <w:spacing w:after="120"/>
              <w:rPr>
                <w:highlight w:val="lightGray"/>
              </w:rPr>
            </w:pPr>
            <w:r>
              <w:rPr>
                <w:highlight w:val="lightGray"/>
              </w:rPr>
              <w:t>Mass Notification Systems $</w:t>
            </w:r>
          </w:p>
          <w:p w14:paraId="37850782" w14:textId="407455F5" w:rsidR="00013D55" w:rsidRPr="004A4BD6" w:rsidRDefault="009C5A57" w:rsidP="00CC5D16">
            <w:pPr>
              <w:spacing w:after="120"/>
              <w:rPr>
                <w:iCs/>
                <w:color w:val="000000"/>
                <w:sz w:val="24"/>
                <w:szCs w:val="24"/>
              </w:rPr>
            </w:pPr>
            <w:r>
              <w:rPr>
                <w:highlight w:val="lightGray"/>
              </w:rPr>
              <w:t>Public Education                $</w:t>
            </w:r>
            <w:r w:rsidR="00013D55"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lastRenderedPageBreak/>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D47B9E">
        <w:rPr>
          <w:rFonts w:ascii="Times New Roman" w:hAnsi="Times New Roman" w:cs="Times New Roman"/>
          <w:b w:val="0"/>
          <w:noProof w:val="0"/>
          <w:sz w:val="24"/>
          <w:szCs w:val="24"/>
        </w:rPr>
      </w:r>
      <w:r w:rsidR="00D47B9E">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4FD87BB1"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D47B9E">
        <w:rPr>
          <w:rFonts w:ascii="Times New Roman" w:hAnsi="Times New Roman" w:cs="Times New Roman"/>
          <w:b w:val="0"/>
          <w:noProof w:val="0"/>
          <w:sz w:val="24"/>
          <w:szCs w:val="24"/>
        </w:rPr>
      </w:r>
      <w:r w:rsidR="00D47B9E">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D47B9E">
              <w:rPr>
                <w:b/>
                <w:sz w:val="24"/>
                <w:szCs w:val="24"/>
              </w:rPr>
            </w:r>
            <w:r w:rsidR="00D47B9E">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D47B9E">
              <w:rPr>
                <w:b/>
                <w:sz w:val="24"/>
                <w:szCs w:val="24"/>
              </w:rPr>
            </w:r>
            <w:r w:rsidR="00D47B9E">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D47B9E">
              <w:rPr>
                <w:b/>
                <w:sz w:val="24"/>
                <w:szCs w:val="24"/>
              </w:rPr>
            </w:r>
            <w:r w:rsidR="00D47B9E">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D47B9E">
              <w:rPr>
                <w:b/>
                <w:sz w:val="24"/>
                <w:szCs w:val="24"/>
              </w:rPr>
            </w:r>
            <w:r w:rsidR="00D47B9E">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D47B9E">
              <w:rPr>
                <w:b/>
                <w:sz w:val="24"/>
                <w:szCs w:val="24"/>
              </w:rPr>
            </w:r>
            <w:r w:rsidR="00D47B9E">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D47B9E">
              <w:rPr>
                <w:b/>
                <w:sz w:val="24"/>
                <w:szCs w:val="24"/>
              </w:rPr>
            </w:r>
            <w:r w:rsidR="00D47B9E">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2A8635E8"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D47B9E">
              <w:rPr>
                <w:rFonts w:ascii="Times New Roman" w:hAnsi="Times New Roman" w:cs="Times New Roman"/>
                <w:b/>
                <w:sz w:val="24"/>
                <w:szCs w:val="24"/>
              </w:rPr>
            </w:r>
            <w:r w:rsidR="00D47B9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D47B9E">
              <w:rPr>
                <w:rFonts w:ascii="Times New Roman" w:hAnsi="Times New Roman" w:cs="Times New Roman"/>
                <w:b/>
                <w:sz w:val="24"/>
                <w:szCs w:val="24"/>
              </w:rPr>
            </w:r>
            <w:r w:rsidR="00D47B9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07CEB8B8" w14:textId="77777777" w:rsidR="00CB0B39" w:rsidRPr="00CB0B39" w:rsidRDefault="00B73A49" w:rsidP="00CB0B39">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B0B39" w:rsidRPr="00CB0B39">
              <w:t>Every PSAP must report to PEMA how 911 funds were spent annually. Every expenditure line item is</w:t>
            </w:r>
          </w:p>
          <w:p w14:paraId="20912238" w14:textId="77777777" w:rsidR="00CB0B39" w:rsidRPr="00CB0B39" w:rsidRDefault="00CB0B39" w:rsidP="00CB0B39">
            <w:r w:rsidRPr="00CB0B39">
              <w:t>reviewed by PEMA staff to determine if the expense was eligible and reported in accordance with</w:t>
            </w:r>
          </w:p>
          <w:p w14:paraId="7ADA7ABC" w14:textId="77777777" w:rsidR="00CB0B39" w:rsidRPr="00CB0B39" w:rsidRDefault="00CB0B39" w:rsidP="00CB0B39">
            <w:r w:rsidRPr="00CB0B39">
              <w:t>PEMA's 911 Program guidelines. In addition, PEMA requires a biennial performance audit of each</w:t>
            </w:r>
          </w:p>
          <w:p w14:paraId="214F0D18" w14:textId="2AA36793" w:rsidR="003B1BBD" w:rsidRPr="00DE14D6" w:rsidRDefault="00CB0B39" w:rsidP="00CB0B39">
            <w:pPr>
              <w:spacing w:after="120"/>
              <w:rPr>
                <w:sz w:val="24"/>
                <w:szCs w:val="24"/>
              </w:rPr>
            </w:pPr>
            <w:r w:rsidRPr="00CB0B39">
              <w:t>PSAP's use of the disbursements it has received from the fund, including amounts placed in capital or operating reserve consistent with published guidelines established by PEMA. 35 Pa.C.S. § 5306.1 (i) (2). PEMA has contracted with an independent CPA firm to conduct these audits.</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C41F25">
        <w:trPr>
          <w:jc w:val="center"/>
        </w:trPr>
        <w:tc>
          <w:tcPr>
            <w:tcW w:w="9535" w:type="dxa"/>
            <w:shd w:val="clear" w:color="auto" w:fill="D9D9D9" w:themeFill="background1" w:themeFillShade="D9"/>
            <w:vAlign w:val="center"/>
          </w:tcPr>
          <w:p w14:paraId="7D662E4A" w14:textId="1F7B33E7" w:rsidR="00EB4517" w:rsidRPr="00DE14D6" w:rsidRDefault="00EB4517" w:rsidP="00C41F25">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C41F25">
        <w:trPr>
          <w:jc w:val="center"/>
        </w:trPr>
        <w:tc>
          <w:tcPr>
            <w:tcW w:w="9535" w:type="dxa"/>
          </w:tcPr>
          <w:p w14:paraId="3A11FD47" w14:textId="77777777" w:rsidR="00EB4517" w:rsidRPr="00DE14D6" w:rsidRDefault="00EB4517" w:rsidP="00C41F2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lastRenderedPageBreak/>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5B8DE100"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D47B9E">
              <w:rPr>
                <w:rFonts w:ascii="Times New Roman" w:hAnsi="Times New Roman" w:cs="Times New Roman"/>
                <w:b/>
                <w:sz w:val="24"/>
                <w:szCs w:val="24"/>
              </w:rPr>
            </w:r>
            <w:r w:rsidR="00D47B9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D47B9E">
              <w:rPr>
                <w:rFonts w:ascii="Times New Roman" w:hAnsi="Times New Roman" w:cs="Times New Roman"/>
                <w:b/>
                <w:sz w:val="24"/>
                <w:szCs w:val="24"/>
              </w:rPr>
            </w:r>
            <w:r w:rsidR="00D47B9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5A76266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D47B9E">
              <w:rPr>
                <w:rFonts w:ascii="Times New Roman" w:hAnsi="Times New Roman" w:cs="Times New Roman"/>
                <w:b/>
                <w:sz w:val="24"/>
                <w:szCs w:val="24"/>
              </w:rPr>
            </w:r>
            <w:r w:rsidR="00D47B9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D47B9E">
              <w:rPr>
                <w:rFonts w:ascii="Times New Roman" w:hAnsi="Times New Roman" w:cs="Times New Roman"/>
                <w:b/>
                <w:sz w:val="24"/>
                <w:szCs w:val="24"/>
              </w:rPr>
            </w:r>
            <w:r w:rsidR="00D47B9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D47B9E">
              <w:rPr>
                <w:rFonts w:ascii="Times New Roman" w:hAnsi="Times New Roman" w:cs="Times New Roman"/>
                <w:b/>
                <w:sz w:val="24"/>
                <w:szCs w:val="24"/>
              </w:rPr>
            </w:r>
            <w:r w:rsidR="00D47B9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FA292DC" w14:textId="77777777" w:rsidR="00156B27" w:rsidRPr="00156B27" w:rsidRDefault="00B73A49" w:rsidP="00156B27">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56B27" w:rsidRPr="00156B27">
              <w:t>Per 35 Pa.C.S. § 5303 (a) – PEMA has the power and duty to request information and require audits or</w:t>
            </w:r>
          </w:p>
          <w:p w14:paraId="0AE8DBFD" w14:textId="77777777" w:rsidR="00156B27" w:rsidRPr="00156B27" w:rsidRDefault="00156B27" w:rsidP="00156B27">
            <w:r w:rsidRPr="00156B27">
              <w:t>reports relating to program compliance from any entity remitting the surcharge to or receiving</w:t>
            </w:r>
          </w:p>
          <w:p w14:paraId="224C3920" w14:textId="77777777" w:rsidR="00156B27" w:rsidRPr="00156B27" w:rsidRDefault="00156B27" w:rsidP="00156B27">
            <w:r w:rsidRPr="00156B27">
              <w:t>disbursements from the fund and to subpoena witnesses, administer oaths, examine witnesses, take such</w:t>
            </w:r>
          </w:p>
          <w:p w14:paraId="61384DA6" w14:textId="77777777" w:rsidR="00156B27" w:rsidRPr="00156B27" w:rsidRDefault="00156B27" w:rsidP="00156B27">
            <w:r w:rsidRPr="00156B27">
              <w:t>testimony and compel the production of such books, records, papers and documents as it may deem</w:t>
            </w:r>
          </w:p>
          <w:p w14:paraId="4807CF04" w14:textId="77777777" w:rsidR="00156B27" w:rsidRPr="00156B27" w:rsidRDefault="00156B27" w:rsidP="00156B27">
            <w:r w:rsidRPr="00156B27">
              <w:t>necessary or proper in and pertinent to any proceeding, investigation or hearing.</w:t>
            </w:r>
          </w:p>
          <w:p w14:paraId="6E9DB400" w14:textId="77777777" w:rsidR="00156B27" w:rsidRPr="00156B27" w:rsidRDefault="00156B27" w:rsidP="00156B27"/>
          <w:p w14:paraId="247156DC" w14:textId="330F6541" w:rsidR="003B1BBD" w:rsidRPr="00DE14D6" w:rsidRDefault="00156B27" w:rsidP="00156B27">
            <w:pPr>
              <w:spacing w:after="120"/>
              <w:rPr>
                <w:sz w:val="24"/>
                <w:szCs w:val="24"/>
              </w:rPr>
            </w:pPr>
            <w:r w:rsidRPr="00156B27">
              <w:t xml:space="preserve">PEMA has executed an agreement with PA Department of Revenue to conduct audits of service providers. Provider audits began in 2018 and will continue going forward.  </w:t>
            </w:r>
            <w:r w:rsidR="00B73A49"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463CD33C"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D47B9E">
              <w:rPr>
                <w:rFonts w:ascii="Times New Roman" w:hAnsi="Times New Roman" w:cs="Times New Roman"/>
                <w:b/>
                <w:sz w:val="24"/>
                <w:szCs w:val="24"/>
              </w:rPr>
            </w:r>
            <w:r w:rsidR="00D47B9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D47B9E">
              <w:rPr>
                <w:rFonts w:ascii="Times New Roman" w:hAnsi="Times New Roman" w:cs="Times New Roman"/>
                <w:b/>
                <w:sz w:val="24"/>
                <w:szCs w:val="24"/>
              </w:rPr>
            </w:r>
            <w:r w:rsidR="00D47B9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2FC27064" w:rsidR="00A11514" w:rsidRPr="00DE14D6" w:rsidRDefault="00B73A49" w:rsidP="00DF2877">
            <w:pPr>
              <w:spacing w:after="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118C0" w:rsidRPr="005118C0">
              <w:t>35 Pa.C.S. § 5303 (a) (10) – PEMA is required to establish and publish annually eligible uses for 911 funding, including next generation 911 technology.</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314B3CEF"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D47B9E">
              <w:rPr>
                <w:rFonts w:ascii="Times New Roman" w:hAnsi="Times New Roman" w:cs="Times New Roman"/>
                <w:b/>
                <w:sz w:val="24"/>
                <w:szCs w:val="24"/>
              </w:rPr>
            </w:r>
            <w:r w:rsidR="00D47B9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D47B9E">
              <w:rPr>
                <w:rFonts w:ascii="Times New Roman" w:hAnsi="Times New Roman" w:cs="Times New Roman"/>
                <w:b/>
                <w:sz w:val="24"/>
                <w:szCs w:val="24"/>
              </w:rPr>
            </w:r>
            <w:r w:rsidR="00D47B9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45516259"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44BC7">
              <w:rPr>
                <w:highlight w:val="lightGray"/>
              </w:rPr>
              <w:t>$33,956,962</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697B7A00" w14:textId="281039C9" w:rsidR="00B673D7" w:rsidRDefault="00ED40C3"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673D7">
              <w:rPr>
                <w:highlight w:val="lightGray"/>
              </w:rPr>
              <w:t>$33,956,962 in NG911 costs consists of:</w:t>
            </w:r>
          </w:p>
          <w:p w14:paraId="42B10294" w14:textId="087AC8F1" w:rsidR="00C44BC7" w:rsidRDefault="00C44BC7" w:rsidP="00F360F5">
            <w:pPr>
              <w:spacing w:after="120"/>
              <w:rPr>
                <w:highlight w:val="lightGray"/>
              </w:rPr>
            </w:pPr>
            <w:r>
              <w:rPr>
                <w:highlight w:val="lightGray"/>
              </w:rPr>
              <w:t xml:space="preserve">$24,969,367 - Non-recurring costs to implement State </w:t>
            </w:r>
            <w:proofErr w:type="spellStart"/>
            <w:r>
              <w:rPr>
                <w:highlight w:val="lightGray"/>
              </w:rPr>
              <w:t>ESInet</w:t>
            </w:r>
            <w:proofErr w:type="spellEnd"/>
            <w:r>
              <w:rPr>
                <w:highlight w:val="lightGray"/>
              </w:rPr>
              <w:t xml:space="preserve"> &amp; Next Generation Core Services</w:t>
            </w:r>
          </w:p>
          <w:p w14:paraId="4FF3EF16" w14:textId="557D591B" w:rsidR="00C44BC7" w:rsidRDefault="00C44BC7" w:rsidP="00F360F5">
            <w:pPr>
              <w:spacing w:after="120"/>
              <w:rPr>
                <w:highlight w:val="lightGray"/>
              </w:rPr>
            </w:pPr>
            <w:r>
              <w:rPr>
                <w:highlight w:val="lightGray"/>
              </w:rPr>
              <w:t xml:space="preserve">$5,047,621 - Regional </w:t>
            </w:r>
            <w:proofErr w:type="spellStart"/>
            <w:r>
              <w:rPr>
                <w:highlight w:val="lightGray"/>
              </w:rPr>
              <w:t>ESInet</w:t>
            </w:r>
            <w:proofErr w:type="spellEnd"/>
            <w:r>
              <w:rPr>
                <w:highlight w:val="lightGray"/>
              </w:rPr>
              <w:t xml:space="preserve"> maintenance</w:t>
            </w:r>
          </w:p>
          <w:p w14:paraId="06703ECF" w14:textId="44D0358D" w:rsidR="00C44BC7" w:rsidRDefault="00C44BC7" w:rsidP="00F360F5">
            <w:pPr>
              <w:spacing w:after="120"/>
              <w:rPr>
                <w:highlight w:val="lightGray"/>
              </w:rPr>
            </w:pPr>
            <w:r>
              <w:rPr>
                <w:highlight w:val="lightGray"/>
              </w:rPr>
              <w:t>$2,627,202 - GIS data development to meet NG911 service requirements for geospatial routing</w:t>
            </w:r>
          </w:p>
          <w:p w14:paraId="02A34CC6" w14:textId="73C29C7A" w:rsidR="00C44BC7" w:rsidRDefault="00B673D7" w:rsidP="00F360F5">
            <w:pPr>
              <w:spacing w:after="120"/>
              <w:rPr>
                <w:highlight w:val="lightGray"/>
              </w:rPr>
            </w:pPr>
            <w:r>
              <w:rPr>
                <w:highlight w:val="lightGray"/>
              </w:rPr>
              <w:t>$1,219,734 - Call handling system costs for NG911 migration</w:t>
            </w:r>
          </w:p>
          <w:p w14:paraId="0BF9DECC" w14:textId="3AE5F928" w:rsidR="00B673D7" w:rsidRDefault="00B673D7" w:rsidP="00F360F5">
            <w:pPr>
              <w:spacing w:after="120"/>
              <w:rPr>
                <w:highlight w:val="lightGray"/>
              </w:rPr>
            </w:pPr>
            <w:r>
              <w:rPr>
                <w:highlight w:val="lightGray"/>
              </w:rPr>
              <w:t>$93,038 - Facility electrical enhancements to support NG911 service equipment</w:t>
            </w:r>
          </w:p>
          <w:p w14:paraId="239439D1" w14:textId="77777777" w:rsidR="00B673D7" w:rsidRDefault="00B673D7" w:rsidP="00F360F5">
            <w:pPr>
              <w:spacing w:after="120"/>
              <w:rPr>
                <w:highlight w:val="lightGray"/>
              </w:rPr>
            </w:pPr>
          </w:p>
          <w:p w14:paraId="61FF8413" w14:textId="77777777" w:rsidR="00C44BC7" w:rsidRDefault="00C44BC7" w:rsidP="00F360F5">
            <w:pPr>
              <w:spacing w:after="120"/>
              <w:rPr>
                <w:highlight w:val="lightGray"/>
              </w:rPr>
            </w:pPr>
          </w:p>
          <w:p w14:paraId="0E75E46D" w14:textId="259B4006" w:rsidR="00ED40C3" w:rsidRPr="00DE14D6" w:rsidRDefault="00ED40C3" w:rsidP="00F360F5">
            <w:pPr>
              <w:spacing w:after="120"/>
              <w:rPr>
                <w:iCs/>
                <w:color w:val="000000"/>
                <w:sz w:val="24"/>
                <w:szCs w:val="24"/>
              </w:rPr>
            </w:pP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D47B9E">
              <w:rPr>
                <w:rFonts w:ascii="Times New Roman" w:hAnsi="Times New Roman" w:cs="Times New Roman"/>
                <w:b/>
                <w:sz w:val="24"/>
                <w:szCs w:val="24"/>
              </w:rPr>
            </w:r>
            <w:r w:rsidR="00D47B9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1DA6F9E5"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D47B9E">
              <w:rPr>
                <w:rFonts w:ascii="Times New Roman" w:hAnsi="Times New Roman" w:cs="Times New Roman"/>
                <w:b/>
                <w:sz w:val="24"/>
                <w:szCs w:val="24"/>
              </w:rPr>
            </w:r>
            <w:r w:rsidR="00D47B9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D47B9E">
              <w:rPr>
                <w:rFonts w:ascii="Times New Roman" w:hAnsi="Times New Roman" w:cs="Times New Roman"/>
                <w:b/>
                <w:sz w:val="24"/>
                <w:szCs w:val="24"/>
              </w:rPr>
            </w:r>
            <w:r w:rsidR="00D47B9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D47B9E">
              <w:rPr>
                <w:rFonts w:ascii="Times New Roman" w:hAnsi="Times New Roman" w:cs="Times New Roman"/>
                <w:b/>
                <w:sz w:val="24"/>
                <w:szCs w:val="24"/>
              </w:rPr>
            </w:r>
            <w:r w:rsidR="00D47B9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D47B9E">
              <w:rPr>
                <w:rFonts w:ascii="Times New Roman" w:hAnsi="Times New Roman" w:cs="Times New Roman"/>
                <w:b/>
                <w:sz w:val="24"/>
                <w:szCs w:val="24"/>
              </w:rPr>
            </w:r>
            <w:r w:rsidR="00D47B9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4C81D29E"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D47B9E">
              <w:rPr>
                <w:rFonts w:ascii="Times New Roman" w:hAnsi="Times New Roman" w:cs="Times New Roman"/>
                <w:b/>
                <w:sz w:val="24"/>
                <w:szCs w:val="24"/>
              </w:rPr>
            </w:r>
            <w:r w:rsidR="00D47B9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D47B9E">
              <w:rPr>
                <w:rFonts w:ascii="Times New Roman" w:hAnsi="Times New Roman" w:cs="Times New Roman"/>
                <w:b/>
                <w:sz w:val="24"/>
                <w:szCs w:val="24"/>
              </w:rPr>
            </w:r>
            <w:r w:rsidR="00D47B9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D47B9E">
              <w:rPr>
                <w:rFonts w:ascii="Times New Roman" w:hAnsi="Times New Roman" w:cs="Times New Roman"/>
                <w:b/>
                <w:sz w:val="24"/>
                <w:szCs w:val="24"/>
              </w:rPr>
            </w:r>
            <w:r w:rsidR="00D47B9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CB01391"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D47B9E">
              <w:rPr>
                <w:rFonts w:ascii="Times New Roman" w:hAnsi="Times New Roman" w:cs="Times New Roman"/>
                <w:b/>
                <w:sz w:val="24"/>
                <w:szCs w:val="24"/>
              </w:rPr>
            </w:r>
            <w:r w:rsidR="00D47B9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D47B9E">
              <w:rPr>
                <w:rFonts w:ascii="Times New Roman" w:hAnsi="Times New Roman" w:cs="Times New Roman"/>
                <w:b/>
                <w:sz w:val="24"/>
                <w:szCs w:val="24"/>
              </w:rPr>
            </w:r>
            <w:r w:rsidR="00D47B9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4400AA92"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BC175D">
              <w:rPr>
                <w:highlight w:val="lightGray"/>
              </w:rPr>
              <w:t>WestCore</w:t>
            </w:r>
            <w:r w:rsidRPr="00DE14D6">
              <w:rPr>
                <w:rFonts w:ascii="Times New Roman" w:hAnsi="Times New Roman" w:cs="Times New Roman"/>
                <w:sz w:val="24"/>
                <w:szCs w:val="24"/>
                <w:highlight w:val="lightGray"/>
              </w:rPr>
              <w:fldChar w:fldCharType="end"/>
            </w:r>
          </w:p>
        </w:tc>
        <w:tc>
          <w:tcPr>
            <w:tcW w:w="3491" w:type="dxa"/>
            <w:vAlign w:val="center"/>
          </w:tcPr>
          <w:p w14:paraId="074E1727" w14:textId="0F7F7B2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175D">
              <w:rPr>
                <w:highlight w:val="lightGray"/>
              </w:rPr>
              <w:t>14</w:t>
            </w:r>
            <w:r w:rsidRPr="00F2467D">
              <w:rPr>
                <w:sz w:val="24"/>
                <w:szCs w:val="24"/>
                <w:highlight w:val="lightGray"/>
              </w:rPr>
              <w:fldChar w:fldCharType="end"/>
            </w:r>
          </w:p>
        </w:tc>
        <w:tc>
          <w:tcPr>
            <w:tcW w:w="1003" w:type="dxa"/>
            <w:vAlign w:val="center"/>
          </w:tcPr>
          <w:p w14:paraId="59DAE7EB" w14:textId="6AD5D91A"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D47B9E">
              <w:rPr>
                <w:rFonts w:ascii="Times New Roman" w:hAnsi="Times New Roman" w:cs="Times New Roman"/>
                <w:b/>
                <w:sz w:val="24"/>
                <w:szCs w:val="24"/>
              </w:rPr>
            </w:r>
            <w:r w:rsidR="00D47B9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5ACC2035"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D47B9E">
              <w:rPr>
                <w:rFonts w:ascii="Times New Roman" w:hAnsi="Times New Roman" w:cs="Times New Roman"/>
                <w:b/>
                <w:sz w:val="24"/>
                <w:szCs w:val="24"/>
              </w:rPr>
            </w:r>
            <w:r w:rsidR="00D47B9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3DEFB13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BC175D">
              <w:rPr>
                <w:highlight w:val="lightGray"/>
              </w:rPr>
              <w:t>Norhern Tier</w:t>
            </w:r>
            <w:r w:rsidRPr="00DE14D6">
              <w:rPr>
                <w:rFonts w:ascii="Times New Roman" w:hAnsi="Times New Roman" w:cs="Times New Roman"/>
                <w:sz w:val="24"/>
                <w:szCs w:val="24"/>
                <w:highlight w:val="lightGray"/>
              </w:rPr>
              <w:fldChar w:fldCharType="end"/>
            </w:r>
          </w:p>
        </w:tc>
        <w:tc>
          <w:tcPr>
            <w:tcW w:w="3491" w:type="dxa"/>
            <w:vAlign w:val="center"/>
          </w:tcPr>
          <w:p w14:paraId="4655192B" w14:textId="357DFFC5"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175D">
              <w:rPr>
                <w:highlight w:val="lightGray"/>
              </w:rPr>
              <w:t>10</w:t>
            </w:r>
            <w:r w:rsidRPr="00F2467D">
              <w:rPr>
                <w:sz w:val="24"/>
                <w:szCs w:val="24"/>
                <w:highlight w:val="lightGray"/>
              </w:rPr>
              <w:fldChar w:fldCharType="end"/>
            </w:r>
          </w:p>
        </w:tc>
        <w:tc>
          <w:tcPr>
            <w:tcW w:w="1003" w:type="dxa"/>
            <w:vAlign w:val="center"/>
          </w:tcPr>
          <w:p w14:paraId="49B360FC" w14:textId="2471C4B8"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D47B9E">
              <w:rPr>
                <w:rFonts w:ascii="Times New Roman" w:hAnsi="Times New Roman" w:cs="Times New Roman"/>
                <w:b/>
                <w:sz w:val="24"/>
                <w:szCs w:val="24"/>
              </w:rPr>
            </w:r>
            <w:r w:rsidR="00D47B9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301EB6CB"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D47B9E">
              <w:rPr>
                <w:rFonts w:ascii="Times New Roman" w:hAnsi="Times New Roman" w:cs="Times New Roman"/>
                <w:b/>
                <w:sz w:val="24"/>
                <w:szCs w:val="24"/>
              </w:rPr>
            </w:r>
            <w:r w:rsidR="00D47B9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1E69984E"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BC175D">
              <w:rPr>
                <w:highlight w:val="lightGray"/>
              </w:rPr>
              <w:t>NorthCom</w:t>
            </w:r>
            <w:r w:rsidRPr="00DE14D6">
              <w:rPr>
                <w:rFonts w:ascii="Times New Roman" w:hAnsi="Times New Roman" w:cs="Times New Roman"/>
                <w:sz w:val="24"/>
                <w:szCs w:val="24"/>
                <w:highlight w:val="lightGray"/>
              </w:rPr>
              <w:fldChar w:fldCharType="end"/>
            </w:r>
          </w:p>
        </w:tc>
        <w:tc>
          <w:tcPr>
            <w:tcW w:w="3491" w:type="dxa"/>
            <w:vAlign w:val="center"/>
          </w:tcPr>
          <w:p w14:paraId="56004A8C" w14:textId="31F3D364"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00BF7">
              <w:rPr>
                <w:highlight w:val="lightGray"/>
              </w:rPr>
              <w:t>3</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D47B9E">
              <w:rPr>
                <w:rFonts w:ascii="Times New Roman" w:hAnsi="Times New Roman" w:cs="Times New Roman"/>
                <w:b/>
                <w:sz w:val="24"/>
                <w:szCs w:val="24"/>
              </w:rPr>
            </w:r>
            <w:r w:rsidR="00D47B9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54D8DFC9"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D47B9E">
              <w:rPr>
                <w:rFonts w:ascii="Times New Roman" w:hAnsi="Times New Roman" w:cs="Times New Roman"/>
                <w:b/>
                <w:sz w:val="24"/>
                <w:szCs w:val="24"/>
              </w:rPr>
            </w:r>
            <w:r w:rsidR="00D47B9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29DA5DE1"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B00BF7">
              <w:rPr>
                <w:highlight w:val="lightGray"/>
              </w:rPr>
              <w:t>NECORE</w:t>
            </w:r>
            <w:r w:rsidRPr="00DE14D6">
              <w:rPr>
                <w:rFonts w:ascii="Times New Roman" w:hAnsi="Times New Roman" w:cs="Times New Roman"/>
                <w:sz w:val="24"/>
                <w:szCs w:val="24"/>
                <w:highlight w:val="lightGray"/>
              </w:rPr>
              <w:fldChar w:fldCharType="end"/>
            </w:r>
          </w:p>
        </w:tc>
        <w:tc>
          <w:tcPr>
            <w:tcW w:w="3491" w:type="dxa"/>
            <w:vAlign w:val="center"/>
          </w:tcPr>
          <w:p w14:paraId="41683C99" w14:textId="1D59C02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00BF7">
              <w:rPr>
                <w:highlight w:val="lightGray"/>
              </w:rPr>
              <w:t>8</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D47B9E">
              <w:rPr>
                <w:rFonts w:ascii="Times New Roman" w:hAnsi="Times New Roman" w:cs="Times New Roman"/>
                <w:b/>
                <w:sz w:val="24"/>
                <w:szCs w:val="24"/>
              </w:rPr>
            </w:r>
            <w:r w:rsidR="00D47B9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4478D40A"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00D47B9E">
              <w:rPr>
                <w:rFonts w:ascii="Times New Roman" w:hAnsi="Times New Roman" w:cs="Times New Roman"/>
                <w:b/>
                <w:sz w:val="24"/>
                <w:szCs w:val="24"/>
              </w:rPr>
            </w:r>
            <w:r w:rsidR="00D47B9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08AB9426"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B00BF7">
              <w:rPr>
                <w:highlight w:val="lightGray"/>
              </w:rPr>
              <w:t>North Central</w:t>
            </w:r>
            <w:r w:rsidRPr="001B316B">
              <w:rPr>
                <w:rFonts w:ascii="Times New Roman" w:hAnsi="Times New Roman" w:cs="Times New Roman"/>
                <w:sz w:val="24"/>
                <w:szCs w:val="24"/>
                <w:highlight w:val="lightGray"/>
              </w:rPr>
              <w:fldChar w:fldCharType="end"/>
            </w:r>
          </w:p>
        </w:tc>
        <w:tc>
          <w:tcPr>
            <w:tcW w:w="3491" w:type="dxa"/>
            <w:vAlign w:val="center"/>
          </w:tcPr>
          <w:p w14:paraId="613FE5B6" w14:textId="1213089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00BF7">
              <w:rPr>
                <w:highlight w:val="lightGray"/>
              </w:rPr>
              <w:t>8</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D47B9E">
              <w:rPr>
                <w:rFonts w:ascii="Times New Roman" w:hAnsi="Times New Roman" w:cs="Times New Roman"/>
                <w:b/>
                <w:sz w:val="24"/>
                <w:szCs w:val="24"/>
              </w:rPr>
            </w:r>
            <w:r w:rsidR="00D47B9E">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6DBE7DD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00D47B9E">
              <w:rPr>
                <w:rFonts w:ascii="Times New Roman" w:hAnsi="Times New Roman" w:cs="Times New Roman"/>
                <w:b/>
                <w:sz w:val="24"/>
                <w:szCs w:val="24"/>
              </w:rPr>
            </w:r>
            <w:r w:rsidR="00D47B9E">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389AD9B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B00BF7">
              <w:rPr>
                <w:highlight w:val="lightGray"/>
              </w:rPr>
              <w:t>Lehigh Valleg</w:t>
            </w:r>
            <w:r w:rsidRPr="001B316B">
              <w:rPr>
                <w:rFonts w:ascii="Times New Roman" w:hAnsi="Times New Roman" w:cs="Times New Roman"/>
                <w:sz w:val="24"/>
                <w:szCs w:val="24"/>
                <w:highlight w:val="lightGray"/>
              </w:rPr>
              <w:fldChar w:fldCharType="end"/>
            </w:r>
          </w:p>
        </w:tc>
        <w:tc>
          <w:tcPr>
            <w:tcW w:w="3491" w:type="dxa"/>
            <w:vAlign w:val="center"/>
          </w:tcPr>
          <w:p w14:paraId="0AA69445" w14:textId="1C0ABFEE"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00BF7">
              <w:rPr>
                <w:highlight w:val="lightGray"/>
              </w:rPr>
              <w:t>2</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D47B9E">
              <w:rPr>
                <w:rFonts w:ascii="Times New Roman" w:hAnsi="Times New Roman" w:cs="Times New Roman"/>
                <w:b/>
                <w:sz w:val="24"/>
                <w:szCs w:val="24"/>
              </w:rPr>
            </w:r>
            <w:r w:rsidR="00D47B9E">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22BAD28B"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00D47B9E">
              <w:rPr>
                <w:rFonts w:ascii="Times New Roman" w:hAnsi="Times New Roman" w:cs="Times New Roman"/>
                <w:b/>
                <w:sz w:val="24"/>
                <w:szCs w:val="24"/>
              </w:rPr>
            </w:r>
            <w:r w:rsidR="00D47B9E">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38EE958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B00BF7">
              <w:rPr>
                <w:highlight w:val="lightGray"/>
              </w:rPr>
              <w:t>South Central Mountain</w:t>
            </w:r>
            <w:r w:rsidRPr="001B316B">
              <w:rPr>
                <w:rFonts w:ascii="Times New Roman" w:hAnsi="Times New Roman" w:cs="Times New Roman"/>
                <w:sz w:val="24"/>
                <w:szCs w:val="24"/>
                <w:highlight w:val="lightGray"/>
              </w:rPr>
              <w:fldChar w:fldCharType="end"/>
            </w:r>
          </w:p>
        </w:tc>
        <w:tc>
          <w:tcPr>
            <w:tcW w:w="3491" w:type="dxa"/>
            <w:vAlign w:val="center"/>
          </w:tcPr>
          <w:p w14:paraId="6C839C4D" w14:textId="64D19388"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673D7">
              <w:rPr>
                <w:highlight w:val="lightGray"/>
              </w:rPr>
              <w:t>5</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D47B9E">
              <w:rPr>
                <w:rFonts w:ascii="Times New Roman" w:hAnsi="Times New Roman" w:cs="Times New Roman"/>
                <w:b/>
                <w:sz w:val="24"/>
                <w:szCs w:val="24"/>
              </w:rPr>
            </w:r>
            <w:r w:rsidR="00D47B9E">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E34975F"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00D47B9E">
              <w:rPr>
                <w:rFonts w:ascii="Times New Roman" w:hAnsi="Times New Roman" w:cs="Times New Roman"/>
                <w:b/>
                <w:sz w:val="24"/>
                <w:szCs w:val="24"/>
              </w:rPr>
            </w:r>
            <w:r w:rsidR="00D47B9E">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294B1E6D"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B56CF">
              <w:rPr>
                <w:highlight w:val="lightGray"/>
              </w:rPr>
              <w:t xml:space="preserve">In accordance with the Statewide 911 Plan, PEMA continues to work with Comtech Telecommunications Corp and the PSAPs to implement and operate Pennsylvania's NG911 System.  A phased implementation of NG911 across Pennsylvania is underway and will last for the duration of appoximately two and half years with an estimated completion date of </w:t>
            </w:r>
            <w:r w:rsidR="00B673D7">
              <w:rPr>
                <w:highlight w:val="lightGray"/>
              </w:rPr>
              <w:t>December</w:t>
            </w:r>
            <w:r w:rsidR="00AB56CF">
              <w:rPr>
                <w:highlight w:val="lightGray"/>
              </w:rPr>
              <w:t xml:space="preserve"> 2023.  At the end of December 2021, the Project is well underway and on target.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5AC25B03"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D47B9E">
              <w:rPr>
                <w:b/>
                <w:sz w:val="24"/>
                <w:szCs w:val="24"/>
              </w:rPr>
            </w:r>
            <w:r w:rsidR="00D47B9E">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0D99C53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D47B9E">
              <w:rPr>
                <w:b/>
                <w:sz w:val="24"/>
                <w:szCs w:val="24"/>
              </w:rPr>
            </w:r>
            <w:r w:rsidR="00D47B9E">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14B36094"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D47B9E">
              <w:rPr>
                <w:b/>
                <w:sz w:val="24"/>
                <w:szCs w:val="24"/>
              </w:rPr>
            </w:r>
            <w:r w:rsidR="00D47B9E">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539DE09"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D47B9E">
              <w:rPr>
                <w:b/>
                <w:sz w:val="24"/>
                <w:szCs w:val="24"/>
              </w:rPr>
            </w:r>
            <w:r w:rsidR="00D47B9E">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2993C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D47B9E">
              <w:rPr>
                <w:b/>
                <w:sz w:val="24"/>
                <w:szCs w:val="24"/>
              </w:rPr>
            </w:r>
            <w:r w:rsidR="00D47B9E">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65E1AFC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D47B9E">
              <w:rPr>
                <w:b/>
                <w:sz w:val="24"/>
                <w:szCs w:val="24"/>
              </w:rPr>
            </w:r>
            <w:r w:rsidR="00D47B9E">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182A8E5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D47B9E">
              <w:rPr>
                <w:b/>
                <w:sz w:val="24"/>
                <w:szCs w:val="24"/>
              </w:rPr>
            </w:r>
            <w:r w:rsidR="00D47B9E">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45AFFAE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D47B9E">
              <w:rPr>
                <w:b/>
                <w:sz w:val="24"/>
                <w:szCs w:val="24"/>
              </w:rPr>
            </w:r>
            <w:r w:rsidR="00D47B9E">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26B88CDA"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F1744">
              <w:rPr>
                <w:highlight w:val="lightGray"/>
              </w:rPr>
              <w:t>59</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68D6E0DC"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122B2">
              <w:rPr>
                <w:highlight w:val="lightGray"/>
              </w:rPr>
              <w:t>61</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604D99E1"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D47B9E">
              <w:rPr>
                <w:b/>
                <w:sz w:val="24"/>
                <w:szCs w:val="24"/>
              </w:rPr>
            </w:r>
            <w:r w:rsidR="00D47B9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D47B9E">
              <w:rPr>
                <w:b/>
                <w:sz w:val="24"/>
                <w:szCs w:val="24"/>
              </w:rPr>
            </w:r>
            <w:r w:rsidR="00D47B9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5D98FF94"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673D7">
              <w:rPr>
                <w:highlight w:val="lightGray"/>
              </w:rPr>
              <w:t>Unavailable</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312E7F47"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122B2">
              <w:rPr>
                <w:highlight w:val="lightGray"/>
              </w:rPr>
              <w:t>61</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4A8A7759"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00D47B9E">
              <w:rPr>
                <w:b/>
                <w:sz w:val="24"/>
                <w:szCs w:val="24"/>
              </w:rPr>
            </w:r>
            <w:r w:rsidR="00D47B9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D47B9E">
              <w:rPr>
                <w:b/>
                <w:sz w:val="24"/>
                <w:szCs w:val="24"/>
              </w:rPr>
            </w:r>
            <w:r w:rsidR="00D47B9E">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D47B9E">
              <w:rPr>
                <w:b/>
                <w:sz w:val="24"/>
                <w:szCs w:val="24"/>
              </w:rPr>
            </w:r>
            <w:r w:rsidR="00D47B9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2E2761D5"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33A8F">
              <w:t>9</w:t>
            </w:r>
            <w:r w:rsidR="00133A8F" w:rsidRPr="00133A8F">
              <w:t xml:space="preserve">11 fees have enabled Pennsylvania counties to provide critical 911 services within their jurisdiction.  911 fees have not only sustained 911 service but have enabled Pennsylvania to invest in system improvements and future technologies.  911 fees are covering the majority of the cost of implementing NG911 service across the State.  It is anticipated all Pennsylvania PSAPs will be live on the NG911 service by </w:t>
            </w:r>
            <w:r w:rsidR="00B673D7">
              <w:t>December</w:t>
            </w:r>
            <w:r w:rsidR="00133A8F" w:rsidRPr="00133A8F">
              <w:t xml:space="preserve"> 2023.  </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183646AE" w:rsidR="00F45C2E" w:rsidRPr="00F45C2E" w:rsidRDefault="00F45C2E" w:rsidP="00F45C2E">
            <w:pPr>
              <w:spacing w:after="120"/>
              <w:rPr>
                <w:iCs/>
                <w:sz w:val="24"/>
                <w:szCs w:val="24"/>
              </w:rPr>
            </w:pPr>
            <w:r w:rsidRPr="00F45C2E">
              <w:rPr>
                <w:sz w:val="24"/>
                <w:szCs w:val="24"/>
              </w:rPr>
              <w:lastRenderedPageBreak/>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F97686">
              <w:t>Pennsylvania</w:t>
            </w:r>
            <w:r w:rsidR="00CF0086">
              <w:t xml:space="preserve"> counties </w:t>
            </w:r>
            <w:proofErr w:type="gramStart"/>
            <w:r w:rsidR="00CF0086">
              <w:t xml:space="preserve">contributed </w:t>
            </w:r>
            <w:r w:rsidR="00F97686">
              <w:t xml:space="preserve"> </w:t>
            </w:r>
            <w:r w:rsidR="001D1C49">
              <w:t>$</w:t>
            </w:r>
            <w:proofErr w:type="gramEnd"/>
            <w:r w:rsidR="001D1C49">
              <w:t xml:space="preserve">92,230,706 of county General Fund or local revenue to support 911 service in 2021.  Pennsylvania's </w:t>
            </w:r>
            <w:r w:rsidR="00F97686">
              <w:t xml:space="preserve">911 Fund </w:t>
            </w:r>
            <w:r w:rsidR="001D1C49">
              <w:t xml:space="preserve">and County General Funds </w:t>
            </w:r>
            <w:r w:rsidR="00F97686">
              <w:t xml:space="preserve">continue to face significant </w:t>
            </w:r>
            <w:r w:rsidR="00460D39">
              <w:t xml:space="preserve">financial </w:t>
            </w:r>
            <w:r w:rsidR="00F97686">
              <w:t>pressure from increasing p</w:t>
            </w:r>
            <w:r w:rsidR="00E951B0">
              <w:t xml:space="preserve">ersonnel, </w:t>
            </w:r>
            <w:r w:rsidR="00460D39">
              <w:t>t</w:t>
            </w:r>
            <w:r w:rsidR="00F97686">
              <w:t>echnology</w:t>
            </w:r>
            <w:r w:rsidR="00E951B0">
              <w:t xml:space="preserve"> and </w:t>
            </w:r>
            <w:r w:rsidR="00460D39">
              <w:t>c</w:t>
            </w:r>
            <w:r w:rsidR="00E951B0">
              <w:t>onnectivity/</w:t>
            </w:r>
            <w:r w:rsidR="00460D39">
              <w:t>i</w:t>
            </w:r>
            <w:r w:rsidR="00E951B0">
              <w:t>nfrastructure</w:t>
            </w:r>
            <w:r w:rsidR="00F97686">
              <w:t xml:space="preserve"> </w:t>
            </w:r>
            <w:r w:rsidR="00B673D7">
              <w:t xml:space="preserve">costs </w:t>
            </w:r>
            <w:r w:rsidR="001D1C49">
              <w:t xml:space="preserve">associated with today's 911 service.  In addition, Pennsylvania is incurring significant costs to implement a statewide </w:t>
            </w:r>
            <w:proofErr w:type="spellStart"/>
            <w:r w:rsidR="001D1C49">
              <w:t>ESInet</w:t>
            </w:r>
            <w:proofErr w:type="spellEnd"/>
            <w:r w:rsidR="001D1C49">
              <w:t xml:space="preserve"> and NG911 service.  Funding </w:t>
            </w:r>
            <w:proofErr w:type="spellStart"/>
            <w:r w:rsidR="001D1C49">
              <w:t>contraints</w:t>
            </w:r>
            <w:proofErr w:type="spellEnd"/>
            <w:r w:rsidR="001D1C49">
              <w:t xml:space="preserve"> are impacting the ability of PSAPs to recruit</w:t>
            </w:r>
            <w:r w:rsidR="003D0C9F">
              <w:t>/</w:t>
            </w:r>
            <w:r w:rsidR="001D1C49">
              <w:t>retain personnel</w:t>
            </w:r>
            <w:r w:rsidR="003D0C9F">
              <w:t xml:space="preserve">, invest in 911 system improvements, </w:t>
            </w:r>
            <w:r w:rsidR="00F97686">
              <w:t>and</w:t>
            </w:r>
            <w:r w:rsidR="003D0C9F">
              <w:t xml:space="preserve"> invest in future technologies.  Pennsylvania's 911 Fee collections have been level since 2016.   With level revenue and increasing costs, the county's contribution to support 911 service with General Fund revenue is expected to increase in the coming years.  </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499D21E6"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460D39">
              <w:t xml:space="preserve">   </w:t>
            </w:r>
            <w:r w:rsidR="00A95D77">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E64A3" w14:textId="77777777" w:rsidR="00D47B9E" w:rsidRDefault="00D47B9E" w:rsidP="003C5278">
      <w:r>
        <w:separator/>
      </w:r>
    </w:p>
  </w:endnote>
  <w:endnote w:type="continuationSeparator" w:id="0">
    <w:p w14:paraId="22484E74" w14:textId="77777777" w:rsidR="00D47B9E" w:rsidRDefault="00D47B9E" w:rsidP="003C5278">
      <w:r>
        <w:continuationSeparator/>
      </w:r>
    </w:p>
  </w:endnote>
  <w:endnote w:type="continuationNotice" w:id="1">
    <w:p w14:paraId="6B8E126E" w14:textId="77777777" w:rsidR="00D47B9E" w:rsidRDefault="00D47B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F33BF" w14:textId="77777777" w:rsidR="00D47B9E" w:rsidRDefault="00D47B9E">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41D1A" w14:textId="77777777" w:rsidR="00D47B9E" w:rsidRDefault="00D47B9E" w:rsidP="003C5278">
      <w:r>
        <w:separator/>
      </w:r>
    </w:p>
  </w:footnote>
  <w:footnote w:type="continuationSeparator" w:id="0">
    <w:p w14:paraId="423AC916" w14:textId="77777777" w:rsidR="00D47B9E" w:rsidRDefault="00D47B9E" w:rsidP="003C5278">
      <w:r>
        <w:continuationSeparator/>
      </w:r>
    </w:p>
  </w:footnote>
  <w:footnote w:type="continuationNotice" w:id="1">
    <w:p w14:paraId="3023E0EF" w14:textId="77777777" w:rsidR="00D47B9E" w:rsidRDefault="00D47B9E"/>
  </w:footnote>
  <w:footnote w:id="2">
    <w:p w14:paraId="61393021" w14:textId="718A9C00" w:rsidR="00D47B9E" w:rsidRPr="00FC4932" w:rsidRDefault="00D47B9E">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D47B9E" w:rsidRPr="00003A91" w:rsidRDefault="00D47B9E"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D47B9E" w:rsidRPr="00554172" w:rsidRDefault="00D47B9E"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D47B9E" w:rsidRPr="00240D4C" w:rsidRDefault="00D47B9E">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1CB6D7E1" w14:textId="6EF78F0A" w:rsidR="00D47B9E" w:rsidRDefault="00D47B9E">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6BCAE" w14:textId="09499855" w:rsidR="00D47B9E" w:rsidRPr="00603E2B" w:rsidRDefault="00D47B9E"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D47B9E" w:rsidRDefault="00D47B9E"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D47B9E" w:rsidRDefault="00D47B9E" w:rsidP="003A68F6">
    <w:pPr>
      <w:jc w:val="center"/>
      <w:rPr>
        <w:rFonts w:ascii="CG Times (W1)" w:hAnsi="CG Times (W1)"/>
        <w:sz w:val="26"/>
        <w:szCs w:val="18"/>
      </w:rPr>
    </w:pPr>
  </w:p>
  <w:p w14:paraId="677B5D1B" w14:textId="690E5356" w:rsidR="00D47B9E" w:rsidRPr="00603E2B" w:rsidRDefault="00D47B9E"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Pr="00603E2B">
      <w:rPr>
        <w:rFonts w:ascii="CG Times (W1)" w:hAnsi="CG Times (W1)"/>
        <w:sz w:val="24"/>
        <w:szCs w:val="24"/>
      </w:rPr>
      <w:t xml:space="preserve">911 </w:t>
    </w:r>
    <w:r>
      <w:rPr>
        <w:rFonts w:ascii="CG Times (W1)" w:hAnsi="CG Times (W1)"/>
        <w:sz w:val="24"/>
        <w:szCs w:val="24"/>
      </w:rPr>
      <w:t xml:space="preserve">Annual </w:t>
    </w:r>
    <w:r w:rsidRPr="00603E2B">
      <w:rPr>
        <w:rFonts w:ascii="CG Times (W1)" w:hAnsi="CG Times (W1)"/>
        <w:sz w:val="24"/>
        <w:szCs w:val="24"/>
      </w:rPr>
      <w:t xml:space="preserve">Fee </w:t>
    </w:r>
    <w:r>
      <w:rPr>
        <w:rFonts w:ascii="CG Times (W1)" w:hAnsi="CG Times (W1)"/>
        <w:sz w:val="24"/>
        <w:szCs w:val="24"/>
      </w:rPr>
      <w:t xml:space="preserve">Report, </w:t>
    </w:r>
    <w:r w:rsidRPr="00603E2B">
      <w:rPr>
        <w:rFonts w:ascii="CG Times (W1)" w:hAnsi="CG Times (W1)"/>
        <w:sz w:val="24"/>
        <w:szCs w:val="24"/>
      </w:rPr>
      <w:t xml:space="preserve">Response </w:t>
    </w:r>
    <w:proofErr w:type="gramStart"/>
    <w:r>
      <w:rPr>
        <w:rFonts w:ascii="CG Times (W1)" w:hAnsi="CG Times (W1)"/>
        <w:sz w:val="24"/>
        <w:szCs w:val="24"/>
      </w:rPr>
      <w:t>For</w:t>
    </w:r>
    <w:proofErr w:type="gramEnd"/>
    <w:r>
      <w:rPr>
        <w:rFonts w:ascii="CG Times (W1)" w:hAnsi="CG Times (W1)"/>
        <w:sz w:val="24"/>
        <w:szCs w:val="24"/>
      </w:rPr>
      <w:t xml:space="preserve"> </w:t>
    </w:r>
    <w:r w:rsidRPr="00603E2B">
      <w:rPr>
        <w:rFonts w:ascii="CG Times (W1)" w:hAnsi="CG Times (W1)"/>
        <w:sz w:val="24"/>
        <w:szCs w:val="24"/>
      </w:rPr>
      <w:t xml:space="preserve">Calendar Year </w:t>
    </w:r>
    <w:r>
      <w:rPr>
        <w:rFonts w:ascii="CG Times (W1)" w:hAnsi="CG Times (W1)"/>
        <w:sz w:val="24"/>
        <w:szCs w:val="24"/>
      </w:rPr>
      <w:t>2021</w:t>
    </w:r>
  </w:p>
  <w:p w14:paraId="2E15CB11" w14:textId="77777777" w:rsidR="00D47B9E" w:rsidRPr="00603E2B" w:rsidRDefault="00D47B9E" w:rsidP="000011FE">
    <w:pPr>
      <w:jc w:val="center"/>
      <w:rPr>
        <w:sz w:val="18"/>
        <w:szCs w:val="18"/>
      </w:rPr>
    </w:pPr>
  </w:p>
  <w:p w14:paraId="76F8E92F" w14:textId="77777777" w:rsidR="00D47B9E" w:rsidRDefault="00D47B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23"/>
  </w:num>
  <w:num w:numId="4">
    <w:abstractNumId w:val="35"/>
  </w:num>
  <w:num w:numId="5">
    <w:abstractNumId w:val="39"/>
  </w:num>
  <w:num w:numId="6">
    <w:abstractNumId w:val="26"/>
  </w:num>
  <w:num w:numId="7">
    <w:abstractNumId w:val="25"/>
  </w:num>
  <w:num w:numId="8">
    <w:abstractNumId w:val="29"/>
  </w:num>
  <w:num w:numId="9">
    <w:abstractNumId w:val="17"/>
  </w:num>
  <w:num w:numId="10">
    <w:abstractNumId w:val="38"/>
  </w:num>
  <w:num w:numId="11">
    <w:abstractNumId w:val="42"/>
  </w:num>
  <w:num w:numId="12">
    <w:abstractNumId w:val="30"/>
  </w:num>
  <w:num w:numId="13">
    <w:abstractNumId w:val="9"/>
  </w:num>
  <w:num w:numId="14">
    <w:abstractNumId w:val="14"/>
  </w:num>
  <w:num w:numId="15">
    <w:abstractNumId w:val="7"/>
  </w:num>
  <w:num w:numId="16">
    <w:abstractNumId w:val="3"/>
  </w:num>
  <w:num w:numId="17">
    <w:abstractNumId w:val="16"/>
  </w:num>
  <w:num w:numId="18">
    <w:abstractNumId w:val="5"/>
  </w:num>
  <w:num w:numId="19">
    <w:abstractNumId w:val="34"/>
  </w:num>
  <w:num w:numId="20">
    <w:abstractNumId w:val="6"/>
  </w:num>
  <w:num w:numId="21">
    <w:abstractNumId w:val="10"/>
  </w:num>
  <w:num w:numId="22">
    <w:abstractNumId w:val="41"/>
  </w:num>
  <w:num w:numId="23">
    <w:abstractNumId w:val="21"/>
  </w:num>
  <w:num w:numId="24">
    <w:abstractNumId w:val="1"/>
  </w:num>
  <w:num w:numId="25">
    <w:abstractNumId w:val="28"/>
  </w:num>
  <w:num w:numId="26">
    <w:abstractNumId w:val="40"/>
  </w:num>
  <w:num w:numId="27">
    <w:abstractNumId w:val="32"/>
  </w:num>
  <w:num w:numId="28">
    <w:abstractNumId w:val="0"/>
  </w:num>
  <w:num w:numId="29">
    <w:abstractNumId w:val="19"/>
  </w:num>
  <w:num w:numId="30">
    <w:abstractNumId w:val="8"/>
  </w:num>
  <w:num w:numId="31">
    <w:abstractNumId w:val="22"/>
  </w:num>
  <w:num w:numId="32">
    <w:abstractNumId w:val="31"/>
  </w:num>
  <w:num w:numId="33">
    <w:abstractNumId w:val="18"/>
  </w:num>
  <w:num w:numId="34">
    <w:abstractNumId w:val="2"/>
  </w:num>
  <w:num w:numId="35">
    <w:abstractNumId w:val="13"/>
  </w:num>
  <w:num w:numId="36">
    <w:abstractNumId w:val="24"/>
  </w:num>
  <w:num w:numId="37">
    <w:abstractNumId w:val="36"/>
  </w:num>
  <w:num w:numId="38">
    <w:abstractNumId w:val="12"/>
  </w:num>
  <w:num w:numId="39">
    <w:abstractNumId w:val="4"/>
  </w:num>
  <w:num w:numId="40">
    <w:abstractNumId w:val="33"/>
  </w:num>
  <w:num w:numId="41">
    <w:abstractNumId w:val="11"/>
  </w:num>
  <w:num w:numId="42">
    <w:abstractNumId w:val="2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3467"/>
    <w:rsid w:val="0002428C"/>
    <w:rsid w:val="00024EF3"/>
    <w:rsid w:val="00026AD0"/>
    <w:rsid w:val="00030B41"/>
    <w:rsid w:val="000410A2"/>
    <w:rsid w:val="00041255"/>
    <w:rsid w:val="000479FE"/>
    <w:rsid w:val="00053A87"/>
    <w:rsid w:val="000550BF"/>
    <w:rsid w:val="00056DAE"/>
    <w:rsid w:val="00070322"/>
    <w:rsid w:val="000707D7"/>
    <w:rsid w:val="00074AA3"/>
    <w:rsid w:val="00074D3B"/>
    <w:rsid w:val="00076BD2"/>
    <w:rsid w:val="00077F52"/>
    <w:rsid w:val="0008044D"/>
    <w:rsid w:val="000811AE"/>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4CEB"/>
    <w:rsid w:val="000F5C42"/>
    <w:rsid w:val="001001C2"/>
    <w:rsid w:val="00103621"/>
    <w:rsid w:val="00105D9E"/>
    <w:rsid w:val="00110CCC"/>
    <w:rsid w:val="00112B0B"/>
    <w:rsid w:val="00115E0B"/>
    <w:rsid w:val="001169AB"/>
    <w:rsid w:val="00125392"/>
    <w:rsid w:val="00133A8F"/>
    <w:rsid w:val="0013559C"/>
    <w:rsid w:val="0013598E"/>
    <w:rsid w:val="001419C8"/>
    <w:rsid w:val="00144BC4"/>
    <w:rsid w:val="00145042"/>
    <w:rsid w:val="00156B27"/>
    <w:rsid w:val="00160795"/>
    <w:rsid w:val="00162296"/>
    <w:rsid w:val="00162B58"/>
    <w:rsid w:val="00162DD5"/>
    <w:rsid w:val="001630BA"/>
    <w:rsid w:val="001638BB"/>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1C49"/>
    <w:rsid w:val="001D54FB"/>
    <w:rsid w:val="001E36EF"/>
    <w:rsid w:val="001E71E4"/>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704F"/>
    <w:rsid w:val="00276B40"/>
    <w:rsid w:val="00277E74"/>
    <w:rsid w:val="002815B5"/>
    <w:rsid w:val="002815DB"/>
    <w:rsid w:val="00283A97"/>
    <w:rsid w:val="00286ED3"/>
    <w:rsid w:val="00291BE9"/>
    <w:rsid w:val="0029371B"/>
    <w:rsid w:val="00296395"/>
    <w:rsid w:val="00296A64"/>
    <w:rsid w:val="00297A65"/>
    <w:rsid w:val="002A03D7"/>
    <w:rsid w:val="002A08F3"/>
    <w:rsid w:val="002A0D73"/>
    <w:rsid w:val="002A148D"/>
    <w:rsid w:val="002A4AA2"/>
    <w:rsid w:val="002A5159"/>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1F75"/>
    <w:rsid w:val="002F26CA"/>
    <w:rsid w:val="002F6B04"/>
    <w:rsid w:val="00300C3C"/>
    <w:rsid w:val="00300F48"/>
    <w:rsid w:val="003106EC"/>
    <w:rsid w:val="00311087"/>
    <w:rsid w:val="003137A8"/>
    <w:rsid w:val="00314B5E"/>
    <w:rsid w:val="003172F8"/>
    <w:rsid w:val="00323FA6"/>
    <w:rsid w:val="0032497E"/>
    <w:rsid w:val="003254AC"/>
    <w:rsid w:val="00325D71"/>
    <w:rsid w:val="00326BA2"/>
    <w:rsid w:val="00334B05"/>
    <w:rsid w:val="00337261"/>
    <w:rsid w:val="003376A1"/>
    <w:rsid w:val="00337AFD"/>
    <w:rsid w:val="00340C3A"/>
    <w:rsid w:val="003442F5"/>
    <w:rsid w:val="00351A7C"/>
    <w:rsid w:val="00357926"/>
    <w:rsid w:val="0036194D"/>
    <w:rsid w:val="003704E2"/>
    <w:rsid w:val="003724F8"/>
    <w:rsid w:val="00374D07"/>
    <w:rsid w:val="00375401"/>
    <w:rsid w:val="00375A5E"/>
    <w:rsid w:val="0038221D"/>
    <w:rsid w:val="00383693"/>
    <w:rsid w:val="00394534"/>
    <w:rsid w:val="003A29A0"/>
    <w:rsid w:val="003A68F6"/>
    <w:rsid w:val="003A736C"/>
    <w:rsid w:val="003B13A8"/>
    <w:rsid w:val="003B1BBD"/>
    <w:rsid w:val="003B50E6"/>
    <w:rsid w:val="003B5687"/>
    <w:rsid w:val="003B7DC0"/>
    <w:rsid w:val="003C1C30"/>
    <w:rsid w:val="003C4502"/>
    <w:rsid w:val="003C5278"/>
    <w:rsid w:val="003C55FA"/>
    <w:rsid w:val="003C5647"/>
    <w:rsid w:val="003C7947"/>
    <w:rsid w:val="003D0C9F"/>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1449"/>
    <w:rsid w:val="00433650"/>
    <w:rsid w:val="004373DE"/>
    <w:rsid w:val="004416DD"/>
    <w:rsid w:val="00443E01"/>
    <w:rsid w:val="004462A7"/>
    <w:rsid w:val="00446904"/>
    <w:rsid w:val="00450E51"/>
    <w:rsid w:val="00456DE6"/>
    <w:rsid w:val="00457490"/>
    <w:rsid w:val="00460B7D"/>
    <w:rsid w:val="00460D39"/>
    <w:rsid w:val="00460ED1"/>
    <w:rsid w:val="00461755"/>
    <w:rsid w:val="0046183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72CD"/>
    <w:rsid w:val="004B0151"/>
    <w:rsid w:val="004B2DD2"/>
    <w:rsid w:val="004B4556"/>
    <w:rsid w:val="004B6128"/>
    <w:rsid w:val="004B633D"/>
    <w:rsid w:val="004C073E"/>
    <w:rsid w:val="004D1E3E"/>
    <w:rsid w:val="004E1227"/>
    <w:rsid w:val="004E4A08"/>
    <w:rsid w:val="004E53E4"/>
    <w:rsid w:val="004E62B7"/>
    <w:rsid w:val="004F08D3"/>
    <w:rsid w:val="004F21E1"/>
    <w:rsid w:val="004F6E99"/>
    <w:rsid w:val="004F76F6"/>
    <w:rsid w:val="004F797D"/>
    <w:rsid w:val="005020F1"/>
    <w:rsid w:val="00504B28"/>
    <w:rsid w:val="005118C0"/>
    <w:rsid w:val="00515F90"/>
    <w:rsid w:val="00520A3C"/>
    <w:rsid w:val="00522169"/>
    <w:rsid w:val="00527CBE"/>
    <w:rsid w:val="00540F70"/>
    <w:rsid w:val="005508F7"/>
    <w:rsid w:val="00551960"/>
    <w:rsid w:val="00554172"/>
    <w:rsid w:val="0056284D"/>
    <w:rsid w:val="00563DE8"/>
    <w:rsid w:val="005647A3"/>
    <w:rsid w:val="00564A53"/>
    <w:rsid w:val="00567B3A"/>
    <w:rsid w:val="00573A9E"/>
    <w:rsid w:val="00573C2F"/>
    <w:rsid w:val="005740B1"/>
    <w:rsid w:val="00574196"/>
    <w:rsid w:val="0057531E"/>
    <w:rsid w:val="00575344"/>
    <w:rsid w:val="00577FD0"/>
    <w:rsid w:val="00580342"/>
    <w:rsid w:val="005826B6"/>
    <w:rsid w:val="0058282F"/>
    <w:rsid w:val="00587CD2"/>
    <w:rsid w:val="00590017"/>
    <w:rsid w:val="005A57A5"/>
    <w:rsid w:val="005B61DC"/>
    <w:rsid w:val="005B728D"/>
    <w:rsid w:val="005C1BA6"/>
    <w:rsid w:val="005C2602"/>
    <w:rsid w:val="005D3649"/>
    <w:rsid w:val="005E2D5C"/>
    <w:rsid w:val="005E599B"/>
    <w:rsid w:val="005E6453"/>
    <w:rsid w:val="005E6F46"/>
    <w:rsid w:val="005E7DC8"/>
    <w:rsid w:val="005F0364"/>
    <w:rsid w:val="005F0DA8"/>
    <w:rsid w:val="005F3487"/>
    <w:rsid w:val="00600CE7"/>
    <w:rsid w:val="006037D2"/>
    <w:rsid w:val="00603E2B"/>
    <w:rsid w:val="00604EC4"/>
    <w:rsid w:val="00611F45"/>
    <w:rsid w:val="00615362"/>
    <w:rsid w:val="0062210D"/>
    <w:rsid w:val="00623CAB"/>
    <w:rsid w:val="0062610B"/>
    <w:rsid w:val="006303CB"/>
    <w:rsid w:val="00632428"/>
    <w:rsid w:val="00640FA4"/>
    <w:rsid w:val="00642059"/>
    <w:rsid w:val="0064399D"/>
    <w:rsid w:val="006443F7"/>
    <w:rsid w:val="006446C8"/>
    <w:rsid w:val="006536CB"/>
    <w:rsid w:val="00655926"/>
    <w:rsid w:val="006608EB"/>
    <w:rsid w:val="00661ADE"/>
    <w:rsid w:val="00667CB2"/>
    <w:rsid w:val="006769FA"/>
    <w:rsid w:val="00680580"/>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0C79"/>
    <w:rsid w:val="006D79CF"/>
    <w:rsid w:val="006E1944"/>
    <w:rsid w:val="006E1A04"/>
    <w:rsid w:val="006E23B7"/>
    <w:rsid w:val="006E29E8"/>
    <w:rsid w:val="006F0737"/>
    <w:rsid w:val="006F485E"/>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351E"/>
    <w:rsid w:val="00777511"/>
    <w:rsid w:val="00777E99"/>
    <w:rsid w:val="00780EE1"/>
    <w:rsid w:val="00784BFB"/>
    <w:rsid w:val="007956B6"/>
    <w:rsid w:val="00797879"/>
    <w:rsid w:val="00797B72"/>
    <w:rsid w:val="007A0E60"/>
    <w:rsid w:val="007A52B7"/>
    <w:rsid w:val="007C061E"/>
    <w:rsid w:val="007C0786"/>
    <w:rsid w:val="007D3545"/>
    <w:rsid w:val="007E0686"/>
    <w:rsid w:val="007E0A4E"/>
    <w:rsid w:val="007E2691"/>
    <w:rsid w:val="007E7627"/>
    <w:rsid w:val="007E7F8B"/>
    <w:rsid w:val="00800C03"/>
    <w:rsid w:val="00801804"/>
    <w:rsid w:val="00802A8C"/>
    <w:rsid w:val="00805107"/>
    <w:rsid w:val="00810905"/>
    <w:rsid w:val="00811267"/>
    <w:rsid w:val="00813759"/>
    <w:rsid w:val="00816CED"/>
    <w:rsid w:val="00817778"/>
    <w:rsid w:val="00820AEF"/>
    <w:rsid w:val="00820EB7"/>
    <w:rsid w:val="008229F3"/>
    <w:rsid w:val="008249A8"/>
    <w:rsid w:val="00827360"/>
    <w:rsid w:val="00830380"/>
    <w:rsid w:val="00832EE9"/>
    <w:rsid w:val="00833274"/>
    <w:rsid w:val="00836C52"/>
    <w:rsid w:val="00842891"/>
    <w:rsid w:val="00844658"/>
    <w:rsid w:val="00845B43"/>
    <w:rsid w:val="0084759A"/>
    <w:rsid w:val="00847DDC"/>
    <w:rsid w:val="0085464A"/>
    <w:rsid w:val="00854821"/>
    <w:rsid w:val="00855B94"/>
    <w:rsid w:val="00855C2A"/>
    <w:rsid w:val="00860250"/>
    <w:rsid w:val="0086558E"/>
    <w:rsid w:val="00867B41"/>
    <w:rsid w:val="008700D3"/>
    <w:rsid w:val="008702AF"/>
    <w:rsid w:val="00872F62"/>
    <w:rsid w:val="00877453"/>
    <w:rsid w:val="00877B92"/>
    <w:rsid w:val="008804A4"/>
    <w:rsid w:val="00882052"/>
    <w:rsid w:val="00884898"/>
    <w:rsid w:val="008859F7"/>
    <w:rsid w:val="0089396B"/>
    <w:rsid w:val="00897AD8"/>
    <w:rsid w:val="008A0CC8"/>
    <w:rsid w:val="008A52A1"/>
    <w:rsid w:val="008A6BCF"/>
    <w:rsid w:val="008B0BF1"/>
    <w:rsid w:val="008B15BC"/>
    <w:rsid w:val="008B261E"/>
    <w:rsid w:val="008B312D"/>
    <w:rsid w:val="008B5EDB"/>
    <w:rsid w:val="008C0325"/>
    <w:rsid w:val="008C0E5C"/>
    <w:rsid w:val="008C2039"/>
    <w:rsid w:val="008C2193"/>
    <w:rsid w:val="008C562C"/>
    <w:rsid w:val="008C6090"/>
    <w:rsid w:val="008D6F71"/>
    <w:rsid w:val="008E246D"/>
    <w:rsid w:val="008E53B0"/>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221"/>
    <w:rsid w:val="00972B3F"/>
    <w:rsid w:val="009746BC"/>
    <w:rsid w:val="00980476"/>
    <w:rsid w:val="0098523C"/>
    <w:rsid w:val="0099122F"/>
    <w:rsid w:val="00992470"/>
    <w:rsid w:val="009935FF"/>
    <w:rsid w:val="00996368"/>
    <w:rsid w:val="00996CC4"/>
    <w:rsid w:val="009A2049"/>
    <w:rsid w:val="009A7662"/>
    <w:rsid w:val="009B78C7"/>
    <w:rsid w:val="009C3A85"/>
    <w:rsid w:val="009C4B41"/>
    <w:rsid w:val="009C52E9"/>
    <w:rsid w:val="009C5A57"/>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37F"/>
    <w:rsid w:val="00A109BE"/>
    <w:rsid w:val="00A11514"/>
    <w:rsid w:val="00A122B2"/>
    <w:rsid w:val="00A30FCD"/>
    <w:rsid w:val="00A34C80"/>
    <w:rsid w:val="00A363D8"/>
    <w:rsid w:val="00A36B65"/>
    <w:rsid w:val="00A37C43"/>
    <w:rsid w:val="00A402AD"/>
    <w:rsid w:val="00A43216"/>
    <w:rsid w:val="00A47848"/>
    <w:rsid w:val="00A47FD4"/>
    <w:rsid w:val="00A543A9"/>
    <w:rsid w:val="00A54BA1"/>
    <w:rsid w:val="00A55616"/>
    <w:rsid w:val="00A566C9"/>
    <w:rsid w:val="00A705B7"/>
    <w:rsid w:val="00A738FA"/>
    <w:rsid w:val="00A74FD4"/>
    <w:rsid w:val="00A7687A"/>
    <w:rsid w:val="00A76B22"/>
    <w:rsid w:val="00A77617"/>
    <w:rsid w:val="00A80024"/>
    <w:rsid w:val="00A830C8"/>
    <w:rsid w:val="00A85E2E"/>
    <w:rsid w:val="00A91682"/>
    <w:rsid w:val="00A93E83"/>
    <w:rsid w:val="00A94785"/>
    <w:rsid w:val="00A95D77"/>
    <w:rsid w:val="00A96079"/>
    <w:rsid w:val="00A96E6C"/>
    <w:rsid w:val="00A97F5C"/>
    <w:rsid w:val="00AA184E"/>
    <w:rsid w:val="00AA19C2"/>
    <w:rsid w:val="00AA38A1"/>
    <w:rsid w:val="00AA4674"/>
    <w:rsid w:val="00AB31E5"/>
    <w:rsid w:val="00AB4F15"/>
    <w:rsid w:val="00AB5503"/>
    <w:rsid w:val="00AB56CF"/>
    <w:rsid w:val="00AC38AD"/>
    <w:rsid w:val="00AC4B6B"/>
    <w:rsid w:val="00AC79F1"/>
    <w:rsid w:val="00AD159D"/>
    <w:rsid w:val="00AD20C5"/>
    <w:rsid w:val="00AD51A3"/>
    <w:rsid w:val="00AE77D8"/>
    <w:rsid w:val="00AF4397"/>
    <w:rsid w:val="00B00BF7"/>
    <w:rsid w:val="00B026F1"/>
    <w:rsid w:val="00B02A26"/>
    <w:rsid w:val="00B05003"/>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3411"/>
    <w:rsid w:val="00B6567E"/>
    <w:rsid w:val="00B673D7"/>
    <w:rsid w:val="00B6794F"/>
    <w:rsid w:val="00B71F02"/>
    <w:rsid w:val="00B73517"/>
    <w:rsid w:val="00B73A49"/>
    <w:rsid w:val="00B75AAC"/>
    <w:rsid w:val="00B75E56"/>
    <w:rsid w:val="00B7747E"/>
    <w:rsid w:val="00B81C7B"/>
    <w:rsid w:val="00B84E82"/>
    <w:rsid w:val="00B93A79"/>
    <w:rsid w:val="00B951F0"/>
    <w:rsid w:val="00B9623B"/>
    <w:rsid w:val="00B97CF0"/>
    <w:rsid w:val="00BA3CB0"/>
    <w:rsid w:val="00BA60CE"/>
    <w:rsid w:val="00BB1A91"/>
    <w:rsid w:val="00BB45EE"/>
    <w:rsid w:val="00BB76EA"/>
    <w:rsid w:val="00BC175D"/>
    <w:rsid w:val="00BC253E"/>
    <w:rsid w:val="00BC2F81"/>
    <w:rsid w:val="00BC3092"/>
    <w:rsid w:val="00BC3EB7"/>
    <w:rsid w:val="00BC70C3"/>
    <w:rsid w:val="00BD03B4"/>
    <w:rsid w:val="00BE0661"/>
    <w:rsid w:val="00BE0B04"/>
    <w:rsid w:val="00BE5EBD"/>
    <w:rsid w:val="00BE6143"/>
    <w:rsid w:val="00BF1744"/>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1F25"/>
    <w:rsid w:val="00C44BC7"/>
    <w:rsid w:val="00C453D7"/>
    <w:rsid w:val="00C50383"/>
    <w:rsid w:val="00C50B21"/>
    <w:rsid w:val="00C52FAA"/>
    <w:rsid w:val="00C546AE"/>
    <w:rsid w:val="00C551E3"/>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0B2"/>
    <w:rsid w:val="00CA48D7"/>
    <w:rsid w:val="00CA64FA"/>
    <w:rsid w:val="00CA7B1B"/>
    <w:rsid w:val="00CB0B39"/>
    <w:rsid w:val="00CB2124"/>
    <w:rsid w:val="00CB4231"/>
    <w:rsid w:val="00CB72DB"/>
    <w:rsid w:val="00CB7600"/>
    <w:rsid w:val="00CC03A7"/>
    <w:rsid w:val="00CC0B3E"/>
    <w:rsid w:val="00CC5D16"/>
    <w:rsid w:val="00CC6E98"/>
    <w:rsid w:val="00CD0F2B"/>
    <w:rsid w:val="00CD24F8"/>
    <w:rsid w:val="00CD515C"/>
    <w:rsid w:val="00CE5025"/>
    <w:rsid w:val="00CE658F"/>
    <w:rsid w:val="00CF0086"/>
    <w:rsid w:val="00CF1212"/>
    <w:rsid w:val="00CF5A22"/>
    <w:rsid w:val="00CF5E86"/>
    <w:rsid w:val="00D02734"/>
    <w:rsid w:val="00D02B3C"/>
    <w:rsid w:val="00D1037D"/>
    <w:rsid w:val="00D1778E"/>
    <w:rsid w:val="00D2209F"/>
    <w:rsid w:val="00D220BE"/>
    <w:rsid w:val="00D2232B"/>
    <w:rsid w:val="00D23AD1"/>
    <w:rsid w:val="00D2530F"/>
    <w:rsid w:val="00D2569F"/>
    <w:rsid w:val="00D263D2"/>
    <w:rsid w:val="00D276B7"/>
    <w:rsid w:val="00D41C92"/>
    <w:rsid w:val="00D47B9E"/>
    <w:rsid w:val="00D53D66"/>
    <w:rsid w:val="00D548C0"/>
    <w:rsid w:val="00D5542C"/>
    <w:rsid w:val="00D56E0F"/>
    <w:rsid w:val="00D56E1A"/>
    <w:rsid w:val="00D62227"/>
    <w:rsid w:val="00D65CB1"/>
    <w:rsid w:val="00D6670C"/>
    <w:rsid w:val="00D67996"/>
    <w:rsid w:val="00D7061D"/>
    <w:rsid w:val="00D757A6"/>
    <w:rsid w:val="00D7673F"/>
    <w:rsid w:val="00D821DD"/>
    <w:rsid w:val="00D82ED9"/>
    <w:rsid w:val="00D924C6"/>
    <w:rsid w:val="00D93B1E"/>
    <w:rsid w:val="00D959C0"/>
    <w:rsid w:val="00DA34E1"/>
    <w:rsid w:val="00DB071D"/>
    <w:rsid w:val="00DB26F1"/>
    <w:rsid w:val="00DB4667"/>
    <w:rsid w:val="00DB6BAB"/>
    <w:rsid w:val="00DB7404"/>
    <w:rsid w:val="00DC383A"/>
    <w:rsid w:val="00DD1CA8"/>
    <w:rsid w:val="00DD2B8D"/>
    <w:rsid w:val="00DD785C"/>
    <w:rsid w:val="00DE01CA"/>
    <w:rsid w:val="00DE076F"/>
    <w:rsid w:val="00DE14D6"/>
    <w:rsid w:val="00DE3625"/>
    <w:rsid w:val="00DE46C9"/>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55F5"/>
    <w:rsid w:val="00E325BA"/>
    <w:rsid w:val="00E328BD"/>
    <w:rsid w:val="00E32E7E"/>
    <w:rsid w:val="00E33FD8"/>
    <w:rsid w:val="00E35A39"/>
    <w:rsid w:val="00E37E9F"/>
    <w:rsid w:val="00E407ED"/>
    <w:rsid w:val="00E4483A"/>
    <w:rsid w:val="00E46B1C"/>
    <w:rsid w:val="00E46C63"/>
    <w:rsid w:val="00E47E39"/>
    <w:rsid w:val="00E52880"/>
    <w:rsid w:val="00E56EDD"/>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947A5"/>
    <w:rsid w:val="00E951B0"/>
    <w:rsid w:val="00EA14CF"/>
    <w:rsid w:val="00EA1FC5"/>
    <w:rsid w:val="00EA5F8A"/>
    <w:rsid w:val="00EB1ADA"/>
    <w:rsid w:val="00EB33AA"/>
    <w:rsid w:val="00EB4517"/>
    <w:rsid w:val="00EB6819"/>
    <w:rsid w:val="00EC2173"/>
    <w:rsid w:val="00EC4D58"/>
    <w:rsid w:val="00EC5A0E"/>
    <w:rsid w:val="00EC7DB2"/>
    <w:rsid w:val="00ED0636"/>
    <w:rsid w:val="00ED1016"/>
    <w:rsid w:val="00ED2308"/>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5AEF"/>
    <w:rsid w:val="00F0793A"/>
    <w:rsid w:val="00F1116C"/>
    <w:rsid w:val="00F12E8E"/>
    <w:rsid w:val="00F13936"/>
    <w:rsid w:val="00F153EF"/>
    <w:rsid w:val="00F21804"/>
    <w:rsid w:val="00F23003"/>
    <w:rsid w:val="00F2467D"/>
    <w:rsid w:val="00F248E2"/>
    <w:rsid w:val="00F272A8"/>
    <w:rsid w:val="00F32087"/>
    <w:rsid w:val="00F33CE7"/>
    <w:rsid w:val="00F33E8E"/>
    <w:rsid w:val="00F360F5"/>
    <w:rsid w:val="00F45027"/>
    <w:rsid w:val="00F45C2E"/>
    <w:rsid w:val="00F5083D"/>
    <w:rsid w:val="00F50D99"/>
    <w:rsid w:val="00F519DB"/>
    <w:rsid w:val="00F53858"/>
    <w:rsid w:val="00F609C6"/>
    <w:rsid w:val="00F66EC1"/>
    <w:rsid w:val="00F67778"/>
    <w:rsid w:val="00F73F43"/>
    <w:rsid w:val="00F74368"/>
    <w:rsid w:val="00F74B16"/>
    <w:rsid w:val="00F8618D"/>
    <w:rsid w:val="00F870B9"/>
    <w:rsid w:val="00F870D1"/>
    <w:rsid w:val="00F87B4F"/>
    <w:rsid w:val="00F9015B"/>
    <w:rsid w:val="00F90D78"/>
    <w:rsid w:val="00F92038"/>
    <w:rsid w:val="00F92B2E"/>
    <w:rsid w:val="00F97686"/>
    <w:rsid w:val="00FA58C1"/>
    <w:rsid w:val="00FA648B"/>
    <w:rsid w:val="00FB339C"/>
    <w:rsid w:val="00FB52B7"/>
    <w:rsid w:val="00FB5820"/>
    <w:rsid w:val="00FB60E0"/>
    <w:rsid w:val="00FC16D5"/>
    <w:rsid w:val="00FC4932"/>
    <w:rsid w:val="00FC7091"/>
    <w:rsid w:val="00FC7EAD"/>
    <w:rsid w:val="00FD1AE1"/>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2.xml><?xml version="1.0" encoding="utf-8"?>
<ds:datastoreItem xmlns:ds="http://schemas.openxmlformats.org/officeDocument/2006/customXml" ds:itemID="{33B2F6DE-6CE8-42B5-A42C-FBFF3EA08C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customXml/itemProps4.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5180</Words>
  <Characters>29532</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Boyle, Jeffrey</cp:lastModifiedBy>
  <cp:revision>2</cp:revision>
  <cp:lastPrinted>2014-12-15T16:40:00Z</cp:lastPrinted>
  <dcterms:created xsi:type="dcterms:W3CDTF">2022-06-15T15:58:00Z</dcterms:created>
  <dcterms:modified xsi:type="dcterms:W3CDTF">2022-06-15T15:58:00Z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