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1FC6EBE" w:rsidR="00B6794F" w:rsidRPr="0008044D" w:rsidRDefault="00E92330" w:rsidP="00624C67">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24C67">
              <w:t>Maryland</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7EDE674" w:rsidR="00B4337B" w:rsidRPr="005B728D" w:rsidRDefault="00797879" w:rsidP="00624C67">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24C67">
              <w:t>Scott G. Roper</w:t>
            </w:r>
            <w:r w:rsidRPr="00797879">
              <w:rPr>
                <w:iCs/>
                <w:color w:val="000000"/>
                <w:sz w:val="24"/>
                <w:szCs w:val="24"/>
              </w:rPr>
              <w:fldChar w:fldCharType="end"/>
            </w:r>
          </w:p>
        </w:tc>
        <w:tc>
          <w:tcPr>
            <w:tcW w:w="2811" w:type="dxa"/>
          </w:tcPr>
          <w:p w14:paraId="1D2F727A" w14:textId="2706B094" w:rsidR="00B4337B" w:rsidRPr="005B728D" w:rsidRDefault="00E92330" w:rsidP="00624C67">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24C67">
              <w:t>Executive Director</w:t>
            </w:r>
            <w:r w:rsidRPr="005B728D">
              <w:rPr>
                <w:iCs/>
                <w:color w:val="000000"/>
                <w:sz w:val="24"/>
                <w:szCs w:val="24"/>
              </w:rPr>
              <w:fldChar w:fldCharType="end"/>
            </w:r>
          </w:p>
        </w:tc>
        <w:tc>
          <w:tcPr>
            <w:tcW w:w="3362" w:type="dxa"/>
          </w:tcPr>
          <w:p w14:paraId="40478172" w14:textId="6783A50B" w:rsidR="00B4337B" w:rsidRPr="005B728D" w:rsidRDefault="00E92330" w:rsidP="00624C67">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24C67">
              <w:t>Maryland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9E1C23F" w:rsidR="00B97CF0" w:rsidRPr="0008044D" w:rsidRDefault="00B4337B" w:rsidP="00624C6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4C67">
              <w:rPr>
                <w:highlight w:val="lightGray"/>
              </w:rPr>
              <w:t>24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193BE03" w:rsidR="00B97CF0" w:rsidRPr="00FE344C" w:rsidRDefault="00B4337B" w:rsidP="00624C6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4C67">
              <w:rPr>
                <w:highlight w:val="lightGray"/>
              </w:rPr>
              <w:t>71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EC75D21" w:rsidR="00B97CF0" w:rsidRPr="005B728D" w:rsidRDefault="00B4337B" w:rsidP="00624C6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4C67">
              <w:rPr>
                <w:highlight w:val="lightGray"/>
              </w:rPr>
              <w:t>95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40A40A8" w:rsidR="00CB4231" w:rsidRPr="00BB1A91" w:rsidRDefault="00CB4231" w:rsidP="00624C6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4C67">
              <w:rPr>
                <w:highlight w:val="lightGray"/>
              </w:rPr>
              <w:t>9-1-1 fees are remitted to the counties.  Counties may have secondary PSAPs within their jurisdictions that benefit from 9-1-1 funds requested by a county for 9-1-1 purposes, such as telephone equipment, logging recorders and emergency dispatch protocol systems.  Maryland does not provide any funding to Federal PSAPs, such as military bases.  The number of secondary PSAPs refelcted above are those reported by each primary PSAP director.</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4005A5C" w:rsidR="003137A8" w:rsidRPr="00BB1A91" w:rsidRDefault="00B4337B" w:rsidP="004B72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72D7">
              <w:rPr>
                <w:highlight w:val="lightGray"/>
              </w:rPr>
              <w:t>1,555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FEC691A" w:rsidR="003137A8" w:rsidRPr="00BB1A91" w:rsidRDefault="00B4337B" w:rsidP="004B72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72D7">
              <w:rPr>
                <w:highlight w:val="lightGray"/>
              </w:rPr>
              <w:t>75</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6DED5B5" w:rsidR="00CB4231" w:rsidRPr="00BB1A91" w:rsidRDefault="00CB4231" w:rsidP="004B72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72D7">
              <w:rPr>
                <w:highlight w:val="lightGray"/>
              </w:rPr>
              <w:t xml:space="preserve">The above refects the total number of 9-1-1 Specialists as defined by the Maryland Public Safety Article </w:t>
            </w:r>
            <w:r w:rsidR="004B72D7" w:rsidRPr="004B72D7">
              <w:t>§ 1-301</w:t>
            </w:r>
            <w:r w:rsidR="004B72D7">
              <w:t>(n).  Some part time employeess may be full or part time staff in another PSAP.</w:t>
            </w:r>
            <w:r w:rsidR="004B72D7">
              <w:rPr>
                <w:highlight w:val="lightGray"/>
              </w:rPr>
              <w:t xml:space="preserve">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E41B56E" w:rsidR="00162296" w:rsidRPr="00BB1A91" w:rsidRDefault="00B4337B" w:rsidP="00B63FA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3FAA" w:rsidRPr="00B63FAA">
              <w:t>$146,055,481</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3431655" w:rsidR="00417523" w:rsidRPr="008C0E5C" w:rsidRDefault="00417523" w:rsidP="00B63FAA">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B63FAA">
              <w:t>Amount reflects Maryland's Fiscal Year 2021 (July 1, 2020 to June 30, 2021)</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7679700" w:rsidR="00B75AAC" w:rsidRPr="00BB1A91" w:rsidRDefault="00B4337B" w:rsidP="00B63FAA">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63FAA">
              <w:rPr>
                <w:highlight w:val="lightGray"/>
              </w:rPr>
              <w:t>1,154,149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7FB0C15" w:rsidR="00B75AAC" w:rsidRPr="00BB1A91" w:rsidRDefault="00B4337B" w:rsidP="00B63FAA">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63FAA">
              <w:rPr>
                <w:highlight w:val="lightGray"/>
              </w:rPr>
              <w:t>3,315,765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D2D4270" w:rsidR="00B75AAC" w:rsidRPr="00BB1A91" w:rsidRDefault="00B4337B" w:rsidP="00B63FAA">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63FAA">
              <w:rPr>
                <w:highlight w:val="lightGray"/>
              </w:rPr>
              <w:t>Unk</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74AB90C" w:rsidR="00575344" w:rsidRPr="00BB1A91" w:rsidRDefault="00575344" w:rsidP="00B63FAA">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63FAA">
              <w:rPr>
                <w:highlight w:val="lightGray"/>
              </w:rPr>
              <w:t>N/A</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B664D3E" w:rsidR="00172730" w:rsidRPr="00BB1A91" w:rsidRDefault="00B4337B" w:rsidP="00B63FAA">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63FAA">
              <w:rPr>
                <w:highlight w:val="lightGray"/>
              </w:rPr>
              <w:t>4,469,914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06B0AB9" w:rsidR="002B1B8D" w:rsidRPr="00BB1A91" w:rsidRDefault="002B1B8D" w:rsidP="00B63FA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3FAA">
              <w:rPr>
                <w:highlight w:val="lightGray"/>
              </w:rPr>
              <w:t>3,087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2FC9BF5C" w:rsidR="00417523" w:rsidRPr="00BB1A91" w:rsidRDefault="00417523" w:rsidP="00B63FA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3FAA">
              <w:rPr>
                <w:highlight w:val="lightGray"/>
              </w:rPr>
              <w:t>Maryland treats VoIP calls as wireline calls.  Text to 9-1-1 value represents sessions, and not individual texts.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8CFE94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0B5BC33" w14:textId="77777777" w:rsidR="00B63FAA" w:rsidRDefault="00B50215" w:rsidP="00B63FAA">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3FAA">
              <w:rPr>
                <w:highlight w:val="lightGray"/>
              </w:rPr>
              <w:t xml:space="preserve">State 9-1-1 fees:  Public Safety Article </w:t>
            </w:r>
            <w:r w:rsidR="00B63FAA" w:rsidRPr="00B63FAA">
              <w:t>§ 1-309</w:t>
            </w:r>
          </w:p>
          <w:p w14:paraId="6353F044" w14:textId="5634758B" w:rsidR="00B63FAA" w:rsidRDefault="00B63FAA" w:rsidP="00B63FAA">
            <w:pPr>
              <w:spacing w:after="120"/>
            </w:pPr>
            <w:r>
              <w:t xml:space="preserve">Local (County) 9-1-1 fees:  Public Safety Article </w:t>
            </w:r>
            <w:r w:rsidRPr="00B63FAA">
              <w:t>§ 1-3</w:t>
            </w:r>
            <w:r>
              <w:t>10</w:t>
            </w:r>
          </w:p>
          <w:p w14:paraId="0B420CA1" w14:textId="150DA04D" w:rsidR="00B50215" w:rsidRPr="00590017" w:rsidRDefault="00B63FAA" w:rsidP="00B63FAA">
            <w:pPr>
              <w:spacing w:after="120"/>
              <w:rPr>
                <w:iCs/>
                <w:color w:val="000000"/>
                <w:sz w:val="24"/>
                <w:szCs w:val="24"/>
              </w:rPr>
            </w:pPr>
            <w:r>
              <w:t xml:space="preserve">Prepaid Wireless 9-1-1 fees: Public Safety Article </w:t>
            </w:r>
            <w:r w:rsidRPr="00B63FAA">
              <w:t>§ 1-3</w:t>
            </w:r>
            <w:r>
              <w:t xml:space="preserve">13 </w:t>
            </w:r>
            <w:r>
              <w:rPr>
                <w:highlight w:val="lightGray"/>
              </w:rPr>
              <w:t xml:space="preserve">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4F2538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29B5BAFB"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BB20AA4" w:rsidR="00191F6A" w:rsidRPr="00590017" w:rsidRDefault="00B4337B" w:rsidP="0026602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3FAA">
              <w:rPr>
                <w:highlight w:val="lightGray"/>
              </w:rPr>
              <w:t>Fees, both State and County, are collected by each provider of a 9-1-1 accessible service and remitted to the Comptroller of Maryland on a monthly basis</w:t>
            </w:r>
            <w:r w:rsidR="0026602E">
              <w:rPr>
                <w:highlight w:val="lightGray"/>
              </w:rPr>
              <w:t>.  Fees are then deposited into the Maryland 9-1-1 Trust Fund, from where they are disbursed.</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166E3E75"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6AC75339" w:rsidR="00A830C8" w:rsidRPr="00590017" w:rsidRDefault="00A830C8" w:rsidP="0026602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602E">
              <w:rPr>
                <w:highlight w:val="lightGray"/>
              </w:rPr>
              <w:t>State fees are awarded for enhancements of county 9-1-1 systems based upon application by the county PSAP director and approval of the Board at a public meeting.  The Board approves requests that meet the criteria of eligible uses defined in statute.  County fees, once disbursed by the State, are used by the county for 9-1-1 operations and service through their annual budgeting process.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612C1FE"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5FA53E5F" w14:textId="058BAC4A" w:rsidR="0026602E" w:rsidRPr="0026602E" w:rsidRDefault="00B4337B" w:rsidP="0026602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602E" w:rsidRPr="0026602E">
              <w:t>State 9-1-1 fees:  Public Safety Article § 1-30</w:t>
            </w:r>
            <w:r w:rsidR="0026602E">
              <w:t>8(b)(2)</w:t>
            </w:r>
          </w:p>
          <w:p w14:paraId="29EEEF3D" w14:textId="6E2254AB" w:rsidR="00E915D8" w:rsidRPr="00EA5F8A" w:rsidRDefault="0026602E" w:rsidP="0026602E">
            <w:pPr>
              <w:rPr>
                <w:iCs/>
                <w:color w:val="000000"/>
                <w:sz w:val="24"/>
                <w:szCs w:val="24"/>
              </w:rPr>
            </w:pPr>
            <w:r w:rsidRPr="0026602E">
              <w:t>Local (County) 9-1-1 fees:  Public Safety Article § 1-</w:t>
            </w:r>
            <w:r>
              <w:t>312</w:t>
            </w:r>
            <w:r w:rsidRPr="0026602E">
              <w:t xml:space="preserve">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BC3ECF6" w14:textId="77777777" w:rsidR="002F32C6" w:rsidRPr="002F32C6" w:rsidRDefault="005020F1" w:rsidP="002F32C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32C6" w:rsidRPr="002F32C6">
              <w:t>The Maryland 9-1-1 Trust Fund may be used by any county (including the independent jurisdiction of Baltimore City) for enhancements to 9-1-1 in a process defined in Maryland Public Safety Article §1-309, and is typically used for PSAP telephone equipment, logging recorders, emergency standby electrical power, security, mapping, furniture, system amintenance, recurring network charges and training.  Application for funds must be made by the county PSAP director, and approved by the majority of voting members present at a public session of the Maryland Emergency Number Systems Board.  The Emergency Number Systems Board is defined under Maryland Public Safety Article §1-305 and §1-306.</w:t>
            </w:r>
          </w:p>
          <w:p w14:paraId="26668C62" w14:textId="77777777" w:rsidR="002F32C6" w:rsidRPr="002F32C6" w:rsidRDefault="002F32C6" w:rsidP="002F32C6"/>
          <w:p w14:paraId="2AC2D921" w14:textId="180FA3B1" w:rsidR="005020F1" w:rsidRPr="00590017" w:rsidRDefault="002F32C6" w:rsidP="002F32C6">
            <w:pPr>
              <w:spacing w:after="120"/>
              <w:rPr>
                <w:iCs/>
                <w:color w:val="000000"/>
                <w:sz w:val="24"/>
                <w:szCs w:val="24"/>
              </w:rPr>
            </w:pPr>
            <w:r>
              <w:t>County</w:t>
            </w:r>
            <w:r w:rsidRPr="002F32C6">
              <w:t xml:space="preserve"> Funds are passed through the state to each county and the independent jurisdiction of Baltimore City in the same percentage collected from the vendor on a quarterly basis.  These funds are used to offset operational and maintenance costs for each PSAP.</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8809A38"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E08AB3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c>
          <w:tcPr>
            <w:tcW w:w="1339" w:type="dxa"/>
            <w:vAlign w:val="center"/>
          </w:tcPr>
          <w:p w14:paraId="2605CF82" w14:textId="38F04F6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5C3283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466D5D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BAB31B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F5B5C7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9BCF5E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tc>
        <w:tc>
          <w:tcPr>
            <w:tcW w:w="1339" w:type="dxa"/>
            <w:vAlign w:val="center"/>
          </w:tcPr>
          <w:p w14:paraId="69310E3C" w14:textId="655E291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B9D207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77F9D">
              <w:rPr>
                <w:b/>
                <w:sz w:val="24"/>
                <w:szCs w:val="24"/>
              </w:rPr>
            </w:r>
            <w:r w:rsidR="00E77F9D">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21E0403" w:rsidR="00334B05" w:rsidRPr="00160795" w:rsidRDefault="00B4337B" w:rsidP="002F32C6">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32C6" w:rsidRPr="002F32C6">
              <w:t>9-1-1 Trust Fund monies are distributed for enhancements to county 9-1-1 service as outlined in question E-1.</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6BCEA98B" w:rsidR="00580342" w:rsidRPr="00EA5F8A" w:rsidRDefault="00580342" w:rsidP="002F32C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32C6">
              <w:rPr>
                <w:highlight w:val="lightGray"/>
              </w:rPr>
              <w:t>CAD funding is limited to interfaces necessary for the ansering of 9-1-1 calls, such as ANI/ALI capture, 9-1-1 caller mapping and emergency dispatch protocol systems.  CAD systems in their entirty are not eligible for 9-1-1 funding.</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32B7A9FA" w:rsidR="00AC38AD" w:rsidRPr="00160795" w:rsidRDefault="00337261" w:rsidP="002F32C6">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2F32C6">
              <w:rPr>
                <w:highlight w:val="lightGray"/>
              </w:rPr>
              <w:t>2.00</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514" w:type="dxa"/>
          </w:tcPr>
          <w:p w14:paraId="57571FC1" w14:textId="4F42D4B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2F844AEA" w:rsidR="00AC38AD" w:rsidRPr="00160795" w:rsidRDefault="00337261" w:rsidP="002F32C6">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2F32C6">
              <w:rPr>
                <w:highlight w:val="lightGray"/>
              </w:rPr>
              <w:t>2.00</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514" w:type="dxa"/>
          </w:tcPr>
          <w:p w14:paraId="2B5A9D74" w14:textId="4B735EE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lastRenderedPageBreak/>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43590CB5" w:rsidR="00897AD8" w:rsidRPr="00160795" w:rsidRDefault="00897AD8" w:rsidP="002F32C6">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32C6">
              <w:rPr>
                <w:highlight w:val="lightGray"/>
              </w:rPr>
              <w:t>0.60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1D58348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648A281" w:rsidR="00AC38AD" w:rsidRPr="00160795" w:rsidRDefault="00AC38AD" w:rsidP="002F32C6">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32C6">
              <w:rPr>
                <w:highlight w:val="lightGray"/>
              </w:rPr>
              <w:t>2.00</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514" w:type="dxa"/>
          </w:tcPr>
          <w:p w14:paraId="4C99C35A" w14:textId="3F11ECC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04D3A77D" w:rsidR="00AC38AD" w:rsidRPr="00160795" w:rsidRDefault="00AC38AD" w:rsidP="002F32C6">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32C6">
              <w:rPr>
                <w:highlight w:val="lightGray"/>
              </w:rPr>
              <w:t>2.00</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7F9D">
              <w:rPr>
                <w:b/>
                <w:sz w:val="22"/>
                <w:szCs w:val="22"/>
              </w:rPr>
            </w:r>
            <w:r w:rsidR="00E77F9D">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648EE6FA" w:rsidR="00417523" w:rsidRPr="00160795" w:rsidRDefault="00417523" w:rsidP="002F32C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32C6">
              <w:rPr>
                <w:highlight w:val="lightGray"/>
              </w:rPr>
              <w:t>The State 9-1-1 fee is set at $0.50 per 9-1-1 accessible service.  The county 9-1-1 fee is capped at $1.50 per 9-1-1 accessible service, set by local resolution.  Prepaid wireless fees are split 25 percent to the State 9-1-1 Trust Fund and 75 percent to counties.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E306F18" w:rsidR="000410A2" w:rsidRPr="00160795" w:rsidRDefault="00B4337B" w:rsidP="00E77F9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F9D">
              <w:t>$</w:t>
            </w:r>
            <w:r w:rsidR="00E77F9D" w:rsidRPr="00E77F9D">
              <w:t>32,621,825.84</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09F1D56" w:rsidR="000410A2" w:rsidRPr="00160795" w:rsidRDefault="00B4337B" w:rsidP="00E77F9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F9D">
              <w:t>$</w:t>
            </w:r>
            <w:r w:rsidR="00E77F9D" w:rsidRPr="00E77F9D">
              <w:t>66,359,813.75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BBC85F6" w:rsidR="000410A2" w:rsidRPr="00160795" w:rsidRDefault="00B4337B" w:rsidP="00E77F9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0D3" w:rsidRPr="002470D3">
              <w:t xml:space="preserve"> $</w:t>
            </w:r>
            <w:r w:rsidR="00E77F9D" w:rsidRPr="00E77F9D">
              <w:t>3</w:t>
            </w:r>
            <w:r w:rsidR="00E77F9D">
              <w:t>,</w:t>
            </w:r>
            <w:r w:rsidR="00E77F9D" w:rsidRPr="00E77F9D">
              <w:t>885</w:t>
            </w:r>
            <w:r w:rsidR="00E77F9D">
              <w:t>,</w:t>
            </w:r>
            <w:r w:rsidR="00E77F9D" w:rsidRPr="00E77F9D">
              <w:t>588.8</w:t>
            </w:r>
            <w:r w:rsidR="00E77F9D">
              <w:t>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F44CB1F" w:rsidR="000410A2" w:rsidRPr="00160795" w:rsidRDefault="00B4337B" w:rsidP="002470D3">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0D3">
              <w:rPr>
                <w:highlight w:val="lightGray"/>
              </w:rPr>
              <w:t>N/A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3FFCBA33" w:rsidR="000410A2" w:rsidRPr="00160795" w:rsidRDefault="00B4337B" w:rsidP="002470D3">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0D3" w:rsidRPr="002470D3">
              <w:t xml:space="preserve"> $110,082.40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802087F" w:rsidR="000410A2" w:rsidRPr="00160795" w:rsidRDefault="00B4337B" w:rsidP="00E77F9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F9D">
              <w:t>$</w:t>
            </w:r>
            <w:r w:rsidR="00E77F9D" w:rsidRPr="00E77F9D">
              <w:t>102</w:t>
            </w:r>
            <w:r w:rsidR="00671B04">
              <w:t>,</w:t>
            </w:r>
            <w:bookmarkStart w:id="11" w:name="_GoBack"/>
            <w:bookmarkEnd w:id="11"/>
            <w:r w:rsidR="00E77F9D" w:rsidRPr="00E77F9D">
              <w:t>977</w:t>
            </w:r>
            <w:r w:rsidR="00671B04">
              <w:t>,</w:t>
            </w:r>
            <w:r w:rsidR="00E77F9D" w:rsidRPr="00E77F9D">
              <w:t>310.8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0737FC38" w:rsidR="00417523" w:rsidRPr="004A4BD6" w:rsidRDefault="00417523" w:rsidP="0025759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7596">
              <w:rPr>
                <w:highlight w:val="lightGray"/>
              </w:rPr>
              <w:t>Other reflects interest accrued on the 9-1-1 Trust Fund.</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3DD3653" w:rsidR="00094698" w:rsidRPr="00EA5F8A" w:rsidRDefault="00094698" w:rsidP="0025759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7596">
              <w:rPr>
                <w:highlight w:val="lightGray"/>
              </w:rPr>
              <w:t>NHTSA/NTIA Next Generation 9-1-1 Grant awarded 2019 and ending 2022</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AA60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6B7DAAE5" w:rsidR="00E76AC0" w:rsidRPr="004A4BD6" w:rsidRDefault="00B4337B" w:rsidP="0025759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7596">
              <w:rPr>
                <w:highlight w:val="lightGray"/>
              </w:rPr>
              <w:t>The NHTSA/NTIA grant was used to fund 60 percent of certain NG911 and GIS projects, with the 40 percent match coming from the 9-1-1 Trust Fund.  The difference between County 9-1-1 Fee revenues and operational costs for each county  is made up by county general funds.</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529E220" w:rsidR="00E76AC0" w:rsidRPr="004A4BD6" w:rsidRDefault="00B73A49" w:rsidP="0059025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025D">
              <w:rPr>
                <w:highlight w:val="lightGray"/>
              </w:rPr>
              <w:t>21.43</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5F6ED2E2" w:rsidR="00E76AC0" w:rsidRPr="004A4BD6" w:rsidRDefault="00B73A49" w:rsidP="0059025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025D">
              <w:rPr>
                <w:highlight w:val="lightGray"/>
              </w:rPr>
              <w:t>30.96</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8B0C60D" w:rsidR="00E76AC0" w:rsidRPr="004A4BD6" w:rsidRDefault="00B73A49" w:rsidP="0059025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025D">
              <w:rPr>
                <w:highlight w:val="lightGray"/>
              </w:rPr>
              <w:t>0.00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E76FE52" w:rsidR="00E76AC0" w:rsidRPr="004A4BD6" w:rsidRDefault="00B73A49" w:rsidP="0059025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025D">
              <w:rPr>
                <w:highlight w:val="lightGray"/>
              </w:rPr>
              <w:t>47.41</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093C0FB7" w:rsidR="00E76AC0" w:rsidRPr="004A4BD6" w:rsidRDefault="00B73A49" w:rsidP="0059025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025D">
              <w:rPr>
                <w:highlight w:val="lightGray"/>
              </w:rPr>
              <w:t>0.19</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9779073" w:rsidR="00E76AC0" w:rsidRPr="004A4BD6" w:rsidRDefault="00B73A49" w:rsidP="0059025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025D">
              <w:rPr>
                <w:highlight w:val="lightGray"/>
              </w:rPr>
              <w:t>0.00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992368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2D88505"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7A0DCC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77F9D">
        <w:rPr>
          <w:rFonts w:ascii="Times New Roman" w:hAnsi="Times New Roman" w:cs="Times New Roman"/>
          <w:b w:val="0"/>
          <w:noProof w:val="0"/>
          <w:sz w:val="24"/>
          <w:szCs w:val="24"/>
        </w:rPr>
      </w:r>
      <w:r w:rsidR="00E77F9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77F9D">
              <w:rPr>
                <w:b/>
                <w:sz w:val="24"/>
                <w:szCs w:val="24"/>
              </w:rPr>
            </w:r>
            <w:r w:rsidR="00E77F9D">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77F9D">
              <w:rPr>
                <w:b/>
                <w:sz w:val="24"/>
                <w:szCs w:val="24"/>
              </w:rPr>
            </w:r>
            <w:r w:rsidR="00E77F9D">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77F9D">
              <w:rPr>
                <w:b/>
                <w:sz w:val="24"/>
                <w:szCs w:val="24"/>
              </w:rPr>
            </w:r>
            <w:r w:rsidR="00E77F9D">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77F9D">
              <w:rPr>
                <w:b/>
                <w:sz w:val="24"/>
                <w:szCs w:val="24"/>
              </w:rPr>
            </w:r>
            <w:r w:rsidR="00E77F9D">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77F9D">
              <w:rPr>
                <w:b/>
                <w:sz w:val="24"/>
                <w:szCs w:val="24"/>
              </w:rPr>
            </w:r>
            <w:r w:rsidR="00E77F9D">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77F9D">
              <w:rPr>
                <w:b/>
                <w:sz w:val="24"/>
                <w:szCs w:val="24"/>
              </w:rPr>
            </w:r>
            <w:r w:rsidR="00E77F9D">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859372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1056624E" w14:textId="77777777" w:rsidR="0059025D" w:rsidRDefault="00B73A49" w:rsidP="0059025D">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025D">
              <w:rPr>
                <w:highlight w:val="lightGray"/>
              </w:rPr>
              <w:t>Awards for enhancements to county 9-1-1 systems are described by the county PSAP director in their application for funding.  The County PSAP director makes their presentation to the Board and the Board votes to approve the project provided it meets the statutorily defined eligible expenses, and is a good use of public funds.  The Board then pays vendors directly or reimburses the county once the county pays the vendor.  In either case, the county must provide documentation demonstrating the funds were used for the intended purpose.</w:t>
            </w:r>
          </w:p>
          <w:p w14:paraId="214F0D18" w14:textId="0E0E8EDD" w:rsidR="003B1BBD" w:rsidRPr="00DE14D6" w:rsidRDefault="0059025D" w:rsidP="0059025D">
            <w:pPr>
              <w:spacing w:after="120"/>
              <w:rPr>
                <w:sz w:val="24"/>
                <w:szCs w:val="24"/>
              </w:rPr>
            </w:pPr>
            <w:r>
              <w:rPr>
                <w:highlight w:val="lightGray"/>
              </w:rPr>
              <w:t xml:space="preserve">County 9-1-1 fees are subject to annual audits provided for by the Maryland Public Safety Article </w:t>
            </w:r>
            <w:r w:rsidRPr="0059025D">
              <w:t>§ 1-312</w:t>
            </w:r>
            <w:r>
              <w:t>(d)(1).</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624C67">
        <w:trPr>
          <w:jc w:val="center"/>
        </w:trPr>
        <w:tc>
          <w:tcPr>
            <w:tcW w:w="9535" w:type="dxa"/>
            <w:shd w:val="clear" w:color="auto" w:fill="D9D9D9" w:themeFill="background1" w:themeFillShade="D9"/>
            <w:vAlign w:val="center"/>
          </w:tcPr>
          <w:p w14:paraId="7D662E4A" w14:textId="1F7B33E7" w:rsidR="00EB4517" w:rsidRPr="00DE14D6" w:rsidRDefault="00EB4517" w:rsidP="00624C67">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624C67">
        <w:trPr>
          <w:jc w:val="center"/>
        </w:trPr>
        <w:tc>
          <w:tcPr>
            <w:tcW w:w="9535" w:type="dxa"/>
          </w:tcPr>
          <w:p w14:paraId="3A11FD47" w14:textId="77777777" w:rsidR="00EB4517" w:rsidRPr="00DE14D6" w:rsidRDefault="00EB4517" w:rsidP="00624C6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C5C6C3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6F96286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1D2B3515" w:rsidR="003B1BBD" w:rsidRPr="00DE14D6" w:rsidRDefault="00B73A49" w:rsidP="00BE1E2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1E24">
              <w:rPr>
                <w:highlight w:val="lightGray"/>
              </w:rPr>
              <w:t xml:space="preserve">Auditing is conducted by the Comptroller of Maryland General Auditing Division.  Discrepencies were found and corrected by the vendors not in compliance.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E582F8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3CADEB7D" w:rsidR="00A11514" w:rsidRPr="00DE14D6" w:rsidRDefault="00B73A49" w:rsidP="00BE1E2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1E24">
              <w:rPr>
                <w:highlight w:val="lightGray"/>
              </w:rPr>
              <w:t xml:space="preserve">Maryland Public Safety Article </w:t>
            </w:r>
            <w:r w:rsidR="00BE1E24" w:rsidRPr="00BE1E24">
              <w:t>§ 1-3</w:t>
            </w:r>
            <w:r w:rsidR="00BE1E24">
              <w:t>08(b)(2)(ii).</w:t>
            </w:r>
            <w:r w:rsidR="00BE1E24">
              <w:rPr>
                <w:highlight w:val="lightGray"/>
              </w:rPr>
              <w:t xml:space="preserv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572CB2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1E879D1" w:rsidR="00191F6A" w:rsidRPr="00DE14D6" w:rsidRDefault="00B73A49" w:rsidP="00BE1E2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1E24" w:rsidRPr="00BE1E24">
              <w:t xml:space="preserve"> $15,573,027.59 </w:t>
            </w:r>
            <w:r w:rsidR="00BE1E24">
              <w:t xml:space="preserve"> (Fiscal Year 2021).</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F3FB6F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B15A1D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2C09E40D" w:rsidR="00F87B4F" w:rsidRPr="00DE14D6" w:rsidRDefault="00B73A49" w:rsidP="00BE1E2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1E24">
              <w:rPr>
                <w:highlight w:val="lightGray"/>
              </w:rPr>
              <w:t>6</w:t>
            </w:r>
            <w:r w:rsidRPr="00F2467D">
              <w:rPr>
                <w:sz w:val="24"/>
                <w:szCs w:val="24"/>
                <w:highlight w:val="lightGray"/>
              </w:rPr>
              <w:fldChar w:fldCharType="end"/>
            </w:r>
          </w:p>
        </w:tc>
        <w:tc>
          <w:tcPr>
            <w:tcW w:w="1003" w:type="dxa"/>
            <w:tcBorders>
              <w:bottom w:val="single" w:sz="4" w:space="0" w:color="auto"/>
            </w:tcBorders>
            <w:vAlign w:val="center"/>
          </w:tcPr>
          <w:p w14:paraId="04F43A53" w14:textId="4D77668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927444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77F9D">
              <w:rPr>
                <w:rFonts w:ascii="Times New Roman" w:hAnsi="Times New Roman" w:cs="Times New Roman"/>
                <w:b/>
                <w:sz w:val="24"/>
                <w:szCs w:val="24"/>
              </w:rPr>
            </w:r>
            <w:r w:rsidR="00E77F9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5098BB09" w:rsidR="000D1688" w:rsidRPr="00EE46BE" w:rsidRDefault="000D1688" w:rsidP="00BE1E2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1E24">
              <w:rPr>
                <w:highlight w:val="lightGray"/>
              </w:rPr>
              <w:t>Counties contract with hosted NG911 service providers</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4F687514" w:rsidR="001419C8" w:rsidRPr="00EE46BE" w:rsidRDefault="00B73A49" w:rsidP="00BE1E2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1E24">
              <w:rPr>
                <w:highlight w:val="lightGray"/>
              </w:rPr>
              <w:t>Six Maryland counties were live with Next Generation 9-1-1 services in 2021.  15 counties were approved and awarded funds in 2021 for migration, and anticipated in going live in 2022.  The remainig three counties are in the procurement process.</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77F9D">
              <w:rPr>
                <w:b/>
                <w:sz w:val="24"/>
                <w:szCs w:val="24"/>
              </w:rPr>
            </w:r>
            <w:r w:rsidR="00E77F9D">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lastRenderedPageBreak/>
              <w:t>Planning or Consulting Services</w:t>
            </w:r>
          </w:p>
        </w:tc>
        <w:tc>
          <w:tcPr>
            <w:tcW w:w="3549" w:type="dxa"/>
            <w:vAlign w:val="center"/>
          </w:tcPr>
          <w:p w14:paraId="52E9B337" w14:textId="396BE10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77F9D">
              <w:rPr>
                <w:b/>
                <w:sz w:val="24"/>
                <w:szCs w:val="24"/>
              </w:rPr>
            </w:r>
            <w:r w:rsidR="00E77F9D">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3CA50F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77F9D">
              <w:rPr>
                <w:b/>
                <w:sz w:val="24"/>
                <w:szCs w:val="24"/>
              </w:rPr>
            </w:r>
            <w:r w:rsidR="00E77F9D">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9F1391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77F9D">
              <w:rPr>
                <w:b/>
                <w:sz w:val="24"/>
                <w:szCs w:val="24"/>
              </w:rPr>
            </w:r>
            <w:r w:rsidR="00E77F9D">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77F9D">
              <w:rPr>
                <w:b/>
                <w:sz w:val="24"/>
                <w:szCs w:val="24"/>
              </w:rPr>
            </w:r>
            <w:r w:rsidR="00E77F9D">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3EFBFF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77F9D">
              <w:rPr>
                <w:b/>
                <w:sz w:val="24"/>
                <w:szCs w:val="24"/>
              </w:rPr>
            </w:r>
            <w:r w:rsidR="00E77F9D">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3FA7DD5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77F9D">
              <w:rPr>
                <w:b/>
                <w:sz w:val="24"/>
                <w:szCs w:val="24"/>
              </w:rPr>
            </w:r>
            <w:r w:rsidR="00E77F9D">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421740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77F9D">
              <w:rPr>
                <w:b/>
                <w:sz w:val="24"/>
                <w:szCs w:val="24"/>
              </w:rPr>
            </w:r>
            <w:r w:rsidR="00E77F9D">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38665BA6" w:rsidR="00326BA2" w:rsidRPr="00BB1A91" w:rsidRDefault="00326BA2" w:rsidP="00BE1E24">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1E24">
              <w:rPr>
                <w:highlight w:val="lightGray"/>
              </w:rPr>
              <w:t>24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43D81339" w:rsidR="00AC79F1" w:rsidRPr="00EE46BE" w:rsidRDefault="00AC79F1" w:rsidP="00BE1E2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1E24">
              <w:rPr>
                <w:highlight w:val="lightGray"/>
              </w:rPr>
              <w:t>Maryland has achieved statewide text to 9-1-1 service for its primary PSAPs.  Some secondary PSAPs may be receiving text messages via remote 9-1-1 phone positions from a county 9-1-1 system.</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3527E63" w:rsidR="00326BA2" w:rsidRPr="00BB1A91" w:rsidRDefault="00326BA2" w:rsidP="00095D4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5D4B">
              <w:rPr>
                <w:highlight w:val="lightGray"/>
              </w:rPr>
              <w:t>N/A</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6F4F98C5" w:rsidR="000D1688" w:rsidRPr="00EE46BE" w:rsidRDefault="000D1688" w:rsidP="00095D4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5D4B">
              <w:rPr>
                <w:highlight w:val="lightGray"/>
              </w:rPr>
              <w:t>All Maryland primary PSAPs are live.</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5"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4D37F9F"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77F9D">
              <w:rPr>
                <w:b/>
                <w:sz w:val="24"/>
                <w:szCs w:val="24"/>
              </w:rPr>
            </w:r>
            <w:r w:rsidR="00E77F9D">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77F9D">
              <w:rPr>
                <w:b/>
                <w:sz w:val="24"/>
                <w:szCs w:val="24"/>
              </w:rPr>
            </w:r>
            <w:r w:rsidR="00E77F9D">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12798A2" w:rsidR="00DD2B8D" w:rsidRPr="00EE46BE" w:rsidRDefault="00B73A49" w:rsidP="00095D4B">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5D4B" w:rsidRPr="00095D4B">
              <w:t xml:space="preserve"> $1,380,646.67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5E19E096" w:rsidR="000D1688" w:rsidRPr="00EE46BE" w:rsidRDefault="000D1688" w:rsidP="00095D4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5D4B">
              <w:rPr>
                <w:highlight w:val="lightGray"/>
              </w:rPr>
              <w:t>Fiscal Year 2021.</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2CB10DCB" w:rsidR="00424639" w:rsidRPr="00EE46BE" w:rsidRDefault="00B73A49" w:rsidP="00095D4B">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5D4B">
              <w:rPr>
                <w:highlight w:val="lightGray"/>
              </w:rPr>
              <w:t>24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02704EA"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6" w:name="Check10"/>
            <w:r w:rsidRPr="00EE46BE">
              <w:rPr>
                <w:b/>
                <w:sz w:val="24"/>
                <w:szCs w:val="24"/>
              </w:rPr>
              <w:instrText xml:space="preserve"> FORMCHECKBOX </w:instrText>
            </w:r>
            <w:r w:rsidR="00E77F9D">
              <w:rPr>
                <w:b/>
                <w:sz w:val="24"/>
                <w:szCs w:val="24"/>
              </w:rPr>
            </w:r>
            <w:r w:rsidR="00E77F9D">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77F9D">
              <w:rPr>
                <w:b/>
                <w:sz w:val="24"/>
                <w:szCs w:val="24"/>
              </w:rPr>
            </w:r>
            <w:r w:rsidR="00E77F9D">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77F9D">
              <w:rPr>
                <w:b/>
                <w:sz w:val="24"/>
                <w:szCs w:val="24"/>
              </w:rPr>
            </w:r>
            <w:r w:rsidR="00E77F9D">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20CA628E" w:rsidR="000D1688" w:rsidRPr="00EE46BE" w:rsidRDefault="000D1688" w:rsidP="00095D4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5D4B">
              <w:rPr>
                <w:highlight w:val="lightGray"/>
              </w:rPr>
              <w:t>Equipment and systems funded by the Board must adhere to nationally recognized cybersecurity standards.</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028979B4" w14:textId="3800A405" w:rsidR="00095D4B" w:rsidRPr="00095D4B" w:rsidRDefault="00801804" w:rsidP="00095D4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5D4B" w:rsidRPr="00095D4B">
              <w:t xml:space="preserve">Maryland’s 9-1-1 Trust Fund administered by the </w:t>
            </w:r>
            <w:r w:rsidR="00095D4B">
              <w:t>Maryland 9-1-1</w:t>
            </w:r>
            <w:r w:rsidR="00095D4B" w:rsidRPr="00095D4B">
              <w:t xml:space="preserve"> Board is a national model.  By collecting funds that any county may use for 9-1-1 enhancements, each county provides 9-1-1 service at a consistent level through the funding of telephone equipment, protocol systems and training, regardless of county population or county budget.  The Board does more than just funding, and serves a regulatory, oversight and leadership role for Maryland’s 9-1-1 community.  The Board has convened monthly, and more frequently in sub-committees, to consider a variety of 9-1-1 related issues and projects.  </w:t>
            </w:r>
          </w:p>
          <w:p w14:paraId="6F0EB20C" w14:textId="77777777" w:rsidR="00095D4B" w:rsidRPr="00095D4B" w:rsidRDefault="00095D4B" w:rsidP="00095D4B"/>
          <w:p w14:paraId="21D17764" w14:textId="1BD848F8" w:rsidR="00095D4B" w:rsidRPr="00095D4B" w:rsidRDefault="00095D4B" w:rsidP="00095D4B">
            <w:r w:rsidRPr="00095D4B">
              <w:t>Maryland continues to benefit from an effective 9-1-1 system.  Recent Board statewide efforts include working with Verizon</w:t>
            </w:r>
            <w:r>
              <w:t xml:space="preserve"> and NG911 service providers</w:t>
            </w:r>
            <w:r w:rsidRPr="00095D4B">
              <w:t xml:space="preserve">, Maryland PSAP personnel and the Maryland Public Service Commission to review the implementation of policies and standards adopted by the Federal Communications Commission and </w:t>
            </w:r>
            <w:r>
              <w:t>Board</w:t>
            </w:r>
            <w:r w:rsidRPr="00095D4B">
              <w:t xml:space="preserve"> to minimize disruptions to 9-1-1 service caused by power outages and network failures.  Ongoing Board activities include providing a vigorous 9-1-1 training program throughout the state, working with vendors to improve 9-1-1 service delivery, and continuing research, planning and implementation of “Next Generation” technologies.</w:t>
            </w:r>
            <w:r>
              <w:t xml:space="preserve">  The Board has also required demonstrations of interoperabilty with other systems before being approved to go live with NG911 service.</w:t>
            </w:r>
          </w:p>
          <w:p w14:paraId="7BDDF9A3" w14:textId="77777777" w:rsidR="00095D4B" w:rsidRPr="00095D4B" w:rsidRDefault="00095D4B" w:rsidP="00095D4B"/>
          <w:p w14:paraId="50C4F962" w14:textId="0DBED8E8" w:rsidR="00801804" w:rsidRPr="00EE46BE" w:rsidRDefault="00095D4B" w:rsidP="00095D4B">
            <w:pPr>
              <w:spacing w:after="120"/>
              <w:rPr>
                <w:iCs/>
                <w:color w:val="000000"/>
                <w:sz w:val="24"/>
                <w:szCs w:val="24"/>
              </w:rPr>
            </w:pPr>
            <w:r w:rsidRPr="00095D4B">
              <w:t>The Board remains focused on the enhancement of 9-1-1 and the critical role it plays in public safety.</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7036C20" w:rsidR="00F45C2E" w:rsidRPr="00F45C2E" w:rsidRDefault="00F45C2E" w:rsidP="00095D4B">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95D4B">
              <w:t>Counties make up funding shortfalls with their general funds.  Funds dedicated to 9-1-1 cannot be used for other county uses.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F3CFB64" w:rsidR="00F45C2E" w:rsidRPr="00F45C2E" w:rsidRDefault="00F45C2E" w:rsidP="00095D4B">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95D4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lastRenderedPageBreak/>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764B" w14:textId="77777777" w:rsidR="00E77F9D" w:rsidRDefault="00E77F9D" w:rsidP="003C5278">
      <w:r>
        <w:separator/>
      </w:r>
    </w:p>
  </w:endnote>
  <w:endnote w:type="continuationSeparator" w:id="0">
    <w:p w14:paraId="173298EC" w14:textId="77777777" w:rsidR="00E77F9D" w:rsidRDefault="00E77F9D" w:rsidP="003C5278">
      <w:r>
        <w:continuationSeparator/>
      </w:r>
    </w:p>
  </w:endnote>
  <w:endnote w:type="continuationNotice" w:id="1">
    <w:p w14:paraId="15D49BDF" w14:textId="77777777" w:rsidR="00E77F9D" w:rsidRDefault="00E77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3766D535" w:rsidR="00E77F9D" w:rsidRDefault="00E77F9D">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671B04">
      <w:rPr>
        <w:noProof/>
        <w:sz w:val="24"/>
        <w:szCs w:val="24"/>
      </w:rPr>
      <w:t>10</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243C9" w14:textId="77777777" w:rsidR="00E77F9D" w:rsidRDefault="00E77F9D" w:rsidP="003C5278">
      <w:r>
        <w:separator/>
      </w:r>
    </w:p>
  </w:footnote>
  <w:footnote w:type="continuationSeparator" w:id="0">
    <w:p w14:paraId="6AC68E3C" w14:textId="77777777" w:rsidR="00E77F9D" w:rsidRDefault="00E77F9D" w:rsidP="003C5278">
      <w:r>
        <w:continuationSeparator/>
      </w:r>
    </w:p>
  </w:footnote>
  <w:footnote w:type="continuationNotice" w:id="1">
    <w:p w14:paraId="14D87168" w14:textId="77777777" w:rsidR="00E77F9D" w:rsidRDefault="00E77F9D"/>
  </w:footnote>
  <w:footnote w:id="2">
    <w:p w14:paraId="61393021" w14:textId="718A9C00" w:rsidR="00E77F9D" w:rsidRPr="00FC4932" w:rsidRDefault="00E77F9D">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E77F9D" w:rsidRPr="00003A91" w:rsidRDefault="00E77F9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E77F9D" w:rsidRPr="00554172" w:rsidRDefault="00E77F9D"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E77F9D" w:rsidRPr="00240D4C" w:rsidRDefault="00E77F9D">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E77F9D" w:rsidRDefault="00E77F9D">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09499855" w:rsidR="00E77F9D" w:rsidRPr="00603E2B" w:rsidRDefault="00E77F9D"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E77F9D" w:rsidRDefault="00E77F9D"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E77F9D" w:rsidRDefault="00E77F9D" w:rsidP="003A68F6">
    <w:pPr>
      <w:jc w:val="center"/>
      <w:rPr>
        <w:rFonts w:ascii="CG Times (W1)" w:hAnsi="CG Times (W1)"/>
        <w:sz w:val="26"/>
        <w:szCs w:val="18"/>
      </w:rPr>
    </w:pPr>
  </w:p>
  <w:p w14:paraId="677B5D1B" w14:textId="690E5356" w:rsidR="00E77F9D" w:rsidRPr="00603E2B" w:rsidRDefault="00E77F9D"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E77F9D" w:rsidRPr="00603E2B" w:rsidRDefault="00E77F9D" w:rsidP="000011FE">
    <w:pPr>
      <w:jc w:val="center"/>
      <w:rPr>
        <w:sz w:val="18"/>
        <w:szCs w:val="18"/>
      </w:rPr>
    </w:pPr>
  </w:p>
  <w:p w14:paraId="76F8E92F" w14:textId="77777777" w:rsidR="00E77F9D" w:rsidRDefault="00E7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2801"/>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95D4B"/>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0D3"/>
    <w:rsid w:val="002478A8"/>
    <w:rsid w:val="00247A37"/>
    <w:rsid w:val="00257596"/>
    <w:rsid w:val="00257B86"/>
    <w:rsid w:val="002600BC"/>
    <w:rsid w:val="002616E5"/>
    <w:rsid w:val="0026602E"/>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32C6"/>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B72D7"/>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025D"/>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4C67"/>
    <w:rsid w:val="0062610B"/>
    <w:rsid w:val="006303CB"/>
    <w:rsid w:val="00632428"/>
    <w:rsid w:val="00640FA4"/>
    <w:rsid w:val="00642059"/>
    <w:rsid w:val="0064399D"/>
    <w:rsid w:val="006443F7"/>
    <w:rsid w:val="006446C8"/>
    <w:rsid w:val="006536CB"/>
    <w:rsid w:val="00655926"/>
    <w:rsid w:val="006608EB"/>
    <w:rsid w:val="00661ADE"/>
    <w:rsid w:val="00667CB2"/>
    <w:rsid w:val="00671B04"/>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3FAA"/>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1E2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77F9D"/>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http://purl.org/dc/elements/1.1/"/>
    <ds:schemaRef ds:uri="794fa9d4-8068-4c99-b108-795ab3339e93"/>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40be8c06-eb4c-4be5-b4ce-f259999f450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4B045CB9-E048-49D1-8467-D244E188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4935</Words>
  <Characters>28134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Roper, Scott G.</cp:lastModifiedBy>
  <cp:revision>2</cp:revision>
  <cp:lastPrinted>2014-12-15T16:40:00Z</cp:lastPrinted>
  <dcterms:created xsi:type="dcterms:W3CDTF">2022-06-27T18:09:00Z</dcterms:created>
  <dcterms:modified xsi:type="dcterms:W3CDTF">2022-06-27T18:09:00Z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