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C6E723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D727C" w:rsidRPr="001D727C">
              <w:t>Arizona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335F77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D727C" w:rsidRPr="001D727C">
              <w:t xml:space="preserve">Travis Jensen </w:t>
            </w:r>
            <w:r w:rsidRPr="00797879">
              <w:rPr>
                <w:iCs/>
                <w:color w:val="000000"/>
                <w:sz w:val="24"/>
                <w:szCs w:val="24"/>
              </w:rPr>
              <w:fldChar w:fldCharType="end"/>
            </w:r>
          </w:p>
        </w:tc>
        <w:tc>
          <w:tcPr>
            <w:tcW w:w="2811" w:type="dxa"/>
          </w:tcPr>
          <w:p w14:paraId="1D2F727A" w14:textId="3E0E730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D727C" w:rsidRPr="001D727C">
              <w:t>9-1-1 Program Manager</w:t>
            </w:r>
            <w:r w:rsidRPr="005B728D">
              <w:rPr>
                <w:iCs/>
                <w:color w:val="000000"/>
                <w:sz w:val="24"/>
                <w:szCs w:val="24"/>
              </w:rPr>
              <w:fldChar w:fldCharType="end"/>
            </w:r>
          </w:p>
        </w:tc>
        <w:tc>
          <w:tcPr>
            <w:tcW w:w="3362" w:type="dxa"/>
          </w:tcPr>
          <w:p w14:paraId="40478172" w14:textId="2A6855C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D727C" w:rsidRPr="001D727C">
              <w:t>Arizona Department of Administration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DC7AF3C"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72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395199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9</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01998D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81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6DA79E2"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 xml:space="preserve">$19,374,618 </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C76963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D727C" w:rsidRPr="001D727C">
              <w:t xml:space="preserve">570248 </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54B109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D727C" w:rsidRPr="001D727C">
              <w:t xml:space="preserve">5010489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365D94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D727C" w:rsidRPr="001D727C">
              <w:t>500489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90637D7"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D727C" w:rsidRPr="001D727C">
              <w:t>210547</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9068291"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D727C" w:rsidRPr="001D727C">
              <w:t>6,291,773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4975DF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8765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54062F1"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1D727C"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9B00D5B"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765104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1D727C" w:rsidRPr="00CF5A22">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69904A62"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1D727C"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D8AC41"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D727C"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406693A"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 xml:space="preserve">The state dictates all funding and expenditures.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7169E6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D727C"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E9296F8"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A.R.S. §41-704 – Emergency Telecommunication Services; Administration; Revolving Fund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89B8DEC"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727C"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6339049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727C" w:rsidRPr="00EA5F8A">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6A54DAA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727C" w:rsidRPr="00EA5F8A">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4A38C2CA"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727C" w:rsidRPr="00EA5F8A">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4BB6B64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727C" w:rsidRPr="00EA5F8A">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2774DA0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727C" w:rsidRPr="00EA5F8A">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8F0BC54"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1D727C"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FAAAB00"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D727C"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2EB6A38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D727C" w:rsidRPr="00160795">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0EA7B6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D727C" w:rsidRPr="00160795">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0230878"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1D727C" w:rsidRPr="00160795">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lastRenderedPageBreak/>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5CDE10E"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1D727C" w:rsidRPr="001D727C">
              <w:t>.20</w:t>
            </w:r>
            <w:r w:rsidR="00AC38AD" w:rsidRPr="00F2467D">
              <w:rPr>
                <w:sz w:val="24"/>
                <w:szCs w:val="24"/>
                <w:highlight w:val="lightGray"/>
              </w:rPr>
              <w:fldChar w:fldCharType="end"/>
            </w:r>
          </w:p>
        </w:tc>
        <w:tc>
          <w:tcPr>
            <w:tcW w:w="1320" w:type="dxa"/>
          </w:tcPr>
          <w:p w14:paraId="1FAE398B" w14:textId="23F8B63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D727C">
              <w:rPr>
                <w:b/>
                <w:sz w:val="22"/>
                <w:szCs w:val="22"/>
              </w:rPr>
            </w:r>
            <w:r w:rsidR="00000000">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3A060AB4"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1D727C" w:rsidRPr="001D727C">
              <w:t>.20</w:t>
            </w:r>
            <w:r w:rsidR="00AC38AD" w:rsidRPr="00F2467D">
              <w:rPr>
                <w:sz w:val="24"/>
                <w:szCs w:val="24"/>
                <w:highlight w:val="lightGray"/>
              </w:rPr>
              <w:fldChar w:fldCharType="end"/>
            </w:r>
          </w:p>
        </w:tc>
        <w:tc>
          <w:tcPr>
            <w:tcW w:w="1320" w:type="dxa"/>
          </w:tcPr>
          <w:p w14:paraId="37728A86" w14:textId="1C8D7CE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D727C">
              <w:rPr>
                <w:b/>
                <w:sz w:val="22"/>
                <w:szCs w:val="22"/>
              </w:rPr>
            </w:r>
            <w:r w:rsidR="00000000">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5EF6D93D"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Pr>
                <w:highlight w:val="lightGray"/>
              </w:rPr>
              <w:t>.80</w:t>
            </w:r>
            <w:r w:rsidRPr="00F2467D">
              <w:rPr>
                <w:sz w:val="24"/>
                <w:szCs w:val="24"/>
                <w:highlight w:val="lightGray"/>
              </w:rPr>
              <w:fldChar w:fldCharType="end"/>
            </w:r>
          </w:p>
        </w:tc>
        <w:tc>
          <w:tcPr>
            <w:tcW w:w="1320" w:type="dxa"/>
            <w:vMerge w:val="restart"/>
          </w:tcPr>
          <w:p w14:paraId="7C3F8821" w14:textId="57A0B6D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D727C">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6D2D7CDD"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Pr>
                <w:highlight w:val="lightGray"/>
              </w:rPr>
              <w:t>3</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A30D4E8"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.20</w:t>
            </w:r>
            <w:r w:rsidRPr="00F2467D">
              <w:rPr>
                <w:sz w:val="24"/>
                <w:szCs w:val="24"/>
                <w:highlight w:val="lightGray"/>
              </w:rPr>
              <w:fldChar w:fldCharType="end"/>
            </w:r>
          </w:p>
        </w:tc>
        <w:tc>
          <w:tcPr>
            <w:tcW w:w="1320" w:type="dxa"/>
          </w:tcPr>
          <w:p w14:paraId="77AF8A84" w14:textId="1980F5C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D727C">
              <w:rPr>
                <w:b/>
                <w:sz w:val="22"/>
                <w:szCs w:val="22"/>
              </w:rPr>
            </w:r>
            <w:r w:rsidR="00000000">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lastRenderedPageBreak/>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E3AFC2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19,008,963.50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4A138B5"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sidRPr="001D727C">
              <w:t xml:space="preserve">Our wireline, prepaid wireless, and VoIP are not broken down and identified individually. They are combined and listed as other.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w:t>
            </w:r>
            <w:r w:rsidR="003C1C30" w:rsidRPr="00394534">
              <w:rPr>
                <w:b/>
                <w:sz w:val="24"/>
                <w:szCs w:val="24"/>
              </w:rPr>
              <w:lastRenderedPageBreak/>
              <w:t>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4ECFFDCD"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D727C"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F3A21D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D727C" w:rsidRPr="001D727C">
              <w:t xml:space="preserve">85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D53FA4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D727C">
              <w:rPr>
                <w:highlight w:val="lightGray"/>
              </w:rPr>
              <w:t>15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A49ACCA"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D727C"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66B0DBA"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1D727C"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4D113B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1D727C"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w:t>
            </w:r>
            <w:r w:rsidR="00DE14D6" w:rsidRPr="00DE14D6">
              <w:rPr>
                <w:b/>
                <w:sz w:val="24"/>
                <w:szCs w:val="24"/>
              </w:rPr>
              <w:lastRenderedPageBreak/>
              <w:t xml:space="preserve">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lastRenderedPageBreak/>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4FC51A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D727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6F44ABC"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D727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567A8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D727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E2266C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D727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4428921B"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D727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99AB19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D727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751984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D727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5FBEDA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D727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w:t>
            </w:r>
            <w:r w:rsidRPr="00DE14D6">
              <w:rPr>
                <w:iCs/>
                <w:color w:val="000000"/>
                <w:sz w:val="24"/>
                <w:szCs w:val="24"/>
              </w:rPr>
              <w:lastRenderedPageBreak/>
              <w:t>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06F8361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1D727C">
              <w:rPr>
                <w:highlight w:val="lightGray"/>
              </w:rPr>
              <w:t>MR911</w:t>
            </w:r>
            <w:r w:rsidRPr="00DE14D6">
              <w:rPr>
                <w:rFonts w:ascii="Times New Roman" w:hAnsi="Times New Roman" w:cs="Times New Roman"/>
                <w:sz w:val="24"/>
                <w:szCs w:val="24"/>
                <w:highlight w:val="lightGray"/>
              </w:rPr>
              <w:fldChar w:fldCharType="end"/>
            </w:r>
          </w:p>
        </w:tc>
        <w:tc>
          <w:tcPr>
            <w:tcW w:w="3491" w:type="dxa"/>
            <w:vAlign w:val="center"/>
          </w:tcPr>
          <w:p w14:paraId="074E1727" w14:textId="58139F0C"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Pr>
                <w:highlight w:val="lightGray"/>
              </w:rPr>
              <w:t>24</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08146291"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1D727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7AA08E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D727C" w:rsidRPr="00B9623B">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F020B9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D727C" w:rsidRPr="00B9623B">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4E0E88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D727C" w:rsidRPr="00B9623B">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9AC427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D727C" w:rsidRPr="00B9623B">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256D20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D727C" w:rsidRPr="00B9623B">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6432B5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1D727C" w:rsidRPr="00B9623B">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5A9301D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Pr>
                <w:highlight w:val="lightGray"/>
              </w:rPr>
              <w:t>81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E40C828"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Pr>
                <w:highlight w:val="lightGray"/>
              </w:rPr>
              <w:t>81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82F9DB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1D727C" w:rsidRPr="00EE46BE">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8785D20"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727C">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032A342F"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1D727C" w:rsidRPr="00EE46BE">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7DBDA37D"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B52D3">
              <w:rPr>
                <w:sz w:val="24"/>
                <w:szCs w:val="24"/>
                <w:highlight w:val="lightGray"/>
              </w:rPr>
              <w:t> </w:t>
            </w:r>
            <w:r w:rsidR="009B52D3">
              <w:rPr>
                <w:sz w:val="24"/>
                <w:szCs w:val="24"/>
                <w:highlight w:val="lightGray"/>
              </w:rPr>
              <w:t> </w:t>
            </w:r>
            <w:r w:rsidR="009B52D3">
              <w:rPr>
                <w:sz w:val="24"/>
                <w:szCs w:val="24"/>
                <w:highlight w:val="lightGray"/>
              </w:rPr>
              <w:t> </w:t>
            </w:r>
            <w:r w:rsidR="009B52D3">
              <w:rPr>
                <w:sz w:val="24"/>
                <w:szCs w:val="24"/>
                <w:highlight w:val="lightGray"/>
              </w:rPr>
              <w:t> </w:t>
            </w:r>
            <w:r w:rsidR="009B52D3">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5CAFC0C"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B52D3" w:rsidRPr="009B52D3">
              <w:t>1. 100% of wireline and wireless access lines in Arizona have access to 9-1-1 2. 100% of wireline and wireless access lines with PSAP systems for which the state has approved 9-1-1 Service Plans have Enhanced 9-1-1 (E9-1-1) 3. 100% of access lines within approved PSAP systems have Wireless Phase II 9-1-1 4. 89% of Arizona PSAPs are operating on a NG911 ESInet 5. 100% of Arizona PSAPs have Text to 9-1-1 capability</w:t>
            </w:r>
            <w:r w:rsidR="009B52D3">
              <w:rPr>
                <w:sz w:val="24"/>
                <w:szCs w:val="24"/>
                <w:highlight w:val="lightGray"/>
              </w:rPr>
              <w:t> </w:t>
            </w:r>
            <w:r w:rsidR="009B52D3">
              <w:rPr>
                <w:sz w:val="24"/>
                <w:szCs w:val="24"/>
                <w:highlight w:val="lightGray"/>
              </w:rPr>
              <w:t> </w:t>
            </w:r>
            <w:r w:rsidR="009B52D3">
              <w:rPr>
                <w:sz w:val="24"/>
                <w:szCs w:val="24"/>
                <w:highlight w:val="lightGray"/>
              </w:rPr>
              <w:t> </w:t>
            </w:r>
            <w:r w:rsidR="009B52D3">
              <w:rPr>
                <w:sz w:val="24"/>
                <w:szCs w:val="24"/>
                <w:highlight w:val="lightGray"/>
              </w:rPr>
              <w:t> </w:t>
            </w:r>
            <w:r w:rsidR="009B52D3">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F3932C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B52D3" w:rsidRPr="009B52D3">
              <w:t xml:space="preserve">Lack of redundancy and diversity in our NG911 solution. Utilizing reduced </w:t>
            </w:r>
            <w:proofErr w:type="spellStart"/>
            <w:r w:rsidR="009B52D3" w:rsidRPr="009B52D3">
              <w:t>infrastucture</w:t>
            </w:r>
            <w:proofErr w:type="spellEnd"/>
            <w:r w:rsidR="009B52D3" w:rsidRPr="009B52D3">
              <w:t xml:space="preserve"> to deliver 911 calls to our PSAPs. Lack of funding is the single greatest detriment to our program and state in terms of public safety.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3C39AE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B52D3" w:rsidRPr="009B52D3">
              <w:t xml:space="preserve">No fee </w:t>
            </w:r>
            <w:proofErr w:type="spellStart"/>
            <w:r w:rsidR="009B52D3" w:rsidRPr="009B52D3">
              <w:t>diverson</w:t>
            </w:r>
            <w:proofErr w:type="spellEnd"/>
            <w:r w:rsidR="009B52D3" w:rsidRPr="009B52D3">
              <w:t xml:space="preserve"> occurred.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 xml:space="preserve">PERM, Washington, DC 20554, Paperwork Reduction Act </w:t>
      </w:r>
      <w:r w:rsidRPr="00F2467D">
        <w:rPr>
          <w:b/>
          <w:color w:val="000000"/>
          <w:sz w:val="24"/>
          <w:szCs w:val="24"/>
        </w:rPr>
        <w:lastRenderedPageBreak/>
        <w:t>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00C6" w14:textId="77777777" w:rsidR="004633A9" w:rsidRDefault="004633A9" w:rsidP="003C5278">
      <w:r>
        <w:separator/>
      </w:r>
    </w:p>
  </w:endnote>
  <w:endnote w:type="continuationSeparator" w:id="0">
    <w:p w14:paraId="7D9EB083" w14:textId="77777777" w:rsidR="004633A9" w:rsidRDefault="004633A9" w:rsidP="003C5278">
      <w:r>
        <w:continuationSeparator/>
      </w:r>
    </w:p>
  </w:endnote>
  <w:endnote w:type="continuationNotice" w:id="1">
    <w:p w14:paraId="66AAB38B" w14:textId="77777777" w:rsidR="004633A9" w:rsidRDefault="00463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818A" w14:textId="77777777" w:rsidR="004633A9" w:rsidRDefault="004633A9" w:rsidP="003C5278">
      <w:r>
        <w:separator/>
      </w:r>
    </w:p>
  </w:footnote>
  <w:footnote w:type="continuationSeparator" w:id="0">
    <w:p w14:paraId="61876152" w14:textId="77777777" w:rsidR="004633A9" w:rsidRDefault="004633A9" w:rsidP="003C5278">
      <w:r>
        <w:continuationSeparator/>
      </w:r>
    </w:p>
  </w:footnote>
  <w:footnote w:type="continuationNotice" w:id="1">
    <w:p w14:paraId="185D18BE" w14:textId="77777777" w:rsidR="004633A9" w:rsidRDefault="004633A9"/>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720368">
    <w:abstractNumId w:val="37"/>
  </w:num>
  <w:num w:numId="2" w16cid:durableId="1542130664">
    <w:abstractNumId w:val="20"/>
  </w:num>
  <w:num w:numId="3" w16cid:durableId="1517422083">
    <w:abstractNumId w:val="23"/>
  </w:num>
  <w:num w:numId="4" w16cid:durableId="2046829646">
    <w:abstractNumId w:val="35"/>
  </w:num>
  <w:num w:numId="5" w16cid:durableId="1895433731">
    <w:abstractNumId w:val="39"/>
  </w:num>
  <w:num w:numId="6" w16cid:durableId="564070235">
    <w:abstractNumId w:val="26"/>
  </w:num>
  <w:num w:numId="7" w16cid:durableId="200872154">
    <w:abstractNumId w:val="25"/>
  </w:num>
  <w:num w:numId="8" w16cid:durableId="1604263555">
    <w:abstractNumId w:val="29"/>
  </w:num>
  <w:num w:numId="9" w16cid:durableId="834029272">
    <w:abstractNumId w:val="17"/>
  </w:num>
  <w:num w:numId="10" w16cid:durableId="2116898420">
    <w:abstractNumId w:val="38"/>
  </w:num>
  <w:num w:numId="11" w16cid:durableId="1680110376">
    <w:abstractNumId w:val="42"/>
  </w:num>
  <w:num w:numId="12" w16cid:durableId="1642347236">
    <w:abstractNumId w:val="30"/>
  </w:num>
  <w:num w:numId="13" w16cid:durableId="2055421278">
    <w:abstractNumId w:val="9"/>
  </w:num>
  <w:num w:numId="14" w16cid:durableId="669599008">
    <w:abstractNumId w:val="14"/>
  </w:num>
  <w:num w:numId="15" w16cid:durableId="1541669934">
    <w:abstractNumId w:val="7"/>
  </w:num>
  <w:num w:numId="16" w16cid:durableId="1275865667">
    <w:abstractNumId w:val="3"/>
  </w:num>
  <w:num w:numId="17" w16cid:durableId="396131408">
    <w:abstractNumId w:val="16"/>
  </w:num>
  <w:num w:numId="18" w16cid:durableId="1403261885">
    <w:abstractNumId w:val="5"/>
  </w:num>
  <w:num w:numId="19" w16cid:durableId="1151750224">
    <w:abstractNumId w:val="34"/>
  </w:num>
  <w:num w:numId="20" w16cid:durableId="1230966285">
    <w:abstractNumId w:val="6"/>
  </w:num>
  <w:num w:numId="21" w16cid:durableId="1838884942">
    <w:abstractNumId w:val="10"/>
  </w:num>
  <w:num w:numId="22" w16cid:durableId="805010116">
    <w:abstractNumId w:val="41"/>
  </w:num>
  <w:num w:numId="23" w16cid:durableId="1446653641">
    <w:abstractNumId w:val="21"/>
  </w:num>
  <w:num w:numId="24" w16cid:durableId="303900105">
    <w:abstractNumId w:val="1"/>
  </w:num>
  <w:num w:numId="25" w16cid:durableId="672727692">
    <w:abstractNumId w:val="28"/>
  </w:num>
  <w:num w:numId="26" w16cid:durableId="94207712">
    <w:abstractNumId w:val="40"/>
  </w:num>
  <w:num w:numId="27" w16cid:durableId="110369313">
    <w:abstractNumId w:val="32"/>
  </w:num>
  <w:num w:numId="28" w16cid:durableId="1860654292">
    <w:abstractNumId w:val="0"/>
  </w:num>
  <w:num w:numId="29" w16cid:durableId="303049599">
    <w:abstractNumId w:val="19"/>
  </w:num>
  <w:num w:numId="30" w16cid:durableId="1284927026">
    <w:abstractNumId w:val="8"/>
  </w:num>
  <w:num w:numId="31" w16cid:durableId="1863594868">
    <w:abstractNumId w:val="22"/>
  </w:num>
  <w:num w:numId="32" w16cid:durableId="31198096">
    <w:abstractNumId w:val="31"/>
  </w:num>
  <w:num w:numId="33" w16cid:durableId="1393039764">
    <w:abstractNumId w:val="18"/>
  </w:num>
  <w:num w:numId="34" w16cid:durableId="1283221253">
    <w:abstractNumId w:val="2"/>
  </w:num>
  <w:num w:numId="35" w16cid:durableId="1387559489">
    <w:abstractNumId w:val="13"/>
  </w:num>
  <w:num w:numId="36" w16cid:durableId="1699501064">
    <w:abstractNumId w:val="24"/>
  </w:num>
  <w:num w:numId="37" w16cid:durableId="800273633">
    <w:abstractNumId w:val="36"/>
  </w:num>
  <w:num w:numId="38" w16cid:durableId="481772851">
    <w:abstractNumId w:val="12"/>
  </w:num>
  <w:num w:numId="39" w16cid:durableId="1094977364">
    <w:abstractNumId w:val="4"/>
  </w:num>
  <w:num w:numId="40" w16cid:durableId="835149151">
    <w:abstractNumId w:val="33"/>
  </w:num>
  <w:num w:numId="41" w16cid:durableId="694117523">
    <w:abstractNumId w:val="11"/>
  </w:num>
  <w:num w:numId="42" w16cid:durableId="590357422">
    <w:abstractNumId w:val="27"/>
  </w:num>
  <w:num w:numId="43" w16cid:durableId="2814972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D727C"/>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33A9"/>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52D3"/>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4065</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Travis Jensen</cp:lastModifiedBy>
  <cp:revision>2</cp:revision>
  <cp:lastPrinted>2014-12-15T16:40:00Z</cp:lastPrinted>
  <dcterms:created xsi:type="dcterms:W3CDTF">2022-08-29T20:20:00Z</dcterms:created>
  <dcterms:modified xsi:type="dcterms:W3CDTF">2022-08-29T20:20:00Z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