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23518D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E5F61">
              <w:t>Louisiana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F46964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E5F61">
              <w:t>Richard McGuire</w:t>
            </w:r>
            <w:r w:rsidRPr="00797879">
              <w:rPr>
                <w:iCs/>
                <w:color w:val="000000"/>
                <w:sz w:val="24"/>
                <w:szCs w:val="24"/>
              </w:rPr>
              <w:fldChar w:fldCharType="end"/>
            </w:r>
          </w:p>
        </w:tc>
        <w:tc>
          <w:tcPr>
            <w:tcW w:w="2811" w:type="dxa"/>
          </w:tcPr>
          <w:p w14:paraId="1D2F727A" w14:textId="0B89A080"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E5F61">
              <w:t>President</w:t>
            </w:r>
            <w:r w:rsidRPr="005B728D">
              <w:rPr>
                <w:iCs/>
                <w:color w:val="000000"/>
                <w:sz w:val="24"/>
                <w:szCs w:val="24"/>
              </w:rPr>
              <w:fldChar w:fldCharType="end"/>
            </w:r>
          </w:p>
        </w:tc>
        <w:tc>
          <w:tcPr>
            <w:tcW w:w="3362" w:type="dxa"/>
          </w:tcPr>
          <w:p w14:paraId="40478172" w14:textId="620EF40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E5F61">
              <w:t xml:space="preserve">Louisiana Director's Consortium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5BE5A788"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3E5F61">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9E2068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19CA">
              <w:rPr>
                <w:highlight w:val="lightGray"/>
              </w:rPr>
              <w:t>75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9C0DF2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19CA">
              <w:rPr>
                <w:highlight w:val="lightGray"/>
              </w:rPr>
              <w:t>unk</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71A14F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19CA">
              <w:rPr>
                <w:highlight w:val="lightGray"/>
              </w:rPr>
              <w:t>75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975E1E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6B43">
              <w:rPr>
                <w:highlight w:val="lightGray"/>
              </w:rPr>
              <w:t>831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4C733AB6" w14:textId="77777777" w:rsidR="00A86B43" w:rsidRDefault="00B4337B"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6B43">
              <w:rPr>
                <w:highlight w:val="lightGray"/>
              </w:rPr>
              <w:t>unk</w:t>
            </w:r>
          </w:p>
          <w:p w14:paraId="663044C6" w14:textId="1F1D91E8" w:rsidR="003137A8" w:rsidRPr="00BB1A91" w:rsidRDefault="00B4337B" w:rsidP="00F360F5">
            <w:pPr>
              <w:spacing w:after="120"/>
              <w:rPr>
                <w:iCs/>
                <w:color w:val="000000"/>
                <w:sz w:val="24"/>
                <w:szCs w:val="24"/>
              </w:rPr>
            </w:pP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71A63EA"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33B2">
              <w:rPr>
                <w:highlight w:val="lightGray"/>
              </w:rPr>
              <w:t>93,782,406.06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0DF003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D33B2">
              <w:rPr>
                <w:highlight w:val="lightGray"/>
              </w:rPr>
              <w:t>625,775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8BBB0B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D33B2">
              <w:rPr>
                <w:highlight w:val="lightGray"/>
              </w:rPr>
              <w:t>2,932,723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4EABFE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D33B2">
              <w:rPr>
                <w:highlight w:val="lightGray"/>
              </w:rPr>
              <w:t>172348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3FDA8FA"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D374A">
              <w:rPr>
                <w:rFonts w:ascii="Times New Roman" w:hAnsi="Times New Roman" w:cs="Times New Roman"/>
                <w:sz w:val="24"/>
                <w:szCs w:val="24"/>
                <w:highlight w:val="lightGray"/>
              </w:rPr>
              <w:t> </w:t>
            </w:r>
            <w:r w:rsidR="005D374A">
              <w:rPr>
                <w:rFonts w:ascii="Times New Roman" w:hAnsi="Times New Roman" w:cs="Times New Roman"/>
                <w:sz w:val="24"/>
                <w:szCs w:val="24"/>
                <w:highlight w:val="lightGray"/>
              </w:rPr>
              <w:t> </w:t>
            </w:r>
            <w:r w:rsidR="005D374A">
              <w:rPr>
                <w:rFonts w:ascii="Times New Roman" w:hAnsi="Times New Roman" w:cs="Times New Roman"/>
                <w:sz w:val="24"/>
                <w:szCs w:val="24"/>
                <w:highlight w:val="lightGray"/>
              </w:rPr>
              <w:t> </w:t>
            </w:r>
            <w:r w:rsidR="005D374A">
              <w:rPr>
                <w:rFonts w:ascii="Times New Roman" w:hAnsi="Times New Roman" w:cs="Times New Roman"/>
                <w:sz w:val="24"/>
                <w:szCs w:val="24"/>
                <w:highlight w:val="lightGray"/>
              </w:rPr>
              <w:t> </w:t>
            </w:r>
            <w:r w:rsidR="005D374A">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06804E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D374A">
              <w:rPr>
                <w:highlight w:val="lightGray"/>
              </w:rPr>
              <w:t>3,730,846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774508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33B2">
              <w:rPr>
                <w:highlight w:val="lightGray"/>
              </w:rPr>
              <w:t>93</w:t>
            </w:r>
            <w:r w:rsidR="005D374A">
              <w:rPr>
                <w:highlight w:val="lightGray"/>
              </w:rPr>
              <w:t>82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789317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A0596D7"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1325" w:rsidRPr="00551325">
              <w:t>Louisiana RS 33:9101: RS 33:9106; RS 33:9109</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A1E786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23071D1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E3A6E4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1325" w:rsidRPr="00551325">
              <w:t>Louisiana Law stipulates that each Parish’s Communication District collect Wireline and Postpaid Wireless Fees Directly.  Prepaid fees are collected at point of sale, remitted to the Louisiana Department of Revenue and then dispersed on a per capita basis per parish based on the latest census data</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020324D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2129860F"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D29C6EB"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2D81" w:rsidRPr="00E52D81">
              <w:t>Louisiana RS 33:9101: RS 33:9106; RS 33:9109</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9F3D8C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D9BC70D"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1325" w:rsidRPr="00551325">
              <w:t>Louisiana RS 33:9101: RS 33:9106; RS 33:9109</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5B4301A" w14:textId="77777777" w:rsidR="0090786D" w:rsidRPr="0090786D" w:rsidRDefault="005020F1" w:rsidP="0090786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786D" w:rsidRPr="0090786D">
              <w:t>Within Louisiana Revised Statutes 33:9101 through 33:9129, parish governing bodies were granted the authority to create Communications Districts by ordinance. Once created, Communications Districts became political subdivisions of the state. By statute, these districts were created for the express purpose of implementing and maintaining the 9-1-1 emergency reporting systems. It also gave districts the authority to provide for other communication enhancements, which will enable law enforcement and public safety agencies to decrease response time and improve effectiveness, when citizens call for help in an emergency. Furthermore, provisions of the statutes allow for the funding of Next Generation 9-1-1, Enhanced 9-1-1, 9-1-1 call taking, dispatch, and telecommunication systems for first responders and for other lawful purposes of communications districts.</w:t>
            </w:r>
          </w:p>
          <w:p w14:paraId="6CA61701" w14:textId="77777777" w:rsidR="0090786D" w:rsidRPr="0090786D" w:rsidRDefault="0090786D" w:rsidP="0090786D"/>
          <w:p w14:paraId="3ACD7F18" w14:textId="77777777" w:rsidR="0090786D" w:rsidRPr="0090786D" w:rsidRDefault="0090786D" w:rsidP="0090786D">
            <w:r w:rsidRPr="0090786D">
              <w:t>As outlined within the existing statutes, LA R. S. 33:9105 the 9-1-1 emergency telephone systems in the state shall be designed to have the capability of utilizing at least one of the following four methods in response to emergency calls:</w:t>
            </w:r>
          </w:p>
          <w:p w14:paraId="78918DC3" w14:textId="77777777" w:rsidR="0090786D" w:rsidRPr="0090786D" w:rsidRDefault="0090786D" w:rsidP="0090786D"/>
          <w:p w14:paraId="02F86E13" w14:textId="77777777" w:rsidR="0090786D" w:rsidRPr="0090786D" w:rsidRDefault="0090786D" w:rsidP="0090786D">
            <w:r w:rsidRPr="0090786D">
              <w:t>(1) "Direct dispatch method", that is a telephone service to a centralized dispatch center providing for the dispatch of an appropriate emergency service unit upon receipt of a telephone request for such services and a decision as to the proper action to be taken.</w:t>
            </w:r>
          </w:p>
          <w:p w14:paraId="0FA388AD" w14:textId="77777777" w:rsidR="0090786D" w:rsidRPr="0090786D" w:rsidRDefault="0090786D" w:rsidP="0090786D"/>
          <w:p w14:paraId="0FBF0A0D" w14:textId="77777777" w:rsidR="0090786D" w:rsidRPr="0090786D" w:rsidRDefault="0090786D" w:rsidP="0090786D">
            <w:r w:rsidRPr="0090786D">
              <w:t xml:space="preserve">(2) "Relay method", that is a telephone service whereby pertinent information is noted by the recipient of a telephone request for emergency </w:t>
            </w:r>
            <w:proofErr w:type="gramStart"/>
            <w:r w:rsidRPr="0090786D">
              <w:t>services, and</w:t>
            </w:r>
            <w:proofErr w:type="gramEnd"/>
            <w:r w:rsidRPr="0090786D">
              <w:t xml:space="preserve"> is relayed to appropriate public safety agencies or other providers of emergency services for dispatch of an emergency service unit.</w:t>
            </w:r>
          </w:p>
          <w:p w14:paraId="2EF15DDB" w14:textId="77777777" w:rsidR="0090786D" w:rsidRPr="0090786D" w:rsidRDefault="0090786D" w:rsidP="0090786D"/>
          <w:p w14:paraId="7CAA58D2" w14:textId="77777777" w:rsidR="0090786D" w:rsidRPr="0090786D" w:rsidRDefault="0090786D" w:rsidP="0090786D">
            <w:r w:rsidRPr="0090786D">
              <w:t>(3) "Transfer method", that is a telephone service that receives telephone requests for emergency services and directly transfers such requests to an appropriate public safety agency or other provider of emergency services.</w:t>
            </w:r>
          </w:p>
          <w:p w14:paraId="2E1E6E52" w14:textId="77777777" w:rsidR="0090786D" w:rsidRPr="0090786D" w:rsidRDefault="0090786D" w:rsidP="0090786D"/>
          <w:p w14:paraId="607B0758" w14:textId="77777777" w:rsidR="0090786D" w:rsidRPr="0090786D" w:rsidRDefault="0090786D" w:rsidP="0090786D">
            <w:r w:rsidRPr="0090786D">
              <w:t>(4) "Referral method", that is a telephone service that, upon the receipt of a telephone request for emergency services, provides the requesting party with the telephone number of the appropriate public safety agency or other provider of emergency services.</w:t>
            </w:r>
          </w:p>
          <w:p w14:paraId="6AD5A6B7" w14:textId="77777777" w:rsidR="0090786D" w:rsidRPr="0090786D" w:rsidRDefault="0090786D" w:rsidP="0090786D"/>
          <w:p w14:paraId="21699BF7" w14:textId="77777777" w:rsidR="0090786D" w:rsidRPr="0090786D" w:rsidRDefault="0090786D" w:rsidP="0090786D">
            <w:r w:rsidRPr="0090786D">
              <w:t>The governing authority of the district shall select the method that it determines to be the most feasible for the parish.</w:t>
            </w:r>
          </w:p>
          <w:p w14:paraId="6B911258" w14:textId="77777777" w:rsidR="0090786D" w:rsidRPr="0090786D" w:rsidRDefault="0090786D" w:rsidP="0090786D"/>
          <w:p w14:paraId="37799BFA" w14:textId="77777777" w:rsidR="0090786D" w:rsidRPr="0090786D" w:rsidRDefault="0090786D" w:rsidP="0090786D">
            <w:r w:rsidRPr="0090786D">
              <w:t xml:space="preserve">The enactment of Act 550 of 1983 confirmed that Louisiana had elected to implement its 9-1-1 systems on a parish-by-parish basis. Furthermore, the incorporation of four general methods of operation was a recognition that the needs and abilities of the parishes varied. </w:t>
            </w:r>
          </w:p>
          <w:p w14:paraId="4F618FC6" w14:textId="77777777" w:rsidR="0090786D" w:rsidRPr="0090786D" w:rsidRDefault="0090786D" w:rsidP="0090786D"/>
          <w:p w14:paraId="2AC2D921" w14:textId="6CD5837B" w:rsidR="005020F1" w:rsidRPr="00590017" w:rsidRDefault="0090786D" w:rsidP="0090786D">
            <w:pPr>
              <w:spacing w:after="120"/>
              <w:rPr>
                <w:iCs/>
                <w:color w:val="000000"/>
                <w:sz w:val="24"/>
                <w:szCs w:val="24"/>
              </w:rPr>
            </w:pPr>
            <w:r w:rsidRPr="0090786D">
              <w:t xml:space="preserve">Funding of 9-1-1 systems in Louisiana is primarily through the imposition of an emergency telephone service fee on each telephone subscriber. The fee is reflected on the subscriber's phone bill and is collected by the service provider, who remits the surcharge fee to the </w:t>
            </w:r>
            <w:proofErr w:type="gramStart"/>
            <w:r w:rsidRPr="0090786D">
              <w:t>Communications</w:t>
            </w:r>
            <w:proofErr w:type="gramEnd"/>
            <w:r w:rsidRPr="0090786D">
              <w:t xml:space="preserve"> District. As a political subdivision of the state of Louisiana, Communications Districts have the authority to also levy property tax or sales tax when so authorized by a vote of </w:t>
            </w:r>
            <w:proofErr w:type="gramStart"/>
            <w:r w:rsidRPr="0090786D">
              <w:t>a majority of</w:t>
            </w:r>
            <w:proofErr w:type="gramEnd"/>
            <w:r w:rsidRPr="0090786D">
              <w:t xml:space="preserve"> the persons voting within the district in accordance with law.  </w:t>
            </w:r>
            <w:proofErr w:type="gramStart"/>
            <w:r w:rsidRPr="0090786D">
              <w:t>In order to</w:t>
            </w:r>
            <w:proofErr w:type="gramEnd"/>
            <w:r w:rsidRPr="0090786D">
              <w:t xml:space="preserve"> provide additional funding for the district, the governing authority may receive federal, state, parish, or municipal funds, as well as funds from private sources and may expend such funds for the purposes as outlined within the statute.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8CC5E8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59478C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1B5A5B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BC01D5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F70953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8C7D76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853241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1B2ED2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F31C4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12D83B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9CE982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D5716">
              <w:rPr>
                <w:b/>
                <w:sz w:val="24"/>
                <w:szCs w:val="24"/>
              </w:rPr>
            </w:r>
            <w:r w:rsidR="008D5716">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625AF6F0"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8B676E" w:rsidRPr="008B676E">
              <w:t>Up to 5% of Tariff Rate on Exchange</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320" w:type="dxa"/>
          </w:tcPr>
          <w:p w14:paraId="79E25B8A" w14:textId="2942C9E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9C58709"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8B676E" w:rsidRPr="008B676E">
              <w:t>Up to $1.25 for all Parishes except for Jefferson Parish</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320" w:type="dxa"/>
          </w:tcPr>
          <w:p w14:paraId="4038FAA4" w14:textId="07566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281CD5B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AF8046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76E">
              <w:rPr>
                <w:highlight w:val="lightGray"/>
              </w:rPr>
              <w:t>4</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6155D9A0"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76E">
              <w:rPr>
                <w:highlight w:val="lightGray"/>
              </w:rPr>
              <w:t>varies</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320" w:type="dxa"/>
          </w:tcPr>
          <w:p w14:paraId="2461D361" w14:textId="0DC0349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29A84B9A"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76E">
              <w:rPr>
                <w:highlight w:val="lightGray"/>
              </w:rPr>
              <w:t>N/A</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D5716">
              <w:rPr>
                <w:b/>
                <w:sz w:val="22"/>
                <w:szCs w:val="22"/>
              </w:rPr>
            </w:r>
            <w:r w:rsidR="008D5716">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Wireline</w:t>
            </w:r>
          </w:p>
        </w:tc>
        <w:tc>
          <w:tcPr>
            <w:tcW w:w="3324" w:type="dxa"/>
            <w:vAlign w:val="center"/>
          </w:tcPr>
          <w:p w14:paraId="3EC01D84" w14:textId="67E2107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76E">
              <w:rPr>
                <w:highlight w:val="lightGray"/>
              </w:rPr>
              <w:t>16,924,692.59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ECF9DD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76E">
              <w:rPr>
                <w:highlight w:val="lightGray"/>
              </w:rPr>
              <w:t>43,446,476.76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7D03BD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76E">
              <w:rPr>
                <w:highlight w:val="lightGray"/>
              </w:rPr>
              <w:t>10,026,309.27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02FB281E" w14:textId="77777777" w:rsidR="00F1597B"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97B">
              <w:rPr>
                <w:highlight w:val="lightGray"/>
              </w:rPr>
              <w:t>9,569,516.72</w:t>
            </w:r>
          </w:p>
          <w:p w14:paraId="709A09BA" w14:textId="08A6D30C" w:rsidR="000410A2" w:rsidRPr="00160795" w:rsidRDefault="00B4337B" w:rsidP="00F360F5">
            <w:pPr>
              <w:spacing w:after="120"/>
              <w:jc w:val="center"/>
              <w:rPr>
                <w:iCs/>
                <w:color w:val="000000"/>
                <w:sz w:val="24"/>
                <w:szCs w:val="24"/>
              </w:rPr>
            </w:pP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773424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97B">
              <w:rPr>
                <w:highlight w:val="lightGray"/>
              </w:rPr>
              <w:t>79,966,995.34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A5B7B33"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97B">
              <w:rPr>
                <w:highlight w:val="lightGray"/>
              </w:rPr>
              <w:t>VOIP is not tracked separatly in Louisiana</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252824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3ECD58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6DA4">
              <w:rPr>
                <w:highlight w:val="lightGray"/>
              </w:rPr>
              <w:t>13% (PrePaid Wireless)</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20711E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6DA4">
              <w:rPr>
                <w:highlight w:val="lightGray"/>
              </w:rPr>
              <w:t>87%</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lastRenderedPageBreak/>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A475D4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0F5B75A0"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58E614A0"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71789A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D5716">
        <w:rPr>
          <w:rFonts w:ascii="Times New Roman" w:hAnsi="Times New Roman" w:cs="Times New Roman"/>
          <w:b w:val="0"/>
          <w:noProof w:val="0"/>
          <w:sz w:val="24"/>
          <w:szCs w:val="24"/>
        </w:rPr>
      </w:r>
      <w:r w:rsidR="008D571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D5716">
              <w:rPr>
                <w:b/>
                <w:sz w:val="24"/>
                <w:szCs w:val="24"/>
              </w:rPr>
            </w:r>
            <w:r w:rsidR="008D571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D5716">
              <w:rPr>
                <w:b/>
                <w:sz w:val="24"/>
                <w:szCs w:val="24"/>
              </w:rPr>
            </w:r>
            <w:r w:rsidR="008D571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D5716">
              <w:rPr>
                <w:b/>
                <w:sz w:val="24"/>
                <w:szCs w:val="24"/>
              </w:rPr>
            </w:r>
            <w:r w:rsidR="008D571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D5716">
              <w:rPr>
                <w:b/>
                <w:sz w:val="24"/>
                <w:szCs w:val="24"/>
              </w:rPr>
            </w:r>
            <w:r w:rsidR="008D571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D5716">
              <w:rPr>
                <w:b/>
                <w:sz w:val="24"/>
                <w:szCs w:val="24"/>
              </w:rPr>
            </w:r>
            <w:r w:rsidR="008D571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D5716">
              <w:rPr>
                <w:b/>
                <w:sz w:val="24"/>
                <w:szCs w:val="24"/>
              </w:rPr>
            </w:r>
            <w:r w:rsidR="008D571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7730C3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2738273"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7C09" w:rsidRPr="006F7C09">
              <w:t xml:space="preserve">Louisiana Revised Statues 33:9101 and other Louisiana state laws and acts regulate approved expenditures. Each district is subject to periodic audits overseen by the Legislative Auditor of the State of Louisiana.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2BE962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3FEDD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1F510D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FDB644F"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7C09" w:rsidRPr="006F7C09">
              <w:t>Louisiana RS 33:9101; RS 33:9106; RS:33:9109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8F249E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1E1D5402" w14:textId="77777777" w:rsidR="006F7C09" w:rsidRPr="006F7C09" w:rsidRDefault="00B73A49" w:rsidP="006F7C0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7C09" w:rsidRPr="006F7C09">
              <w:t>Louisiana does not track the funds expended on NG-911 projects as a separate</w:t>
            </w:r>
          </w:p>
          <w:p w14:paraId="4FF6B41D" w14:textId="662C92A9" w:rsidR="00191F6A" w:rsidRPr="00DE14D6" w:rsidRDefault="006F7C09" w:rsidP="006F7C09">
            <w:pPr>
              <w:spacing w:after="120"/>
              <w:rPr>
                <w:iCs/>
                <w:color w:val="000000"/>
                <w:sz w:val="24"/>
                <w:szCs w:val="24"/>
              </w:rPr>
            </w:pPr>
            <w:r w:rsidRPr="006F7C09">
              <w:t>amount</w:t>
            </w:r>
            <w:r w:rsidR="00B73A49"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D374FB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5973A1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2755C5E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7C09">
              <w:rPr>
                <w:highlight w:val="lightGray"/>
              </w:rPr>
              <w:t>3</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E3FD0B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57148D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D5716">
              <w:rPr>
                <w:rFonts w:ascii="Times New Roman" w:hAnsi="Times New Roman" w:cs="Times New Roman"/>
                <w:b/>
                <w:sz w:val="24"/>
                <w:szCs w:val="24"/>
              </w:rPr>
            </w:r>
            <w:r w:rsidR="008D571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7066EE4"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3DA7" w:rsidRPr="00203DA7">
              <w:t xml:space="preserve">  Please see attached report.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B1543C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930B8F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58B994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59D424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65E4C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A1A6C3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7A3E94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8D893A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D5716">
              <w:rPr>
                <w:b/>
                <w:sz w:val="24"/>
                <w:szCs w:val="24"/>
              </w:rPr>
            </w:r>
            <w:r w:rsidR="008D5716">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DE65B7F"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3DA7">
              <w:rPr>
                <w:highlight w:val="lightGray"/>
              </w:rPr>
              <w:t>14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200B9E4B" w14:textId="77777777" w:rsidR="00203DA7" w:rsidRDefault="00326BA2" w:rsidP="00326BA2">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3DA7">
              <w:rPr>
                <w:highlight w:val="lightGray"/>
              </w:rPr>
              <w:t>20</w:t>
            </w:r>
          </w:p>
          <w:p w14:paraId="45AAB0B3" w14:textId="346BA0FB" w:rsidR="00326BA2" w:rsidRPr="00BB1A91" w:rsidRDefault="00326BA2" w:rsidP="00326BA2">
            <w:pPr>
              <w:spacing w:after="120"/>
              <w:jc w:val="center"/>
              <w:rPr>
                <w:iCs/>
                <w:color w:val="000000"/>
                <w:sz w:val="24"/>
                <w:szCs w:val="24"/>
              </w:rPr>
            </w:pP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195ADF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D5716">
              <w:rPr>
                <w:b/>
                <w:sz w:val="24"/>
                <w:szCs w:val="24"/>
              </w:rPr>
            </w:r>
            <w:r w:rsidR="008D5716">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D5716">
              <w:rPr>
                <w:b/>
                <w:sz w:val="24"/>
                <w:szCs w:val="24"/>
              </w:rPr>
            </w:r>
            <w:r w:rsidR="008D5716">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DFD9878"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3DA7">
              <w:rPr>
                <w:highlight w:val="lightGray"/>
              </w:rPr>
              <w:t>Non tracked</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52C4A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3DA7">
              <w:rPr>
                <w:highlight w:val="lightGray"/>
              </w:rPr>
              <w:t>unk</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8D5716">
              <w:rPr>
                <w:b/>
                <w:sz w:val="24"/>
                <w:szCs w:val="24"/>
              </w:rPr>
            </w:r>
            <w:r w:rsidR="008D5716">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D5716">
              <w:rPr>
                <w:b/>
                <w:sz w:val="24"/>
                <w:szCs w:val="24"/>
              </w:rPr>
            </w:r>
            <w:r w:rsidR="008D5716">
              <w:rPr>
                <w:b/>
                <w:sz w:val="24"/>
                <w:szCs w:val="24"/>
              </w:rPr>
              <w:fldChar w:fldCharType="separate"/>
            </w:r>
            <w:r w:rsidRPr="00EE46BE">
              <w:rPr>
                <w:b/>
                <w:sz w:val="24"/>
                <w:szCs w:val="24"/>
              </w:rPr>
              <w:fldChar w:fldCharType="end"/>
            </w:r>
          </w:p>
        </w:tc>
        <w:tc>
          <w:tcPr>
            <w:tcW w:w="1250" w:type="dxa"/>
            <w:vAlign w:val="center"/>
          </w:tcPr>
          <w:p w14:paraId="0F7462CC" w14:textId="2642EE2C"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D5716">
              <w:rPr>
                <w:b/>
                <w:sz w:val="24"/>
                <w:szCs w:val="24"/>
              </w:rPr>
            </w:r>
            <w:r w:rsidR="008D5716">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79801C2"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3DA7">
              <w:rPr>
                <w:highlight w:val="lightGray"/>
              </w:rPr>
              <w:t>unk</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1915F7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bookmarkStart w:id="16" w:name="_Hlk103328107"/>
            <w:r w:rsidR="00600AAC">
              <w:t>Underfunding of 9-1-1 Services in the State of Louisiana hamper our ability to implement NG 9-1-1 Services</w:t>
            </w:r>
            <w:bookmarkEnd w:id="16"/>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432F52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00AAC">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w:t>
      </w:r>
      <w:r w:rsidRPr="00F2467D">
        <w:rPr>
          <w:b/>
          <w:color w:val="000000"/>
          <w:sz w:val="24"/>
          <w:szCs w:val="24"/>
        </w:rPr>
        <w:lastRenderedPageBreak/>
        <w:t>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DC4C" w14:textId="77777777" w:rsidR="008D5716" w:rsidRDefault="008D5716" w:rsidP="003C5278">
      <w:r>
        <w:separator/>
      </w:r>
    </w:p>
  </w:endnote>
  <w:endnote w:type="continuationSeparator" w:id="0">
    <w:p w14:paraId="70B290E9" w14:textId="77777777" w:rsidR="008D5716" w:rsidRDefault="008D5716" w:rsidP="003C5278">
      <w:r>
        <w:continuationSeparator/>
      </w:r>
    </w:p>
  </w:endnote>
  <w:endnote w:type="continuationNotice" w:id="1">
    <w:p w14:paraId="5819910F" w14:textId="77777777" w:rsidR="008D5716" w:rsidRDefault="008D5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294C" w14:textId="77777777" w:rsidR="008D5716" w:rsidRDefault="008D5716" w:rsidP="003C5278">
      <w:r>
        <w:separator/>
      </w:r>
    </w:p>
  </w:footnote>
  <w:footnote w:type="continuationSeparator" w:id="0">
    <w:p w14:paraId="09F49508" w14:textId="77777777" w:rsidR="008D5716" w:rsidRDefault="008D5716" w:rsidP="003C5278">
      <w:r>
        <w:continuationSeparator/>
      </w:r>
    </w:p>
  </w:footnote>
  <w:footnote w:type="continuationNotice" w:id="1">
    <w:p w14:paraId="0EDFDA8F" w14:textId="77777777" w:rsidR="008D5716" w:rsidRDefault="008D57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068649">
    <w:abstractNumId w:val="37"/>
  </w:num>
  <w:num w:numId="2" w16cid:durableId="578711881">
    <w:abstractNumId w:val="20"/>
  </w:num>
  <w:num w:numId="3" w16cid:durableId="693533539">
    <w:abstractNumId w:val="23"/>
  </w:num>
  <w:num w:numId="4" w16cid:durableId="1381441014">
    <w:abstractNumId w:val="35"/>
  </w:num>
  <w:num w:numId="5" w16cid:durableId="749235232">
    <w:abstractNumId w:val="39"/>
  </w:num>
  <w:num w:numId="6" w16cid:durableId="865756611">
    <w:abstractNumId w:val="26"/>
  </w:num>
  <w:num w:numId="7" w16cid:durableId="623734068">
    <w:abstractNumId w:val="25"/>
  </w:num>
  <w:num w:numId="8" w16cid:durableId="918249979">
    <w:abstractNumId w:val="29"/>
  </w:num>
  <w:num w:numId="9" w16cid:durableId="815996772">
    <w:abstractNumId w:val="17"/>
  </w:num>
  <w:num w:numId="10" w16cid:durableId="1531455087">
    <w:abstractNumId w:val="38"/>
  </w:num>
  <w:num w:numId="11" w16cid:durableId="2073767971">
    <w:abstractNumId w:val="42"/>
  </w:num>
  <w:num w:numId="12" w16cid:durableId="1913735073">
    <w:abstractNumId w:val="30"/>
  </w:num>
  <w:num w:numId="13" w16cid:durableId="673729909">
    <w:abstractNumId w:val="9"/>
  </w:num>
  <w:num w:numId="14" w16cid:durableId="406926866">
    <w:abstractNumId w:val="14"/>
  </w:num>
  <w:num w:numId="15" w16cid:durableId="494027845">
    <w:abstractNumId w:val="7"/>
  </w:num>
  <w:num w:numId="16" w16cid:durableId="560016816">
    <w:abstractNumId w:val="3"/>
  </w:num>
  <w:num w:numId="17" w16cid:durableId="1922911585">
    <w:abstractNumId w:val="16"/>
  </w:num>
  <w:num w:numId="18" w16cid:durableId="1675036559">
    <w:abstractNumId w:val="5"/>
  </w:num>
  <w:num w:numId="19" w16cid:durableId="540677079">
    <w:abstractNumId w:val="34"/>
  </w:num>
  <w:num w:numId="20" w16cid:durableId="1872910274">
    <w:abstractNumId w:val="6"/>
  </w:num>
  <w:num w:numId="21" w16cid:durableId="1413116060">
    <w:abstractNumId w:val="10"/>
  </w:num>
  <w:num w:numId="22" w16cid:durableId="1523207671">
    <w:abstractNumId w:val="41"/>
  </w:num>
  <w:num w:numId="23" w16cid:durableId="1769034693">
    <w:abstractNumId w:val="21"/>
  </w:num>
  <w:num w:numId="24" w16cid:durableId="955910834">
    <w:abstractNumId w:val="1"/>
  </w:num>
  <w:num w:numId="25" w16cid:durableId="1762722087">
    <w:abstractNumId w:val="28"/>
  </w:num>
  <w:num w:numId="26" w16cid:durableId="132873318">
    <w:abstractNumId w:val="40"/>
  </w:num>
  <w:num w:numId="27" w16cid:durableId="573126223">
    <w:abstractNumId w:val="32"/>
  </w:num>
  <w:num w:numId="28" w16cid:durableId="1774548665">
    <w:abstractNumId w:val="0"/>
  </w:num>
  <w:num w:numId="29" w16cid:durableId="1461411653">
    <w:abstractNumId w:val="19"/>
  </w:num>
  <w:num w:numId="30" w16cid:durableId="1669403003">
    <w:abstractNumId w:val="8"/>
  </w:num>
  <w:num w:numId="31" w16cid:durableId="1337807924">
    <w:abstractNumId w:val="22"/>
  </w:num>
  <w:num w:numId="32" w16cid:durableId="1593662863">
    <w:abstractNumId w:val="31"/>
  </w:num>
  <w:num w:numId="33" w16cid:durableId="756825679">
    <w:abstractNumId w:val="18"/>
  </w:num>
  <w:num w:numId="34" w16cid:durableId="287321845">
    <w:abstractNumId w:val="2"/>
  </w:num>
  <w:num w:numId="35" w16cid:durableId="816921143">
    <w:abstractNumId w:val="13"/>
  </w:num>
  <w:num w:numId="36" w16cid:durableId="1114132134">
    <w:abstractNumId w:val="24"/>
  </w:num>
  <w:num w:numId="37" w16cid:durableId="583031012">
    <w:abstractNumId w:val="36"/>
  </w:num>
  <w:num w:numId="38" w16cid:durableId="93288575">
    <w:abstractNumId w:val="12"/>
  </w:num>
  <w:num w:numId="39" w16cid:durableId="1893231088">
    <w:abstractNumId w:val="4"/>
  </w:num>
  <w:num w:numId="40" w16cid:durableId="1711227304">
    <w:abstractNumId w:val="33"/>
  </w:num>
  <w:num w:numId="41" w16cid:durableId="1194345991">
    <w:abstractNumId w:val="11"/>
  </w:num>
  <w:num w:numId="42" w16cid:durableId="862086238">
    <w:abstractNumId w:val="27"/>
  </w:num>
  <w:num w:numId="43" w16cid:durableId="503739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1C2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03DA7"/>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5F61"/>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325"/>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D374A"/>
    <w:rsid w:val="005E2D5C"/>
    <w:rsid w:val="005E6453"/>
    <w:rsid w:val="005E6F46"/>
    <w:rsid w:val="005E7DC8"/>
    <w:rsid w:val="005F0364"/>
    <w:rsid w:val="005F0DA8"/>
    <w:rsid w:val="005F3487"/>
    <w:rsid w:val="00600AAC"/>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C6DA4"/>
    <w:rsid w:val="006D79CF"/>
    <w:rsid w:val="006E1944"/>
    <w:rsid w:val="006E1A04"/>
    <w:rsid w:val="006E23B7"/>
    <w:rsid w:val="006E29E8"/>
    <w:rsid w:val="006F0737"/>
    <w:rsid w:val="006F485E"/>
    <w:rsid w:val="006F7C09"/>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3B2"/>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19CA"/>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B676E"/>
    <w:rsid w:val="008C0325"/>
    <w:rsid w:val="008C0E5C"/>
    <w:rsid w:val="008C2193"/>
    <w:rsid w:val="008C562C"/>
    <w:rsid w:val="008C6090"/>
    <w:rsid w:val="008D5716"/>
    <w:rsid w:val="008D6F71"/>
    <w:rsid w:val="008E246D"/>
    <w:rsid w:val="008E53B0"/>
    <w:rsid w:val="00900DF3"/>
    <w:rsid w:val="00904848"/>
    <w:rsid w:val="009051E6"/>
    <w:rsid w:val="009052BE"/>
    <w:rsid w:val="009059C5"/>
    <w:rsid w:val="009076A0"/>
    <w:rsid w:val="0090786D"/>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86B43"/>
    <w:rsid w:val="00A91682"/>
    <w:rsid w:val="00A93E83"/>
    <w:rsid w:val="00A94785"/>
    <w:rsid w:val="00A96079"/>
    <w:rsid w:val="00A96E6C"/>
    <w:rsid w:val="00A97F5C"/>
    <w:rsid w:val="00AA184E"/>
    <w:rsid w:val="00AA19C2"/>
    <w:rsid w:val="00AA38A1"/>
    <w:rsid w:val="00AA4674"/>
    <w:rsid w:val="00AB31E5"/>
    <w:rsid w:val="00AB4EF8"/>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23FD"/>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0679"/>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2D81"/>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1597B"/>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Richard McGuire</cp:lastModifiedBy>
  <cp:revision>2</cp:revision>
  <cp:lastPrinted>2014-12-15T16:40:00Z</cp:lastPrinted>
  <dcterms:created xsi:type="dcterms:W3CDTF">2022-06-30T13:33:00Z</dcterms:created>
  <dcterms:modified xsi:type="dcterms:W3CDTF">2022-06-30T13:33:00Z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