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7AB3" w14:textId="56564F3A" w:rsidR="004831D0" w:rsidRDefault="004831D0" w:rsidP="004831D0">
      <w:pPr>
        <w:jc w:val="center"/>
      </w:pPr>
      <w:r>
        <w:t>NTIA Space record data form</w:t>
      </w:r>
    </w:p>
    <w:p w14:paraId="5B7411AC" w14:textId="77777777" w:rsidR="004831D0" w:rsidRDefault="004831D0" w:rsidP="004831D0">
      <w:r>
        <w:t>NTIA requires the following data for space related experiments using government shared spectrum.  For each transmit frequency, please provide the data for both ends of the transmit-receive link.  Use Part A to describe the satellite to ground information.  Part B is for all ground to space transmit links.</w:t>
      </w:r>
    </w:p>
    <w:p w14:paraId="0AE23964" w14:textId="77777777" w:rsidR="00C11016" w:rsidRDefault="00C11016"/>
    <w:p w14:paraId="63C32179" w14:textId="57D4698D" w:rsidR="00F72607" w:rsidRPr="00142AF5" w:rsidRDefault="004831D0">
      <w:pPr>
        <w:rPr>
          <w:b/>
          <w:sz w:val="24"/>
          <w:szCs w:val="24"/>
        </w:rPr>
      </w:pPr>
      <w:r w:rsidRPr="00142AF5">
        <w:rPr>
          <w:b/>
          <w:sz w:val="24"/>
          <w:szCs w:val="24"/>
        </w:rPr>
        <w:t xml:space="preserve">Part A: </w:t>
      </w:r>
      <w:r w:rsidR="00AE13D9" w:rsidRPr="00142AF5">
        <w:rPr>
          <w:b/>
          <w:sz w:val="24"/>
          <w:szCs w:val="24"/>
        </w:rPr>
        <w:t>Space to Earth</w:t>
      </w:r>
      <w:r w:rsidR="001861B1" w:rsidRPr="00142AF5">
        <w:rPr>
          <w:b/>
          <w:sz w:val="24"/>
          <w:szCs w:val="24"/>
        </w:rPr>
        <w:t xml:space="preserve"> </w:t>
      </w:r>
      <w:r w:rsidR="00071C31" w:rsidRPr="00142AF5">
        <w:rPr>
          <w:b/>
          <w:sz w:val="24"/>
          <w:szCs w:val="24"/>
        </w:rPr>
        <w:t xml:space="preserve">Downlink </w:t>
      </w:r>
      <w:r w:rsidR="001861B1" w:rsidRPr="00142AF5">
        <w:rPr>
          <w:b/>
          <w:sz w:val="24"/>
          <w:szCs w:val="24"/>
        </w:rPr>
        <w:t>Data</w:t>
      </w:r>
    </w:p>
    <w:p w14:paraId="4FE81C9C" w14:textId="3A9DB7C0" w:rsidR="000456E5" w:rsidRDefault="00E10484">
      <w:r>
        <w:t>Satellite Transmitter Data</w:t>
      </w:r>
      <w:r w:rsidR="00B17D0A">
        <w:t xml:space="preserve"> (Required for Each Frequency)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66"/>
        <w:gridCol w:w="3979"/>
        <w:gridCol w:w="3505"/>
      </w:tblGrid>
      <w:tr w:rsidR="004675ED" w14:paraId="68B63881" w14:textId="77777777" w:rsidTr="00E14B69">
        <w:trPr>
          <w:cantSplit/>
        </w:trPr>
        <w:tc>
          <w:tcPr>
            <w:tcW w:w="9350" w:type="dxa"/>
            <w:gridSpan w:val="3"/>
          </w:tcPr>
          <w:p w14:paraId="169E7DF7" w14:textId="77777777" w:rsidR="00E10484" w:rsidRDefault="00E10484" w:rsidP="000456E5">
            <w:r>
              <w:t>Transmit Frequency:</w:t>
            </w:r>
          </w:p>
          <w:p w14:paraId="595338C8" w14:textId="77777777" w:rsidR="00142AF5" w:rsidRPr="00D8188C" w:rsidRDefault="00142AF5" w:rsidP="000456E5"/>
        </w:tc>
      </w:tr>
      <w:tr w:rsidR="004831D0" w14:paraId="165ADE00" w14:textId="77777777" w:rsidTr="00E14B69">
        <w:trPr>
          <w:cantSplit/>
        </w:trPr>
        <w:tc>
          <w:tcPr>
            <w:tcW w:w="9350" w:type="dxa"/>
            <w:gridSpan w:val="3"/>
          </w:tcPr>
          <w:p w14:paraId="31A2A3A0" w14:textId="77777777" w:rsidR="004831D0" w:rsidRDefault="004831D0" w:rsidP="000456E5">
            <w:r>
              <w:t>Satellite Name:</w:t>
            </w:r>
          </w:p>
          <w:p w14:paraId="476C0724" w14:textId="77777777" w:rsidR="00905BF9" w:rsidRDefault="00905BF9" w:rsidP="000456E5"/>
        </w:tc>
      </w:tr>
      <w:tr w:rsidR="002D5307" w14:paraId="12F22B72" w14:textId="77777777" w:rsidTr="00E14B69">
        <w:trPr>
          <w:cantSplit/>
        </w:trPr>
        <w:tc>
          <w:tcPr>
            <w:tcW w:w="1866" w:type="dxa"/>
          </w:tcPr>
          <w:p w14:paraId="37036B62" w14:textId="77777777" w:rsidR="002D5307" w:rsidRPr="00905BF9" w:rsidRDefault="002D5307">
            <w:pPr>
              <w:rPr>
                <w:b/>
              </w:rPr>
            </w:pPr>
            <w:r w:rsidRPr="00905BF9">
              <w:rPr>
                <w:b/>
              </w:rPr>
              <w:t>Data</w:t>
            </w:r>
            <w:r w:rsidR="00142AF5" w:rsidRPr="00905BF9">
              <w:rPr>
                <w:b/>
              </w:rPr>
              <w:t xml:space="preserve"> Field</w:t>
            </w:r>
          </w:p>
        </w:tc>
        <w:tc>
          <w:tcPr>
            <w:tcW w:w="3979" w:type="dxa"/>
          </w:tcPr>
          <w:p w14:paraId="193B7016" w14:textId="77777777" w:rsidR="002D5307" w:rsidRPr="00905BF9" w:rsidRDefault="002D5307">
            <w:pPr>
              <w:rPr>
                <w:b/>
              </w:rPr>
            </w:pPr>
            <w:r w:rsidRPr="00905BF9">
              <w:rPr>
                <w:b/>
              </w:rPr>
              <w:t>Data Answer</w:t>
            </w:r>
          </w:p>
        </w:tc>
        <w:tc>
          <w:tcPr>
            <w:tcW w:w="3505" w:type="dxa"/>
          </w:tcPr>
          <w:p w14:paraId="1847BB89" w14:textId="77777777" w:rsidR="002D5307" w:rsidRPr="00905BF9" w:rsidRDefault="002D5307" w:rsidP="000456E5">
            <w:pPr>
              <w:rPr>
                <w:b/>
              </w:rPr>
            </w:pPr>
            <w:r w:rsidRPr="00905BF9">
              <w:rPr>
                <w:b/>
              </w:rPr>
              <w:t>Description/Comments</w:t>
            </w:r>
          </w:p>
        </w:tc>
      </w:tr>
      <w:tr w:rsidR="003E6F0A" w14:paraId="15D2A89F" w14:textId="77777777" w:rsidTr="00E14B69">
        <w:trPr>
          <w:cantSplit/>
        </w:trPr>
        <w:tc>
          <w:tcPr>
            <w:tcW w:w="1866" w:type="dxa"/>
          </w:tcPr>
          <w:p w14:paraId="0AD6E5F4" w14:textId="6CD9AB50" w:rsidR="003E6F0A" w:rsidRDefault="003E6F0A">
            <w:r>
              <w:t>Transmit Power (PWR)</w:t>
            </w:r>
          </w:p>
        </w:tc>
        <w:tc>
          <w:tcPr>
            <w:tcW w:w="3979" w:type="dxa"/>
          </w:tcPr>
          <w:p w14:paraId="7140836D" w14:textId="045B9DF6" w:rsidR="003E6F0A" w:rsidRDefault="003E6F0A">
            <w:r>
              <w:t xml:space="preserve">PWR = </w:t>
            </w:r>
          </w:p>
        </w:tc>
        <w:tc>
          <w:tcPr>
            <w:tcW w:w="3505" w:type="dxa"/>
          </w:tcPr>
          <w:p w14:paraId="0A7380EF" w14:textId="7B4162D0" w:rsidR="00865113" w:rsidRDefault="00207EBA" w:rsidP="0086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TRANSMIT POWER SUPPLIED TO THE ANTENNA INPUT TERMINAL</w:t>
            </w:r>
            <w:r w:rsidR="00865113">
              <w:rPr>
                <w:sz w:val="16"/>
                <w:szCs w:val="16"/>
              </w:rPr>
              <w:t>, EXAMPLE, PWR01 W2</w:t>
            </w:r>
          </w:p>
          <w:p w14:paraId="0C260354" w14:textId="5A866AF4" w:rsidR="00865113" w:rsidRDefault="00A16B20" w:rsidP="0086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TRANSMIT </w:t>
            </w:r>
            <w:r w:rsidR="00865113">
              <w:rPr>
                <w:sz w:val="16"/>
                <w:szCs w:val="16"/>
              </w:rPr>
              <w:t>POWER UNITS INCLUDE:</w:t>
            </w:r>
          </w:p>
          <w:p w14:paraId="295A7154" w14:textId="369C5457" w:rsidR="00865113" w:rsidRDefault="00865113" w:rsidP="0086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= W</w:t>
            </w:r>
            <w:r w:rsidR="00207EBA">
              <w:rPr>
                <w:sz w:val="16"/>
                <w:szCs w:val="16"/>
              </w:rPr>
              <w:t>ATT</w:t>
            </w:r>
            <w:r>
              <w:rPr>
                <w:sz w:val="16"/>
                <w:szCs w:val="16"/>
              </w:rPr>
              <w:t>,</w:t>
            </w:r>
          </w:p>
          <w:p w14:paraId="0DBA65C1" w14:textId="3CEDF372" w:rsidR="00865113" w:rsidRDefault="00865113" w:rsidP="0086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= K</w:t>
            </w:r>
            <w:r w:rsidR="00207EBA">
              <w:rPr>
                <w:sz w:val="16"/>
                <w:szCs w:val="16"/>
              </w:rPr>
              <w:t>ILOWATT</w:t>
            </w:r>
            <w:r>
              <w:rPr>
                <w:sz w:val="16"/>
                <w:szCs w:val="16"/>
              </w:rPr>
              <w:t>,</w:t>
            </w:r>
          </w:p>
          <w:p w14:paraId="52FED8DE" w14:textId="3365D1CA" w:rsidR="003E6F0A" w:rsidRPr="00191E2A" w:rsidRDefault="00865113" w:rsidP="0086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M</w:t>
            </w:r>
            <w:r w:rsidR="00207EBA">
              <w:rPr>
                <w:sz w:val="16"/>
                <w:szCs w:val="16"/>
              </w:rPr>
              <w:t>EGAWATT</w:t>
            </w:r>
          </w:p>
        </w:tc>
      </w:tr>
      <w:tr w:rsidR="00CA6F69" w14:paraId="4685DB2C" w14:textId="77777777" w:rsidTr="00E14B69">
        <w:trPr>
          <w:cantSplit/>
        </w:trPr>
        <w:tc>
          <w:tcPr>
            <w:tcW w:w="1866" w:type="dxa"/>
          </w:tcPr>
          <w:p w14:paraId="3F262760" w14:textId="6B6FC1C6" w:rsidR="00CA6F69" w:rsidRDefault="00CA6F69">
            <w:r>
              <w:t>Necessary Bandwidth</w:t>
            </w:r>
          </w:p>
        </w:tc>
        <w:tc>
          <w:tcPr>
            <w:tcW w:w="3979" w:type="dxa"/>
          </w:tcPr>
          <w:p w14:paraId="35C173A1" w14:textId="77777777" w:rsidR="00CA6F69" w:rsidRDefault="00CA6F69"/>
        </w:tc>
        <w:tc>
          <w:tcPr>
            <w:tcW w:w="3505" w:type="dxa"/>
          </w:tcPr>
          <w:p w14:paraId="597DB497" w14:textId="29350E6B" w:rsidR="00CA6F69" w:rsidRPr="00191E2A" w:rsidRDefault="00207EBA" w:rsidP="00045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WIDTH OF FREQUENCY BAND WHICH IS JUST SUFFICIENT TO SUCCESSFULLY TRANSFER DATA. FORMULAS CAN BE FOUND IN ANNEX J OF THE NTIA MANUAL.</w:t>
            </w:r>
          </w:p>
        </w:tc>
      </w:tr>
      <w:tr w:rsidR="00CA6F69" w14:paraId="6ACA39D3" w14:textId="77777777" w:rsidTr="00E14B69">
        <w:trPr>
          <w:cantSplit/>
        </w:trPr>
        <w:tc>
          <w:tcPr>
            <w:tcW w:w="1866" w:type="dxa"/>
          </w:tcPr>
          <w:p w14:paraId="343C0E76" w14:textId="0B0FCE74" w:rsidR="00CA6F69" w:rsidRDefault="00CA6F69">
            <w:r>
              <w:t>RF Emissions Data</w:t>
            </w:r>
          </w:p>
        </w:tc>
        <w:tc>
          <w:tcPr>
            <w:tcW w:w="3979" w:type="dxa"/>
          </w:tcPr>
          <w:p w14:paraId="7F03A466" w14:textId="77777777" w:rsidR="00CA6F69" w:rsidRDefault="00CA6F69"/>
        </w:tc>
        <w:tc>
          <w:tcPr>
            <w:tcW w:w="3505" w:type="dxa"/>
            <w:vMerge w:val="restart"/>
          </w:tcPr>
          <w:p w14:paraId="49C6CD99" w14:textId="05813E3E" w:rsidR="00CA6F69" w:rsidRPr="00191E2A" w:rsidRDefault="00CA6F69" w:rsidP="00045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207EBA">
              <w:rPr>
                <w:sz w:val="16"/>
                <w:szCs w:val="16"/>
              </w:rPr>
              <w:t>SIDED EMISSION BANDWIDTH VALUES</w:t>
            </w:r>
          </w:p>
        </w:tc>
      </w:tr>
      <w:tr w:rsidR="00CA6F69" w14:paraId="2824060D" w14:textId="77777777" w:rsidTr="00E14B69">
        <w:trPr>
          <w:cantSplit/>
        </w:trPr>
        <w:tc>
          <w:tcPr>
            <w:tcW w:w="1866" w:type="dxa"/>
          </w:tcPr>
          <w:p w14:paraId="6B194C49" w14:textId="6F25C255" w:rsidR="00CA6F69" w:rsidRDefault="00CA6F69">
            <w:r>
              <w:t>-3 dB bandwidth</w:t>
            </w:r>
          </w:p>
        </w:tc>
        <w:tc>
          <w:tcPr>
            <w:tcW w:w="3979" w:type="dxa"/>
          </w:tcPr>
          <w:p w14:paraId="44907771" w14:textId="77777777" w:rsidR="00CA6F69" w:rsidRDefault="00CA6F69"/>
        </w:tc>
        <w:tc>
          <w:tcPr>
            <w:tcW w:w="3505" w:type="dxa"/>
            <w:vMerge/>
          </w:tcPr>
          <w:p w14:paraId="75430BAE" w14:textId="77777777" w:rsidR="00CA6F69" w:rsidRPr="00191E2A" w:rsidRDefault="00CA6F69" w:rsidP="000456E5">
            <w:pPr>
              <w:rPr>
                <w:sz w:val="16"/>
                <w:szCs w:val="16"/>
              </w:rPr>
            </w:pPr>
          </w:p>
        </w:tc>
      </w:tr>
      <w:tr w:rsidR="00CA6F69" w14:paraId="3B64A17E" w14:textId="77777777" w:rsidTr="00E14B69">
        <w:trPr>
          <w:cantSplit/>
        </w:trPr>
        <w:tc>
          <w:tcPr>
            <w:tcW w:w="1866" w:type="dxa"/>
          </w:tcPr>
          <w:p w14:paraId="4EF85550" w14:textId="4A9F5B8A" w:rsidR="00CA6F69" w:rsidRDefault="00CA6F69">
            <w:r>
              <w:t>-20 dB bandwidth</w:t>
            </w:r>
          </w:p>
        </w:tc>
        <w:tc>
          <w:tcPr>
            <w:tcW w:w="3979" w:type="dxa"/>
          </w:tcPr>
          <w:p w14:paraId="27EDB44F" w14:textId="77777777" w:rsidR="00CA6F69" w:rsidRDefault="00CA6F69"/>
        </w:tc>
        <w:tc>
          <w:tcPr>
            <w:tcW w:w="3505" w:type="dxa"/>
            <w:vMerge/>
          </w:tcPr>
          <w:p w14:paraId="652AF0CC" w14:textId="77777777" w:rsidR="00CA6F69" w:rsidRPr="00191E2A" w:rsidRDefault="00CA6F69" w:rsidP="000456E5">
            <w:pPr>
              <w:rPr>
                <w:sz w:val="16"/>
                <w:szCs w:val="16"/>
              </w:rPr>
            </w:pPr>
          </w:p>
        </w:tc>
      </w:tr>
      <w:tr w:rsidR="00CA6F69" w14:paraId="4294A664" w14:textId="77777777" w:rsidTr="00E14B69">
        <w:trPr>
          <w:cantSplit/>
        </w:trPr>
        <w:tc>
          <w:tcPr>
            <w:tcW w:w="1866" w:type="dxa"/>
          </w:tcPr>
          <w:p w14:paraId="1E944162" w14:textId="11BB51C2" w:rsidR="00CA6F69" w:rsidRDefault="00CA6F69">
            <w:r>
              <w:t>-40 dB bandwidth</w:t>
            </w:r>
          </w:p>
        </w:tc>
        <w:tc>
          <w:tcPr>
            <w:tcW w:w="3979" w:type="dxa"/>
          </w:tcPr>
          <w:p w14:paraId="389D0194" w14:textId="77777777" w:rsidR="00CA6F69" w:rsidRDefault="00CA6F69"/>
        </w:tc>
        <w:tc>
          <w:tcPr>
            <w:tcW w:w="3505" w:type="dxa"/>
            <w:vMerge/>
          </w:tcPr>
          <w:p w14:paraId="7A524E59" w14:textId="77777777" w:rsidR="00CA6F69" w:rsidRPr="00191E2A" w:rsidRDefault="00CA6F69" w:rsidP="000456E5">
            <w:pPr>
              <w:rPr>
                <w:sz w:val="16"/>
                <w:szCs w:val="16"/>
              </w:rPr>
            </w:pPr>
          </w:p>
        </w:tc>
      </w:tr>
      <w:tr w:rsidR="00CA6F69" w14:paraId="1C5DCDC3" w14:textId="77777777" w:rsidTr="00E14B69">
        <w:trPr>
          <w:cantSplit/>
        </w:trPr>
        <w:tc>
          <w:tcPr>
            <w:tcW w:w="1866" w:type="dxa"/>
          </w:tcPr>
          <w:p w14:paraId="0908F3AC" w14:textId="2D26954B" w:rsidR="00CA6F69" w:rsidRDefault="00CA6F69">
            <w:r>
              <w:t>-60 dB bandwidth</w:t>
            </w:r>
          </w:p>
        </w:tc>
        <w:tc>
          <w:tcPr>
            <w:tcW w:w="3979" w:type="dxa"/>
          </w:tcPr>
          <w:p w14:paraId="3778C3E2" w14:textId="77777777" w:rsidR="00CA6F69" w:rsidRDefault="00CA6F69"/>
        </w:tc>
        <w:tc>
          <w:tcPr>
            <w:tcW w:w="3505" w:type="dxa"/>
            <w:vMerge/>
          </w:tcPr>
          <w:p w14:paraId="2EFF89FF" w14:textId="77777777" w:rsidR="00CA6F69" w:rsidRPr="00191E2A" w:rsidRDefault="00CA6F69" w:rsidP="000456E5">
            <w:pPr>
              <w:rPr>
                <w:sz w:val="16"/>
                <w:szCs w:val="16"/>
              </w:rPr>
            </w:pPr>
          </w:p>
        </w:tc>
      </w:tr>
      <w:tr w:rsidR="00CA6F69" w14:paraId="3C07E575" w14:textId="77777777" w:rsidTr="00E14B69">
        <w:trPr>
          <w:cantSplit/>
        </w:trPr>
        <w:tc>
          <w:tcPr>
            <w:tcW w:w="1866" w:type="dxa"/>
          </w:tcPr>
          <w:p w14:paraId="305CAFF9" w14:textId="4327AA4F" w:rsidR="00CA6F69" w:rsidRDefault="00CA6F69">
            <w:r>
              <w:t>Modulation Type</w:t>
            </w:r>
          </w:p>
        </w:tc>
        <w:tc>
          <w:tcPr>
            <w:tcW w:w="3979" w:type="dxa"/>
          </w:tcPr>
          <w:p w14:paraId="6ED7C2D7" w14:textId="77777777" w:rsidR="00CA6F69" w:rsidRDefault="00CA6F69"/>
        </w:tc>
        <w:tc>
          <w:tcPr>
            <w:tcW w:w="3505" w:type="dxa"/>
          </w:tcPr>
          <w:p w14:paraId="665A94B6" w14:textId="2ABAEBA1" w:rsidR="00CA6F69" w:rsidRPr="00191E2A" w:rsidRDefault="00207EBA" w:rsidP="00045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METHOD USED TO SUPERIMPOSE DATA ON THE CARRIER, EXAMPLE</w:t>
            </w:r>
            <w:r w:rsidR="00CA6F69">
              <w:rPr>
                <w:sz w:val="16"/>
                <w:szCs w:val="16"/>
              </w:rPr>
              <w:t>, BPSK, QPSK, GMSK.</w:t>
            </w:r>
          </w:p>
        </w:tc>
      </w:tr>
      <w:tr w:rsidR="003E3193" w14:paraId="32F2E4BC" w14:textId="77777777" w:rsidTr="00E14B69">
        <w:trPr>
          <w:cantSplit/>
        </w:trPr>
        <w:tc>
          <w:tcPr>
            <w:tcW w:w="1866" w:type="dxa"/>
          </w:tcPr>
          <w:p w14:paraId="1131E6F0" w14:textId="08092445" w:rsidR="003E3193" w:rsidRDefault="003E3193">
            <w:r>
              <w:t>Data Rate</w:t>
            </w:r>
          </w:p>
        </w:tc>
        <w:tc>
          <w:tcPr>
            <w:tcW w:w="3979" w:type="dxa"/>
          </w:tcPr>
          <w:p w14:paraId="427548D9" w14:textId="77777777" w:rsidR="003E3193" w:rsidRDefault="003E3193"/>
        </w:tc>
        <w:tc>
          <w:tcPr>
            <w:tcW w:w="3505" w:type="dxa"/>
          </w:tcPr>
          <w:p w14:paraId="2878877F" w14:textId="73DB70AA" w:rsidR="003E3193" w:rsidRDefault="00207EBA" w:rsidP="00045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DATA RATE</w:t>
            </w:r>
          </w:p>
        </w:tc>
      </w:tr>
      <w:tr w:rsidR="003E3193" w14:paraId="08AD3527" w14:textId="77777777" w:rsidTr="00E14B69">
        <w:trPr>
          <w:cantSplit/>
        </w:trPr>
        <w:tc>
          <w:tcPr>
            <w:tcW w:w="1866" w:type="dxa"/>
          </w:tcPr>
          <w:p w14:paraId="0F942796" w14:textId="783E1FBA" w:rsidR="003E3193" w:rsidRDefault="003E3193" w:rsidP="003E3193">
            <w:r>
              <w:t>Forward Error Correction Coding</w:t>
            </w:r>
          </w:p>
        </w:tc>
        <w:tc>
          <w:tcPr>
            <w:tcW w:w="3979" w:type="dxa"/>
          </w:tcPr>
          <w:p w14:paraId="02541849" w14:textId="77777777" w:rsidR="003E3193" w:rsidRDefault="003E3193" w:rsidP="003E3193">
            <w:r>
              <w:t xml:space="preserve">Is FEC used? Yes </w:t>
            </w:r>
            <w:sdt>
              <w:sdtPr>
                <w:id w:val="-5834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4498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3469C8" w14:textId="239B4D84" w:rsidR="003E3193" w:rsidRDefault="003E3193" w:rsidP="003E3193">
            <w:r>
              <w:t>FEC Type: _____________</w:t>
            </w:r>
            <w:r w:rsidR="00145EA4">
              <w:t>______,</w:t>
            </w:r>
          </w:p>
          <w:p w14:paraId="48CAFF84" w14:textId="635DBF5E" w:rsidR="003E3193" w:rsidRDefault="003E3193" w:rsidP="003E3193">
            <w:r>
              <w:t>FEC Rate: ________</w:t>
            </w:r>
            <w:r w:rsidR="00145EA4">
              <w:t>______</w:t>
            </w:r>
            <w:r>
              <w:t>_____</w:t>
            </w:r>
            <w:r w:rsidR="00145EA4">
              <w:t>,</w:t>
            </w:r>
          </w:p>
          <w:p w14:paraId="41BF4FAD" w14:textId="77777777" w:rsidR="003E3193" w:rsidRDefault="003E3193" w:rsidP="003E3193"/>
        </w:tc>
        <w:tc>
          <w:tcPr>
            <w:tcW w:w="3505" w:type="dxa"/>
          </w:tcPr>
          <w:p w14:paraId="636083CD" w14:textId="77777777" w:rsidR="003E3193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4A9A0542" w14:textId="77777777" w:rsidTr="00E14B69">
        <w:trPr>
          <w:cantSplit/>
        </w:trPr>
        <w:tc>
          <w:tcPr>
            <w:tcW w:w="1866" w:type="dxa"/>
          </w:tcPr>
          <w:p w14:paraId="77DCDF4C" w14:textId="54CA8C20" w:rsidR="003E3193" w:rsidRDefault="003E3193" w:rsidP="003E3193">
            <w:r>
              <w:t>Total Symbol Rate</w:t>
            </w:r>
          </w:p>
        </w:tc>
        <w:tc>
          <w:tcPr>
            <w:tcW w:w="3979" w:type="dxa"/>
          </w:tcPr>
          <w:p w14:paraId="6F6F6769" w14:textId="77777777" w:rsidR="003E3193" w:rsidRDefault="003E3193" w:rsidP="003E3193"/>
        </w:tc>
        <w:tc>
          <w:tcPr>
            <w:tcW w:w="3505" w:type="dxa"/>
          </w:tcPr>
          <w:p w14:paraId="1FDF0A47" w14:textId="092B438E" w:rsidR="003E3193" w:rsidRDefault="00207EBA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RATE COMBINED WITH FEC AND FRAME OVERHEAD RESULTING IN THE TOTAL SYMBOL RATE AT THE INPUTE TO THE SYMBOL MAPPER/MODULATOR.</w:t>
            </w:r>
          </w:p>
        </w:tc>
      </w:tr>
      <w:tr w:rsidR="003E3193" w14:paraId="62FA2E11" w14:textId="77777777" w:rsidTr="00E14B69">
        <w:trPr>
          <w:cantSplit/>
        </w:trPr>
        <w:tc>
          <w:tcPr>
            <w:tcW w:w="1866" w:type="dxa"/>
          </w:tcPr>
          <w:p w14:paraId="11C8890D" w14:textId="14155B2E" w:rsidR="003E3193" w:rsidRDefault="003E3193" w:rsidP="003E3193">
            <w:r>
              <w:t>Does transmitter have a beacon mode?</w:t>
            </w:r>
          </w:p>
        </w:tc>
        <w:tc>
          <w:tcPr>
            <w:tcW w:w="3979" w:type="dxa"/>
          </w:tcPr>
          <w:p w14:paraId="1257AF0F" w14:textId="77777777" w:rsidR="003E3193" w:rsidRDefault="003E3193" w:rsidP="003E3193">
            <w:r>
              <w:t xml:space="preserve">Yes </w:t>
            </w:r>
            <w:sdt>
              <w:sdtPr>
                <w:id w:val="13326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53E638E" w14:textId="48E38088" w:rsidR="003E3193" w:rsidRDefault="003E3193" w:rsidP="003E3193">
            <w:r>
              <w:t xml:space="preserve">No  </w:t>
            </w:r>
            <w:sdt>
              <w:sdtPr>
                <w:id w:val="76581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05" w:type="dxa"/>
          </w:tcPr>
          <w:p w14:paraId="557E2264" w14:textId="2472D819" w:rsidR="003E3193" w:rsidRDefault="00207EBA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BEACON MODE IS NORMALLY CONSIDERED A REGULAR AND PERIODIC SHORT DURATION TRANSMISSION THAT IS OFTEN USED TO ASSIST WITH TRACKING, DOPPLER COMPENSATION, OR SMALL SATELLITE IDENTIFICATION</w:t>
            </w:r>
            <w:r w:rsidR="002E2C16">
              <w:rPr>
                <w:sz w:val="16"/>
                <w:szCs w:val="16"/>
              </w:rPr>
              <w:t xml:space="preserve"> WHOSE TRANSMISSIONS ARE NOT LIMITED TO DURATIONS WHEN SUPPORTING GROUND STATIONS ARE VISIBLE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3E3193" w14:paraId="013F607A" w14:textId="77777777" w:rsidTr="00E14B69">
        <w:trPr>
          <w:cantSplit/>
        </w:trPr>
        <w:tc>
          <w:tcPr>
            <w:tcW w:w="1866" w:type="dxa"/>
          </w:tcPr>
          <w:p w14:paraId="32C636EA" w14:textId="442E3A86" w:rsidR="003E3193" w:rsidRDefault="003E3193" w:rsidP="003E3193">
            <w:r>
              <w:lastRenderedPageBreak/>
              <w:t>If transmitter has a beacon mode, can the beacon be commanded off?</w:t>
            </w:r>
          </w:p>
        </w:tc>
        <w:tc>
          <w:tcPr>
            <w:tcW w:w="3979" w:type="dxa"/>
          </w:tcPr>
          <w:p w14:paraId="3C88052A" w14:textId="77777777" w:rsidR="003E3193" w:rsidRDefault="003E3193" w:rsidP="003E3193">
            <w:r>
              <w:t xml:space="preserve">Yes </w:t>
            </w:r>
            <w:sdt>
              <w:sdtPr>
                <w:id w:val="10770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3588B2" w14:textId="0D25C508" w:rsidR="003E3193" w:rsidRDefault="003E3193" w:rsidP="003E3193">
            <w:r>
              <w:t xml:space="preserve">No  </w:t>
            </w:r>
            <w:sdt>
              <w:sdtPr>
                <w:id w:val="-162145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05" w:type="dxa"/>
          </w:tcPr>
          <w:p w14:paraId="15C9FEC4" w14:textId="77777777" w:rsidR="003E3193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72FDA67A" w14:textId="77777777" w:rsidTr="00E14B69">
        <w:trPr>
          <w:cantSplit/>
        </w:trPr>
        <w:tc>
          <w:tcPr>
            <w:tcW w:w="1866" w:type="dxa"/>
          </w:tcPr>
          <w:p w14:paraId="6F79827D" w14:textId="055980FD" w:rsidR="003E3193" w:rsidRDefault="00745373" w:rsidP="003E3193">
            <w:r>
              <w:t xml:space="preserve">Transmit Antenna </w:t>
            </w:r>
            <w:r w:rsidR="003E3193">
              <w:t>Polarization (XAP)</w:t>
            </w:r>
          </w:p>
        </w:tc>
        <w:tc>
          <w:tcPr>
            <w:tcW w:w="3979" w:type="dxa"/>
          </w:tcPr>
          <w:p w14:paraId="238FD997" w14:textId="77777777" w:rsidR="003E3193" w:rsidRDefault="003E3193" w:rsidP="003E3193">
            <w:r>
              <w:t>XAP =</w:t>
            </w:r>
          </w:p>
        </w:tc>
        <w:tc>
          <w:tcPr>
            <w:tcW w:w="3505" w:type="dxa"/>
          </w:tcPr>
          <w:p w14:paraId="609B4A26" w14:textId="6B60CF25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POLARIZATIONS INCLUDE:</w:t>
            </w:r>
          </w:p>
          <w:p w14:paraId="40787AE8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H = HORIZONTAL, </w:t>
            </w:r>
          </w:p>
          <w:p w14:paraId="690FEDB8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V = VERTICAL, </w:t>
            </w:r>
          </w:p>
          <w:p w14:paraId="231FAB13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S = HORIZONTAL AND VERTICAL, </w:t>
            </w:r>
          </w:p>
          <w:p w14:paraId="10F2BBB7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L = LEFT HAND CIRCULAR, </w:t>
            </w:r>
          </w:p>
          <w:p w14:paraId="4B181DB7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R = RIGHT HAND CIRCULAR, </w:t>
            </w:r>
          </w:p>
          <w:p w14:paraId="7738E532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T = RIGHT AND LEFT HAND CIRCULAR, </w:t>
            </w:r>
          </w:p>
          <w:p w14:paraId="5CBDA8B2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J = LINEAR POLARIZATION</w:t>
            </w:r>
          </w:p>
        </w:tc>
      </w:tr>
      <w:tr w:rsidR="003E3193" w14:paraId="29D9EF49" w14:textId="77777777" w:rsidTr="00E14B69">
        <w:trPr>
          <w:cantSplit/>
        </w:trPr>
        <w:tc>
          <w:tcPr>
            <w:tcW w:w="1866" w:type="dxa"/>
          </w:tcPr>
          <w:p w14:paraId="07E89328" w14:textId="432D7322" w:rsidR="003E3193" w:rsidRDefault="00745373" w:rsidP="003E3193">
            <w:r>
              <w:t xml:space="preserve">Transmit Antenna </w:t>
            </w:r>
            <w:r w:rsidR="003E3193">
              <w:t>Orientation (XAZ)</w:t>
            </w:r>
          </w:p>
        </w:tc>
        <w:tc>
          <w:tcPr>
            <w:tcW w:w="3979" w:type="dxa"/>
          </w:tcPr>
          <w:p w14:paraId="00620A53" w14:textId="77777777" w:rsidR="003E3193" w:rsidRDefault="003E3193" w:rsidP="003E3193">
            <w:r>
              <w:t xml:space="preserve">XAZ = </w:t>
            </w:r>
          </w:p>
        </w:tc>
        <w:tc>
          <w:tcPr>
            <w:tcW w:w="3505" w:type="dxa"/>
          </w:tcPr>
          <w:p w14:paraId="4C32CCBF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NB= NARROWBEAM</w:t>
            </w:r>
          </w:p>
          <w:p w14:paraId="53E596E0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EC = EARTH COVERAGE</w:t>
            </w:r>
          </w:p>
        </w:tc>
      </w:tr>
      <w:tr w:rsidR="003E3193" w14:paraId="3240DE90" w14:textId="77777777" w:rsidTr="00E14B69">
        <w:trPr>
          <w:cantSplit/>
        </w:trPr>
        <w:tc>
          <w:tcPr>
            <w:tcW w:w="1866" w:type="dxa"/>
          </w:tcPr>
          <w:p w14:paraId="28BD8A2E" w14:textId="54B9CF00" w:rsidR="003E3193" w:rsidRDefault="00745373" w:rsidP="003E3193">
            <w:r>
              <w:t xml:space="preserve">Transmit </w:t>
            </w:r>
            <w:r w:rsidR="003E3193">
              <w:t>Antenna Dimension (XAD)</w:t>
            </w:r>
          </w:p>
        </w:tc>
        <w:tc>
          <w:tcPr>
            <w:tcW w:w="3979" w:type="dxa"/>
          </w:tcPr>
          <w:p w14:paraId="0A6AC534" w14:textId="0B60A10D" w:rsidR="003E3193" w:rsidRDefault="003E3193" w:rsidP="003E3193">
            <w:r w:rsidRPr="00D8188C">
              <w:t>ANTENNA GAIN</w:t>
            </w:r>
            <w:r>
              <w:t>__________</w:t>
            </w:r>
            <w:r w:rsidR="00145EA4">
              <w:t>,</w:t>
            </w:r>
            <w:r w:rsidRPr="00D8188C">
              <w:t xml:space="preserve">  </w:t>
            </w:r>
          </w:p>
          <w:p w14:paraId="3D1C2219" w14:textId="150F1916" w:rsidR="003E3193" w:rsidRDefault="003E3193" w:rsidP="003E3193">
            <w:r w:rsidRPr="00D8188C">
              <w:t xml:space="preserve">BEAMWIDTH </w:t>
            </w:r>
            <w:r>
              <w:t>____________</w:t>
            </w:r>
            <w:r w:rsidR="00145EA4">
              <w:t>,</w:t>
            </w:r>
          </w:p>
          <w:p w14:paraId="7B54FA7C" w14:textId="77777777" w:rsidR="003E3193" w:rsidRDefault="003E3193" w:rsidP="003E3193">
            <w:r>
              <w:t>XAD =</w:t>
            </w:r>
          </w:p>
        </w:tc>
        <w:tc>
          <w:tcPr>
            <w:tcW w:w="3505" w:type="dxa"/>
          </w:tcPr>
          <w:p w14:paraId="6D85993D" w14:textId="68096C54" w:rsidR="002E2C16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NTIA </w:t>
            </w:r>
            <w:r w:rsidR="00207EBA">
              <w:rPr>
                <w:sz w:val="16"/>
                <w:szCs w:val="16"/>
              </w:rPr>
              <w:t>FORMAT</w:t>
            </w:r>
            <w:r w:rsidR="00207EBA" w:rsidRPr="00191E2A">
              <w:rPr>
                <w:sz w:val="16"/>
                <w:szCs w:val="16"/>
              </w:rPr>
              <w:t xml:space="preserve"> </w:t>
            </w:r>
            <w:r w:rsidRPr="00191E2A">
              <w:rPr>
                <w:sz w:val="16"/>
                <w:szCs w:val="16"/>
              </w:rPr>
              <w:t xml:space="preserve">(XAD), EXAMPLE, </w:t>
            </w:r>
            <w:r w:rsidR="002E2C16">
              <w:rPr>
                <w:sz w:val="16"/>
                <w:szCs w:val="16"/>
              </w:rPr>
              <w:t>FOR 16 DBI ANTENNA GAIN AND 30 DEGREE BEAMWIDTH</w:t>
            </w:r>
          </w:p>
          <w:p w14:paraId="061A6C59" w14:textId="4C8DB7E5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XAD01 16G030B</w:t>
            </w:r>
          </w:p>
          <w:p w14:paraId="3EBB4B34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52E2A000" w14:textId="77777777" w:rsidTr="00E14B69">
        <w:trPr>
          <w:cantSplit/>
        </w:trPr>
        <w:tc>
          <w:tcPr>
            <w:tcW w:w="1866" w:type="dxa"/>
          </w:tcPr>
          <w:p w14:paraId="7DA6F787" w14:textId="77777777" w:rsidR="003E3193" w:rsidRDefault="003E3193" w:rsidP="003E3193">
            <w:bookmarkStart w:id="0" w:name="_Hlk58917856"/>
            <w:r>
              <w:t>Type of satellite</w:t>
            </w:r>
          </w:p>
          <w:p w14:paraId="0972DF3F" w14:textId="0E788E55" w:rsidR="003E3193" w:rsidRDefault="003E3193" w:rsidP="003E3193">
            <w:r>
              <w:t>(State = SP</w:t>
            </w:r>
            <w:r w:rsidR="00745373">
              <w:t>CE</w:t>
            </w:r>
            <w:r>
              <w:t>)</w:t>
            </w:r>
          </w:p>
          <w:p w14:paraId="16EB2844" w14:textId="3E90C27C" w:rsidR="003E3193" w:rsidRDefault="003E3193" w:rsidP="003E3193">
            <w:r>
              <w:t xml:space="preserve">(City = </w:t>
            </w:r>
            <w:r w:rsidR="007B6D3E">
              <w:t xml:space="preserve">Geo </w:t>
            </w:r>
            <w:r>
              <w:t xml:space="preserve">or </w:t>
            </w:r>
            <w:proofErr w:type="spellStart"/>
            <w:r w:rsidR="007B6D3E">
              <w:t>Nongeo</w:t>
            </w:r>
            <w:proofErr w:type="spellEnd"/>
            <w:r>
              <w:t>)</w:t>
            </w:r>
          </w:p>
          <w:p w14:paraId="56746AE7" w14:textId="77777777" w:rsidR="003E3193" w:rsidRDefault="003E3193" w:rsidP="003E3193"/>
        </w:tc>
        <w:tc>
          <w:tcPr>
            <w:tcW w:w="3979" w:type="dxa"/>
          </w:tcPr>
          <w:p w14:paraId="4B361495" w14:textId="77777777" w:rsidR="003E3193" w:rsidRDefault="003E3193" w:rsidP="003E3193">
            <w:r>
              <w:t>Type =</w:t>
            </w:r>
          </w:p>
        </w:tc>
        <w:tc>
          <w:tcPr>
            <w:tcW w:w="3505" w:type="dxa"/>
          </w:tcPr>
          <w:p w14:paraId="504E634C" w14:textId="77777777" w:rsidR="005D5BF8" w:rsidRDefault="005D5BF8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EITHER:</w:t>
            </w:r>
          </w:p>
          <w:p w14:paraId="4D12520D" w14:textId="7D7C716C" w:rsidR="003E3193" w:rsidRPr="00191E2A" w:rsidRDefault="005D5BF8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GEOSTATIONARY OR NONGEOSTATIONARY</w:t>
            </w:r>
          </w:p>
        </w:tc>
      </w:tr>
      <w:tr w:rsidR="003E3193" w14:paraId="530F2AC1" w14:textId="77777777" w:rsidTr="00E14B69">
        <w:trPr>
          <w:cantSplit/>
        </w:trPr>
        <w:tc>
          <w:tcPr>
            <w:tcW w:w="1866" w:type="dxa"/>
          </w:tcPr>
          <w:p w14:paraId="5B2113B0" w14:textId="64B078AB" w:rsidR="003E3193" w:rsidRDefault="003E3193" w:rsidP="003E3193">
            <w:r>
              <w:t>For Geostationary</w:t>
            </w:r>
            <w:r w:rsidR="00745373">
              <w:t xml:space="preserve"> Satellites</w:t>
            </w:r>
          </w:p>
        </w:tc>
        <w:tc>
          <w:tcPr>
            <w:tcW w:w="3979" w:type="dxa"/>
          </w:tcPr>
          <w:p w14:paraId="1EFD322A" w14:textId="77777777" w:rsidR="003E3193" w:rsidRDefault="003E3193" w:rsidP="003E3193">
            <w:r>
              <w:t xml:space="preserve">Longitude = </w:t>
            </w:r>
          </w:p>
        </w:tc>
        <w:tc>
          <w:tcPr>
            <w:tcW w:w="3505" w:type="dxa"/>
          </w:tcPr>
          <w:p w14:paraId="727A25F5" w14:textId="59FAEC53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IF ANY SATELLITES ARE GEOSTATIONARY, REPORT ITS LATITUDE AS 000000N (XLA AND/OR RLA) AND REPORT ITS LONGITUDE </w:t>
            </w:r>
            <w:r w:rsidR="005D5BF8">
              <w:rPr>
                <w:sz w:val="16"/>
                <w:szCs w:val="16"/>
              </w:rPr>
              <w:t xml:space="preserve">IN DDDMMSS FORMAT </w:t>
            </w:r>
            <w:r w:rsidRPr="00191E2A">
              <w:rPr>
                <w:sz w:val="16"/>
                <w:szCs w:val="16"/>
              </w:rPr>
              <w:t>(XLG AND/OR RLG).</w:t>
            </w:r>
          </w:p>
        </w:tc>
      </w:tr>
      <w:bookmarkEnd w:id="0"/>
      <w:tr w:rsidR="003E3193" w14:paraId="6BE29B6A" w14:textId="77777777" w:rsidTr="00E14B69">
        <w:trPr>
          <w:cantSplit/>
        </w:trPr>
        <w:tc>
          <w:tcPr>
            <w:tcW w:w="1866" w:type="dxa"/>
          </w:tcPr>
          <w:p w14:paraId="07E8069B" w14:textId="77777777" w:rsidR="003E3193" w:rsidRDefault="003E3193" w:rsidP="003E3193">
            <w:r>
              <w:t xml:space="preserve">For </w:t>
            </w:r>
            <w:proofErr w:type="spellStart"/>
            <w:r>
              <w:t>Nongeostationary</w:t>
            </w:r>
            <w:proofErr w:type="spellEnd"/>
          </w:p>
          <w:p w14:paraId="6B522FA3" w14:textId="77777777" w:rsidR="003E3193" w:rsidRDefault="003E3193" w:rsidP="003E3193">
            <w:r>
              <w:t>(Orbital Data)</w:t>
            </w:r>
          </w:p>
        </w:tc>
        <w:tc>
          <w:tcPr>
            <w:tcW w:w="3979" w:type="dxa"/>
          </w:tcPr>
          <w:p w14:paraId="4AFA7D6B" w14:textId="77777777" w:rsidR="003E3193" w:rsidRDefault="003E3193" w:rsidP="003E3193">
            <w:r w:rsidRPr="00D8188C">
              <w:t>INCLINATION ANGLE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</w:t>
            </w:r>
            <w:r w:rsidRPr="00D8188C">
              <w:t xml:space="preserve">, </w:t>
            </w:r>
          </w:p>
          <w:p w14:paraId="06AA5FCB" w14:textId="77777777" w:rsidR="003E3193" w:rsidRDefault="003E3193" w:rsidP="003E3193">
            <w:r>
              <w:t>A</w:t>
            </w:r>
            <w:r w:rsidRPr="00D8188C">
              <w:t>POGEE</w:t>
            </w:r>
            <w:r>
              <w:t xml:space="preserve"> </w:t>
            </w:r>
            <w:r w:rsidRPr="00D8188C">
              <w:t>IN KILOMETERS</w:t>
            </w:r>
            <w:r>
              <w:t>_____________</w:t>
            </w:r>
            <w:r w:rsidRPr="00D8188C">
              <w:t>, PERIGEE IN KILOMETERS</w:t>
            </w:r>
            <w:r>
              <w:t>_____________</w:t>
            </w:r>
            <w:r w:rsidRPr="00D8188C">
              <w:t xml:space="preserve">, </w:t>
            </w:r>
          </w:p>
          <w:p w14:paraId="5129B421" w14:textId="77777777" w:rsidR="003E3193" w:rsidRDefault="003E3193" w:rsidP="003E3193">
            <w:r>
              <w:t>O</w:t>
            </w:r>
            <w:r w:rsidRPr="00D8188C">
              <w:t xml:space="preserve">RBITAL PERIOD IN HOURS </w:t>
            </w:r>
            <w:r>
              <w:t>_______</w:t>
            </w:r>
            <w:r w:rsidRPr="00D8188C">
              <w:t>AND FRACTIONS OF</w:t>
            </w:r>
            <w:r>
              <w:t xml:space="preserve"> </w:t>
            </w:r>
            <w:r w:rsidRPr="00D8188C">
              <w:t>HOURS IN DECIMAL</w:t>
            </w:r>
            <w:r>
              <w:t>______</w:t>
            </w:r>
            <w:r w:rsidRPr="00D8188C">
              <w:t xml:space="preserve">, </w:t>
            </w:r>
          </w:p>
          <w:p w14:paraId="47F03778" w14:textId="77777777" w:rsidR="003E3193" w:rsidRDefault="003E3193" w:rsidP="003E3193">
            <w:r w:rsidRPr="00D8188C">
              <w:t>THE NUMBER OF SATELLITES IN THE SYSTEM</w:t>
            </w:r>
            <w:r>
              <w:t>___________</w:t>
            </w:r>
            <w:r w:rsidRPr="00D8188C">
              <w:t xml:space="preserve">, </w:t>
            </w:r>
          </w:p>
          <w:p w14:paraId="658CDC7F" w14:textId="77777777" w:rsidR="003E3193" w:rsidRDefault="003E3193" w:rsidP="003E3193"/>
          <w:p w14:paraId="67F3CF2C" w14:textId="77777777" w:rsidR="003E3193" w:rsidRDefault="003E3193" w:rsidP="003E3193">
            <w:r>
              <w:t>ORB =</w:t>
            </w:r>
          </w:p>
        </w:tc>
        <w:tc>
          <w:tcPr>
            <w:tcW w:w="3505" w:type="dxa"/>
          </w:tcPr>
          <w:p w14:paraId="0F5FBF6D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IF ANY SATELLITES ARE NONGEOSTATIONARY, REPORT ITS INCLINATION ANGLE, APOGEE</w:t>
            </w:r>
          </w:p>
          <w:p w14:paraId="673F7669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IN KILOMETERS, PERIGEE IN KILOMETERS, ORBITAL PERIOD IN HOURS AND FRACTIONS OF</w:t>
            </w:r>
          </w:p>
          <w:p w14:paraId="08AE94BB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HOURS IN DECIMAL, THE NUMBER OF SATELLITES IN THE SYSTEM, THEN T01, EXAMPLE,</w:t>
            </w:r>
          </w:p>
          <w:p w14:paraId="2C8C83B4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REM04 *ORB,98.0IN00510AP00510PE001.58H01NRT01, AND FOR SPACE-TO-SPACE</w:t>
            </w:r>
          </w:p>
          <w:p w14:paraId="25A56BF4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COMMUNICATIONS WITH ANOTHER NONGEOSTATIONARY SATELLITE ADD AN ADDITIONAL</w:t>
            </w:r>
          </w:p>
          <w:p w14:paraId="562B4821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*ORB FOR IT ENDING IN R01, EXAMPLE, REM05 *ORB,72.9IN03209AP00655PE013.46H01NRR01</w:t>
            </w:r>
          </w:p>
          <w:p w14:paraId="557B07AF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769C3609" w14:textId="77777777" w:rsidTr="00E14B69">
        <w:trPr>
          <w:cantSplit/>
        </w:trPr>
        <w:tc>
          <w:tcPr>
            <w:tcW w:w="1866" w:type="dxa"/>
          </w:tcPr>
          <w:p w14:paraId="2EDDE8A3" w14:textId="6FDE64FA" w:rsidR="003E3193" w:rsidRDefault="003E3193" w:rsidP="003E3193">
            <w:bookmarkStart w:id="1" w:name="_Hlk52874319"/>
            <w:r>
              <w:t xml:space="preserve">For </w:t>
            </w:r>
            <w:proofErr w:type="spellStart"/>
            <w:r>
              <w:t>SunSynchronous</w:t>
            </w:r>
            <w:proofErr w:type="spellEnd"/>
            <w:r>
              <w:t xml:space="preserve"> </w:t>
            </w:r>
            <w:proofErr w:type="spellStart"/>
            <w:r>
              <w:t>Nongeostationary</w:t>
            </w:r>
            <w:proofErr w:type="spellEnd"/>
            <w:r>
              <w:t xml:space="preserve"> Orbits</w:t>
            </w:r>
          </w:p>
        </w:tc>
        <w:tc>
          <w:tcPr>
            <w:tcW w:w="3979" w:type="dxa"/>
          </w:tcPr>
          <w:p w14:paraId="36A6B6BA" w14:textId="3B4A6DD9" w:rsidR="003E3193" w:rsidRDefault="003E3193" w:rsidP="003E3193">
            <w:r>
              <w:t xml:space="preserve">Mean Local Time of Ascending Node </w:t>
            </w:r>
            <w:r>
              <w:br/>
              <w:t>(MLTAN) =_____________________</w:t>
            </w:r>
          </w:p>
          <w:p w14:paraId="12328CE2" w14:textId="530FCED7" w:rsidR="003E3193" w:rsidRPr="00D8188C" w:rsidRDefault="003E3193" w:rsidP="003E3193"/>
        </w:tc>
        <w:tc>
          <w:tcPr>
            <w:tcW w:w="3505" w:type="dxa"/>
          </w:tcPr>
          <w:p w14:paraId="6148CD67" w14:textId="53C7FA4B" w:rsidR="00A725D2" w:rsidRDefault="003E3193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MLTAN</w:t>
            </w:r>
            <w:r w:rsidR="00A725D2">
              <w:rPr>
                <w:sz w:val="16"/>
                <w:szCs w:val="16"/>
              </w:rPr>
              <w:t xml:space="preserve"> IS THE ANGLE BETWEEN AN ORBIT’S ASCENDING NODE AND THE MEAN SUN, OFTEN EXPRESSED AS UNIT OF TIME (HH:MM)</w:t>
            </w:r>
          </w:p>
          <w:p w14:paraId="38538182" w14:textId="5C1D01C5" w:rsidR="00A725D2" w:rsidRPr="00191E2A" w:rsidRDefault="00A725D2" w:rsidP="003E3193">
            <w:pPr>
              <w:rPr>
                <w:sz w:val="16"/>
                <w:szCs w:val="16"/>
              </w:rPr>
            </w:pPr>
          </w:p>
        </w:tc>
      </w:tr>
      <w:bookmarkEnd w:id="1"/>
      <w:tr w:rsidR="003E3193" w14:paraId="27C25621" w14:textId="77777777" w:rsidTr="00E14B69">
        <w:trPr>
          <w:cantSplit/>
        </w:trPr>
        <w:tc>
          <w:tcPr>
            <w:tcW w:w="1866" w:type="dxa"/>
            <w:shd w:val="clear" w:color="auto" w:fill="7F7F7F" w:themeFill="text1" w:themeFillTint="80"/>
          </w:tcPr>
          <w:p w14:paraId="6F711F5A" w14:textId="77777777" w:rsidR="003E3193" w:rsidRDefault="003E3193" w:rsidP="003E3193"/>
        </w:tc>
        <w:tc>
          <w:tcPr>
            <w:tcW w:w="3979" w:type="dxa"/>
            <w:shd w:val="clear" w:color="auto" w:fill="7F7F7F" w:themeFill="text1" w:themeFillTint="80"/>
          </w:tcPr>
          <w:p w14:paraId="61CCA49F" w14:textId="77777777" w:rsidR="003E3193" w:rsidRDefault="003E3193" w:rsidP="003E3193"/>
        </w:tc>
        <w:tc>
          <w:tcPr>
            <w:tcW w:w="3505" w:type="dxa"/>
            <w:shd w:val="clear" w:color="auto" w:fill="7F7F7F" w:themeFill="text1" w:themeFillTint="80"/>
          </w:tcPr>
          <w:p w14:paraId="02D45B61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1490ACFA" w14:textId="77777777" w:rsidTr="00E14B69">
        <w:trPr>
          <w:cantSplit/>
        </w:trPr>
        <w:tc>
          <w:tcPr>
            <w:tcW w:w="1866" w:type="dxa"/>
          </w:tcPr>
          <w:p w14:paraId="656F0B2D" w14:textId="77777777" w:rsidR="003E3193" w:rsidRDefault="003E3193" w:rsidP="003E3193"/>
        </w:tc>
        <w:tc>
          <w:tcPr>
            <w:tcW w:w="3979" w:type="dxa"/>
          </w:tcPr>
          <w:p w14:paraId="700CB05C" w14:textId="77777777" w:rsidR="003E3193" w:rsidRDefault="003E3193" w:rsidP="003E3193"/>
        </w:tc>
        <w:tc>
          <w:tcPr>
            <w:tcW w:w="3505" w:type="dxa"/>
          </w:tcPr>
          <w:p w14:paraId="31D6B2A8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39178CA6" w14:textId="77777777" w:rsidTr="00E14B69">
        <w:trPr>
          <w:cantSplit/>
        </w:trPr>
        <w:tc>
          <w:tcPr>
            <w:tcW w:w="9350" w:type="dxa"/>
            <w:gridSpan w:val="3"/>
          </w:tcPr>
          <w:p w14:paraId="0D48B369" w14:textId="0E95CE00" w:rsidR="003E3193" w:rsidRPr="00905BF9" w:rsidRDefault="003E3193" w:rsidP="003E3193">
            <w:pPr>
              <w:rPr>
                <w:b/>
                <w:sz w:val="24"/>
                <w:szCs w:val="24"/>
              </w:rPr>
            </w:pPr>
            <w:r w:rsidRPr="00905BF9">
              <w:rPr>
                <w:b/>
                <w:sz w:val="24"/>
                <w:szCs w:val="24"/>
              </w:rPr>
              <w:t>Earth Station Data (Receiver)</w:t>
            </w:r>
            <w:r>
              <w:rPr>
                <w:b/>
                <w:sz w:val="24"/>
                <w:szCs w:val="24"/>
              </w:rPr>
              <w:t xml:space="preserve"> at Each Earth Station Location</w:t>
            </w:r>
          </w:p>
        </w:tc>
      </w:tr>
      <w:tr w:rsidR="003E3193" w14:paraId="554D75FD" w14:textId="77777777" w:rsidTr="00E14B69">
        <w:trPr>
          <w:cantSplit/>
        </w:trPr>
        <w:tc>
          <w:tcPr>
            <w:tcW w:w="1866" w:type="dxa"/>
          </w:tcPr>
          <w:p w14:paraId="577B9D69" w14:textId="77777777" w:rsidR="003E3193" w:rsidRDefault="003E3193" w:rsidP="003E3193">
            <w:r>
              <w:t>State (RSC)</w:t>
            </w:r>
          </w:p>
        </w:tc>
        <w:tc>
          <w:tcPr>
            <w:tcW w:w="3979" w:type="dxa"/>
          </w:tcPr>
          <w:p w14:paraId="3C52AE92" w14:textId="77777777" w:rsidR="003E3193" w:rsidRDefault="003E3193" w:rsidP="003E3193">
            <w:r>
              <w:t>RSC =</w:t>
            </w:r>
          </w:p>
        </w:tc>
        <w:tc>
          <w:tcPr>
            <w:tcW w:w="3505" w:type="dxa"/>
          </w:tcPr>
          <w:p w14:paraId="4AFFE052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1AD96F22" w14:textId="77777777" w:rsidTr="00E14B69">
        <w:trPr>
          <w:cantSplit/>
        </w:trPr>
        <w:tc>
          <w:tcPr>
            <w:tcW w:w="1866" w:type="dxa"/>
          </w:tcPr>
          <w:p w14:paraId="17B460B3" w14:textId="77777777" w:rsidR="003E3193" w:rsidRDefault="003E3193" w:rsidP="003E3193">
            <w:r>
              <w:t>City Name (RAL)</w:t>
            </w:r>
          </w:p>
        </w:tc>
        <w:tc>
          <w:tcPr>
            <w:tcW w:w="3979" w:type="dxa"/>
          </w:tcPr>
          <w:p w14:paraId="7DEE7B2E" w14:textId="77777777" w:rsidR="003E3193" w:rsidRDefault="003E3193" w:rsidP="003E3193">
            <w:r>
              <w:t>RAL =</w:t>
            </w:r>
          </w:p>
        </w:tc>
        <w:tc>
          <w:tcPr>
            <w:tcW w:w="3505" w:type="dxa"/>
          </w:tcPr>
          <w:p w14:paraId="40F890D7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7809B435" w14:textId="77777777" w:rsidTr="00E14B69">
        <w:trPr>
          <w:cantSplit/>
        </w:trPr>
        <w:tc>
          <w:tcPr>
            <w:tcW w:w="1866" w:type="dxa"/>
          </w:tcPr>
          <w:p w14:paraId="22893BD4" w14:textId="77777777" w:rsidR="003E3193" w:rsidRDefault="003E3193" w:rsidP="003E3193">
            <w:r>
              <w:t>Latitude (DDMMSS)</w:t>
            </w:r>
          </w:p>
        </w:tc>
        <w:tc>
          <w:tcPr>
            <w:tcW w:w="3979" w:type="dxa"/>
          </w:tcPr>
          <w:p w14:paraId="05C8EAA4" w14:textId="77777777" w:rsidR="003E3193" w:rsidRDefault="003E3193" w:rsidP="003E3193">
            <w:r>
              <w:t>Lat =</w:t>
            </w:r>
          </w:p>
        </w:tc>
        <w:tc>
          <w:tcPr>
            <w:tcW w:w="3505" w:type="dxa"/>
          </w:tcPr>
          <w:p w14:paraId="07DE5904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32F25DD2" w14:textId="77777777" w:rsidTr="00E14B69">
        <w:trPr>
          <w:cantSplit/>
        </w:trPr>
        <w:tc>
          <w:tcPr>
            <w:tcW w:w="1866" w:type="dxa"/>
          </w:tcPr>
          <w:p w14:paraId="27535994" w14:textId="77777777" w:rsidR="003E3193" w:rsidRDefault="003E3193" w:rsidP="003E3193">
            <w:r>
              <w:t>Longitude (DDDMMSS)</w:t>
            </w:r>
          </w:p>
        </w:tc>
        <w:tc>
          <w:tcPr>
            <w:tcW w:w="3979" w:type="dxa"/>
          </w:tcPr>
          <w:p w14:paraId="43A05436" w14:textId="77777777" w:rsidR="003E3193" w:rsidRDefault="003E3193" w:rsidP="003E3193">
            <w:r>
              <w:t>Lon =</w:t>
            </w:r>
          </w:p>
        </w:tc>
        <w:tc>
          <w:tcPr>
            <w:tcW w:w="3505" w:type="dxa"/>
          </w:tcPr>
          <w:p w14:paraId="78CB8676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5DF88321" w14:textId="77777777" w:rsidTr="00E14B69">
        <w:trPr>
          <w:cantSplit/>
        </w:trPr>
        <w:tc>
          <w:tcPr>
            <w:tcW w:w="1866" w:type="dxa"/>
          </w:tcPr>
          <w:p w14:paraId="17060BFF" w14:textId="7A427522" w:rsidR="003E3193" w:rsidRDefault="00A725D2" w:rsidP="003E3193">
            <w:r>
              <w:lastRenderedPageBreak/>
              <w:t xml:space="preserve">Receive </w:t>
            </w:r>
            <w:r w:rsidR="003E3193">
              <w:t>Antenna Polarization (RAP)</w:t>
            </w:r>
          </w:p>
        </w:tc>
        <w:tc>
          <w:tcPr>
            <w:tcW w:w="3979" w:type="dxa"/>
          </w:tcPr>
          <w:p w14:paraId="5E06ECC8" w14:textId="65225EFC" w:rsidR="00A725D2" w:rsidRDefault="003E3193" w:rsidP="003E3193">
            <w:r>
              <w:t>RAP =</w:t>
            </w:r>
          </w:p>
        </w:tc>
        <w:tc>
          <w:tcPr>
            <w:tcW w:w="3505" w:type="dxa"/>
          </w:tcPr>
          <w:p w14:paraId="4AB6A8DF" w14:textId="7FEBD02B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POLARIZATIONS INCLUDE:</w:t>
            </w:r>
          </w:p>
          <w:p w14:paraId="5C794249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H = HORIZONTAL, </w:t>
            </w:r>
          </w:p>
          <w:p w14:paraId="32F0CB1A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V = VERTICAL, </w:t>
            </w:r>
          </w:p>
          <w:p w14:paraId="5AAC8374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S = HORIZONTAL AND VERTICAL, </w:t>
            </w:r>
          </w:p>
          <w:p w14:paraId="273BDF45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L = LEFT HAND CIRCULAR, </w:t>
            </w:r>
          </w:p>
          <w:p w14:paraId="3EF123A5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R = RIGHT HAND CIRCULAR, </w:t>
            </w:r>
          </w:p>
          <w:p w14:paraId="43F15904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T = RIGHT AND LEFT HAND CIRCULAR, </w:t>
            </w:r>
          </w:p>
          <w:p w14:paraId="1CF0D3C2" w14:textId="77777777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J = LINEAR POLARIZATION</w:t>
            </w:r>
          </w:p>
        </w:tc>
      </w:tr>
      <w:tr w:rsidR="003E3193" w14:paraId="0C5E19F2" w14:textId="77777777" w:rsidTr="00E14B69">
        <w:trPr>
          <w:cantSplit/>
        </w:trPr>
        <w:tc>
          <w:tcPr>
            <w:tcW w:w="1866" w:type="dxa"/>
          </w:tcPr>
          <w:p w14:paraId="21CB7809" w14:textId="149DECB2" w:rsidR="003E3193" w:rsidRDefault="00A725D2" w:rsidP="003E3193">
            <w:r>
              <w:t xml:space="preserve">Receive </w:t>
            </w:r>
            <w:r w:rsidR="003E3193">
              <w:t xml:space="preserve">Antenna </w:t>
            </w:r>
            <w:r w:rsidR="00CF7BD1">
              <w:t xml:space="preserve">Orientation </w:t>
            </w:r>
            <w:r w:rsidR="003E3193">
              <w:t>(RAZ)</w:t>
            </w:r>
          </w:p>
        </w:tc>
        <w:tc>
          <w:tcPr>
            <w:tcW w:w="3979" w:type="dxa"/>
          </w:tcPr>
          <w:p w14:paraId="6ED45D95" w14:textId="3EFFE2A2" w:rsidR="003E3193" w:rsidRDefault="003E3193" w:rsidP="003E3193">
            <w:r>
              <w:t xml:space="preserve">RAZ = </w:t>
            </w:r>
          </w:p>
          <w:p w14:paraId="79A64507" w14:textId="7AB3181F" w:rsidR="00CF7BD1" w:rsidRDefault="00CF7BD1" w:rsidP="003E3193"/>
          <w:p w14:paraId="15C8AC17" w14:textId="0A418E9D" w:rsidR="00A725D2" w:rsidRDefault="00A725D2" w:rsidP="00CF7BD1"/>
        </w:tc>
        <w:tc>
          <w:tcPr>
            <w:tcW w:w="3505" w:type="dxa"/>
          </w:tcPr>
          <w:p w14:paraId="4E7EB862" w14:textId="098E31DF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THE EARTH STATION RECEIVER ANTENNA MINIMUM </w:t>
            </w:r>
            <w:r w:rsidR="00CF7BD1">
              <w:rPr>
                <w:sz w:val="16"/>
                <w:szCs w:val="16"/>
              </w:rPr>
              <w:t xml:space="preserve">OPERATING </w:t>
            </w:r>
            <w:r w:rsidRPr="00191E2A">
              <w:rPr>
                <w:sz w:val="16"/>
                <w:szCs w:val="16"/>
              </w:rPr>
              <w:t>ANGLE OF</w:t>
            </w:r>
          </w:p>
          <w:p w14:paraId="6E74731F" w14:textId="42C143D5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ELEVATION</w:t>
            </w:r>
            <w:r w:rsidR="00CF7BD1">
              <w:rPr>
                <w:sz w:val="16"/>
                <w:szCs w:val="16"/>
              </w:rPr>
              <w:t xml:space="preserve"> (RAZ)</w:t>
            </w:r>
            <w:r w:rsidRPr="00191E2A">
              <w:rPr>
                <w:sz w:val="16"/>
                <w:szCs w:val="16"/>
              </w:rPr>
              <w:t>, V00 TO V90, EXAMPLE, RAZ01 V00</w:t>
            </w:r>
          </w:p>
          <w:p w14:paraId="04715F35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46535013" w14:textId="77777777" w:rsidTr="00E14B69">
        <w:trPr>
          <w:cantSplit/>
        </w:trPr>
        <w:tc>
          <w:tcPr>
            <w:tcW w:w="1866" w:type="dxa"/>
          </w:tcPr>
          <w:p w14:paraId="11161A68" w14:textId="05139A69" w:rsidR="003E3193" w:rsidRDefault="00CF7BD1" w:rsidP="003E3193">
            <w:r>
              <w:t xml:space="preserve">Receive </w:t>
            </w:r>
            <w:r w:rsidR="003E3193">
              <w:t>Antenna Dimensions (RAD)</w:t>
            </w:r>
          </w:p>
        </w:tc>
        <w:tc>
          <w:tcPr>
            <w:tcW w:w="3979" w:type="dxa"/>
          </w:tcPr>
          <w:p w14:paraId="17FFB1D2" w14:textId="77777777" w:rsidR="003E3193" w:rsidRDefault="003E3193" w:rsidP="003E3193">
            <w:r w:rsidRPr="00D8188C">
              <w:t>ANTENNA GAIN</w:t>
            </w:r>
            <w:r>
              <w:t>______________</w:t>
            </w:r>
            <w:r w:rsidRPr="00D8188C">
              <w:t xml:space="preserve">, </w:t>
            </w:r>
          </w:p>
          <w:p w14:paraId="475574F1" w14:textId="77777777" w:rsidR="003E3193" w:rsidRDefault="003E3193" w:rsidP="003E3193">
            <w:r w:rsidRPr="00D8188C">
              <w:t>BEAMWIDTH</w:t>
            </w:r>
            <w:r>
              <w:t>_____________</w:t>
            </w:r>
            <w:r w:rsidRPr="00D8188C">
              <w:t xml:space="preserve">, </w:t>
            </w:r>
          </w:p>
          <w:p w14:paraId="34742F79" w14:textId="77777777" w:rsidR="003E3193" w:rsidRDefault="003E3193" w:rsidP="003E3193">
            <w:r w:rsidRPr="00D8188C">
              <w:t>AZIMUTHAL RANGE</w:t>
            </w:r>
            <w:r>
              <w:t>____________</w:t>
            </w:r>
            <w:r w:rsidRPr="00D8188C">
              <w:t xml:space="preserve">, </w:t>
            </w:r>
          </w:p>
          <w:p w14:paraId="684DFA57" w14:textId="0578EE75" w:rsidR="003E3193" w:rsidRDefault="003E3193" w:rsidP="003E3193">
            <w:r w:rsidRPr="00D8188C">
              <w:t>THE SITE</w:t>
            </w:r>
            <w:r>
              <w:t xml:space="preserve"> </w:t>
            </w:r>
            <w:r w:rsidRPr="00D8188C">
              <w:t xml:space="preserve">ELEVATION ABOVE MEAN SEA LEVEL IN METERS </w:t>
            </w:r>
            <w:r>
              <w:t>___________</w:t>
            </w:r>
            <w:r w:rsidR="00145EA4">
              <w:t>,</w:t>
            </w:r>
            <w:r w:rsidRPr="00D8188C">
              <w:t xml:space="preserve"> </w:t>
            </w:r>
          </w:p>
          <w:p w14:paraId="1289BD17" w14:textId="76E33519" w:rsidR="003E3193" w:rsidRDefault="003E3193" w:rsidP="003E3193">
            <w:r w:rsidRPr="00D8188C">
              <w:t>THE ANTENNA HEIGHT ABOVE TERRAIN</w:t>
            </w:r>
            <w:r>
              <w:t xml:space="preserve"> </w:t>
            </w:r>
            <w:r w:rsidRPr="00D8188C">
              <w:t xml:space="preserve">IN METERS </w:t>
            </w:r>
            <w:r>
              <w:t>______________</w:t>
            </w:r>
            <w:r w:rsidR="00145EA4">
              <w:t>,</w:t>
            </w:r>
          </w:p>
          <w:p w14:paraId="4927DAE5" w14:textId="77777777" w:rsidR="003E3193" w:rsidRDefault="003E3193" w:rsidP="003E3193">
            <w:r w:rsidRPr="00D8188C">
              <w:t xml:space="preserve"> </w:t>
            </w:r>
          </w:p>
          <w:p w14:paraId="19055E3B" w14:textId="77777777" w:rsidR="003E3193" w:rsidRDefault="003E3193" w:rsidP="003E3193">
            <w:r>
              <w:t>RAD =</w:t>
            </w:r>
          </w:p>
        </w:tc>
        <w:tc>
          <w:tcPr>
            <w:tcW w:w="3505" w:type="dxa"/>
          </w:tcPr>
          <w:p w14:paraId="739A0EE8" w14:textId="022AB7D6" w:rsidR="0014442E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EXAMPLE ASSUMING NONGEOSTATIONARY,</w:t>
            </w:r>
            <w:r w:rsidR="0014442E">
              <w:rPr>
                <w:sz w:val="16"/>
                <w:szCs w:val="16"/>
              </w:rPr>
              <w:t xml:space="preserve"> 16 DBI GAIN, 30 DEGREE BEAMWIDTH, AZIMUTHAL RANGE FROM 001-360, SITE ELEVATION OF 357 METERS, AND ANTENNA HEIGHT ABOVE TERRAIN OF 6 METERS:</w:t>
            </w:r>
          </w:p>
          <w:p w14:paraId="7DFCCB81" w14:textId="2F1BFD3F" w:rsidR="003E3193" w:rsidRPr="00191E2A" w:rsidRDefault="003E3193" w:rsidP="003E3193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  RAD01 </w:t>
            </w:r>
            <w:r w:rsidR="0014442E" w:rsidRPr="00191E2A">
              <w:rPr>
                <w:sz w:val="16"/>
                <w:szCs w:val="16"/>
              </w:rPr>
              <w:t>16G030B00</w:t>
            </w:r>
            <w:r w:rsidR="0014442E">
              <w:rPr>
                <w:sz w:val="16"/>
                <w:szCs w:val="16"/>
              </w:rPr>
              <w:t>1</w:t>
            </w:r>
            <w:r w:rsidRPr="00191E2A">
              <w:rPr>
                <w:sz w:val="16"/>
                <w:szCs w:val="16"/>
              </w:rPr>
              <w:t>-360A00357H006</w:t>
            </w:r>
          </w:p>
          <w:p w14:paraId="66181E67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2E2C16" w14:paraId="35DF9BBD" w14:textId="77777777" w:rsidTr="00E14B69">
        <w:trPr>
          <w:cantSplit/>
        </w:trPr>
        <w:tc>
          <w:tcPr>
            <w:tcW w:w="1866" w:type="dxa"/>
          </w:tcPr>
          <w:p w14:paraId="68FE413E" w14:textId="323A5913" w:rsidR="002E2C16" w:rsidRDefault="002E2C16" w:rsidP="003E3193">
            <w:bookmarkStart w:id="2" w:name="_Hlk58919161"/>
            <w:r>
              <w:t>Receive Antenna</w:t>
            </w:r>
            <w:r w:rsidR="004710FB">
              <w:t xml:space="preserve"> Additional Information (For Parabolic Antennas)</w:t>
            </w:r>
          </w:p>
        </w:tc>
        <w:tc>
          <w:tcPr>
            <w:tcW w:w="3979" w:type="dxa"/>
          </w:tcPr>
          <w:p w14:paraId="2ED00CF8" w14:textId="1E836499" w:rsidR="004710FB" w:rsidRDefault="004710FB" w:rsidP="003E3193">
            <w:r>
              <w:t>ANTENNA DIAMETER_____________</w:t>
            </w:r>
            <w:r w:rsidR="00145EA4">
              <w:t>_</w:t>
            </w:r>
            <w:r>
              <w:t>_,</w:t>
            </w:r>
          </w:p>
          <w:p w14:paraId="1C808B70" w14:textId="51282231" w:rsidR="004710FB" w:rsidRDefault="004710FB" w:rsidP="003E3193">
            <w:r>
              <w:t>ANTENNA EFFICIENCY_____________</w:t>
            </w:r>
            <w:r w:rsidR="00145EA4">
              <w:t>_</w:t>
            </w:r>
            <w:r>
              <w:t>,</w:t>
            </w:r>
          </w:p>
          <w:p w14:paraId="7D19C5A1" w14:textId="1577C512" w:rsidR="004710FB" w:rsidRPr="00D8188C" w:rsidRDefault="004710FB" w:rsidP="003E3193"/>
        </w:tc>
        <w:tc>
          <w:tcPr>
            <w:tcW w:w="3505" w:type="dxa"/>
          </w:tcPr>
          <w:p w14:paraId="60BFB715" w14:textId="77777777" w:rsidR="002E2C16" w:rsidRDefault="002E2C16" w:rsidP="003E3193">
            <w:pPr>
              <w:rPr>
                <w:sz w:val="16"/>
                <w:szCs w:val="16"/>
              </w:rPr>
            </w:pPr>
          </w:p>
        </w:tc>
      </w:tr>
      <w:tr w:rsidR="003E3193" w14:paraId="55099A1B" w14:textId="77777777" w:rsidTr="00E14B69">
        <w:trPr>
          <w:cantSplit/>
        </w:trPr>
        <w:tc>
          <w:tcPr>
            <w:tcW w:w="1866" w:type="dxa"/>
          </w:tcPr>
          <w:p w14:paraId="3F75942B" w14:textId="0F17B322" w:rsidR="003E3193" w:rsidRDefault="003E3193" w:rsidP="003E3193">
            <w:bookmarkStart w:id="3" w:name="_Hlk52874707"/>
            <w:bookmarkEnd w:id="2"/>
            <w:r>
              <w:t>Number of Satellite Contacts Supported Per Day</w:t>
            </w:r>
          </w:p>
        </w:tc>
        <w:tc>
          <w:tcPr>
            <w:tcW w:w="3979" w:type="dxa"/>
          </w:tcPr>
          <w:p w14:paraId="1CC21ED3" w14:textId="77777777" w:rsidR="003E3193" w:rsidRPr="00D8188C" w:rsidRDefault="003E3193" w:rsidP="003E3193"/>
        </w:tc>
        <w:tc>
          <w:tcPr>
            <w:tcW w:w="3505" w:type="dxa"/>
          </w:tcPr>
          <w:p w14:paraId="5E253907" w14:textId="12DA5E46" w:rsidR="003E3193" w:rsidRPr="00191E2A" w:rsidRDefault="0014442E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TIMES THE SATELLITE WILL COMMUNICATE WITH THE EARTH STATION IN THE SPACE TO EARTH DIRECTION (DOWNLINKS) EACH DAY</w:t>
            </w:r>
          </w:p>
        </w:tc>
      </w:tr>
      <w:tr w:rsidR="003E3193" w14:paraId="705620F0" w14:textId="77777777" w:rsidTr="00E14B69">
        <w:trPr>
          <w:cantSplit/>
        </w:trPr>
        <w:tc>
          <w:tcPr>
            <w:tcW w:w="1866" w:type="dxa"/>
          </w:tcPr>
          <w:p w14:paraId="40712729" w14:textId="68C3B2DE" w:rsidR="003E3193" w:rsidRDefault="003E3193" w:rsidP="003E3193">
            <w:r>
              <w:t>Expected Duration of Each Contact</w:t>
            </w:r>
          </w:p>
        </w:tc>
        <w:tc>
          <w:tcPr>
            <w:tcW w:w="3979" w:type="dxa"/>
          </w:tcPr>
          <w:p w14:paraId="4FF833B3" w14:textId="77777777" w:rsidR="003E3193" w:rsidRPr="00D8188C" w:rsidRDefault="003E3193" w:rsidP="003E3193"/>
        </w:tc>
        <w:tc>
          <w:tcPr>
            <w:tcW w:w="3505" w:type="dxa"/>
          </w:tcPr>
          <w:p w14:paraId="7FE431C4" w14:textId="3F267EEC" w:rsidR="003E3193" w:rsidRPr="00191E2A" w:rsidRDefault="0014442E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DURATION OF EACH CONTACT</w:t>
            </w:r>
          </w:p>
        </w:tc>
      </w:tr>
      <w:tr w:rsidR="003E3193" w14:paraId="2CD5F6EB" w14:textId="77777777" w:rsidTr="00E14B69">
        <w:trPr>
          <w:cantSplit/>
        </w:trPr>
        <w:tc>
          <w:tcPr>
            <w:tcW w:w="1866" w:type="dxa"/>
          </w:tcPr>
          <w:p w14:paraId="4638558E" w14:textId="6E2926BA" w:rsidR="003E3193" w:rsidRDefault="003E3193" w:rsidP="003E3193">
            <w:r>
              <w:t>Supported Operations</w:t>
            </w:r>
          </w:p>
        </w:tc>
        <w:tc>
          <w:tcPr>
            <w:tcW w:w="3979" w:type="dxa"/>
          </w:tcPr>
          <w:p w14:paraId="7A370186" w14:textId="79CF165D" w:rsidR="003E3193" w:rsidRPr="00D8188C" w:rsidRDefault="003E3193" w:rsidP="003E3193">
            <w:r>
              <w:t xml:space="preserve">Satellite Health and Status Data </w:t>
            </w:r>
            <w:sdt>
              <w:sdtPr>
                <w:id w:val="8096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br/>
              <w:t xml:space="preserve">Mission Payload Data  </w:t>
            </w:r>
            <w:sdt>
              <w:sdtPr>
                <w:id w:val="2012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05" w:type="dxa"/>
          </w:tcPr>
          <w:p w14:paraId="2B4262D3" w14:textId="26C15A33" w:rsidR="003E3193" w:rsidRDefault="0014442E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SATELLITE HEALTH AND STATUS TELEMETRY AND/OR MISSION PAYLOAD DATA</w:t>
            </w:r>
          </w:p>
        </w:tc>
      </w:tr>
      <w:bookmarkEnd w:id="3"/>
      <w:tr w:rsidR="003E3193" w14:paraId="12B1ED34" w14:textId="77777777" w:rsidTr="00E14B69">
        <w:trPr>
          <w:cantSplit/>
          <w:trHeight w:val="547"/>
        </w:trPr>
        <w:tc>
          <w:tcPr>
            <w:tcW w:w="9350" w:type="dxa"/>
            <w:gridSpan w:val="3"/>
          </w:tcPr>
          <w:p w14:paraId="0533D002" w14:textId="77777777" w:rsidR="003E3193" w:rsidRPr="004831D0" w:rsidRDefault="003E3193" w:rsidP="003E3193">
            <w:r w:rsidRPr="004831D0">
              <w:t xml:space="preserve">FCC notes: </w:t>
            </w:r>
          </w:p>
          <w:p w14:paraId="2FBF8DCE" w14:textId="77777777" w:rsidR="003E3193" w:rsidRPr="004831D0" w:rsidRDefault="003E3193" w:rsidP="003E3193">
            <w:pPr>
              <w:pStyle w:val="ListParagraph"/>
              <w:numPr>
                <w:ilvl w:val="0"/>
                <w:numId w:val="1"/>
              </w:numPr>
            </w:pPr>
            <w:r w:rsidRPr="004831D0">
              <w:t xml:space="preserve"> Use S-Note S945.</w:t>
            </w:r>
          </w:p>
          <w:p w14:paraId="62AFF0B3" w14:textId="77777777" w:rsidR="003E3193" w:rsidRPr="004831D0" w:rsidRDefault="003E3193" w:rsidP="003E319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831D0">
              <w:t xml:space="preserve">REM AGN, </w:t>
            </w:r>
            <w:proofErr w:type="spellStart"/>
            <w:r w:rsidRPr="004831D0">
              <w:t>Cubesat</w:t>
            </w:r>
            <w:proofErr w:type="spellEnd"/>
            <w:r w:rsidRPr="004831D0">
              <w:t>, (insert name)</w:t>
            </w:r>
          </w:p>
        </w:tc>
      </w:tr>
    </w:tbl>
    <w:p w14:paraId="4EE5A620" w14:textId="77777777" w:rsidR="00E03EA8" w:rsidRDefault="00E03EA8"/>
    <w:p w14:paraId="731E5861" w14:textId="4980FF95" w:rsidR="00E03EA8" w:rsidRPr="00ED661A" w:rsidRDefault="00E03EA8">
      <w:pPr>
        <w:rPr>
          <w:b/>
          <w:sz w:val="24"/>
          <w:szCs w:val="24"/>
        </w:rPr>
      </w:pPr>
      <w:r>
        <w:br w:type="page"/>
      </w:r>
      <w:r w:rsidR="004831D0" w:rsidRPr="00ED661A">
        <w:rPr>
          <w:b/>
          <w:sz w:val="24"/>
          <w:szCs w:val="24"/>
        </w:rPr>
        <w:lastRenderedPageBreak/>
        <w:t xml:space="preserve">Part B:  </w:t>
      </w:r>
      <w:r w:rsidRPr="00ED661A">
        <w:rPr>
          <w:b/>
          <w:sz w:val="24"/>
          <w:szCs w:val="24"/>
        </w:rPr>
        <w:t>Ground Stations</w:t>
      </w:r>
      <w:r w:rsidR="00AE13D9" w:rsidRPr="00ED661A">
        <w:rPr>
          <w:b/>
          <w:sz w:val="24"/>
          <w:szCs w:val="24"/>
        </w:rPr>
        <w:t>, Earth to Space link data</w:t>
      </w:r>
      <w:r w:rsidRPr="00ED661A">
        <w:rPr>
          <w:b/>
          <w:sz w:val="24"/>
          <w:szCs w:val="24"/>
        </w:rPr>
        <w:t>:</w:t>
      </w:r>
    </w:p>
    <w:p w14:paraId="6E317021" w14:textId="283CFE83" w:rsidR="00E03EA8" w:rsidRDefault="00E10484">
      <w:r>
        <w:t>Earth Station Transmitter Data</w:t>
      </w:r>
      <w:r w:rsidR="002D248C">
        <w:t xml:space="preserve"> </w:t>
      </w:r>
      <w:r w:rsidR="00CB732E">
        <w:t>(Required for</w:t>
      </w:r>
      <w:r w:rsidR="002D248C">
        <w:t xml:space="preserve"> </w:t>
      </w:r>
      <w:r w:rsidR="00CB732E">
        <w:t>E</w:t>
      </w:r>
      <w:r w:rsidR="002D248C">
        <w:t xml:space="preserve">ach </w:t>
      </w:r>
      <w:r w:rsidR="00CB732E">
        <w:t xml:space="preserve">Frequency at Each </w:t>
      </w:r>
      <w:r w:rsidR="002D248C">
        <w:t>Earth Station Location</w:t>
      </w:r>
      <w:r w:rsidR="00CB732E">
        <w:t>)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66"/>
        <w:gridCol w:w="3979"/>
        <w:gridCol w:w="3505"/>
      </w:tblGrid>
      <w:tr w:rsidR="00E03EA8" w14:paraId="2E090EEE" w14:textId="77777777" w:rsidTr="00E14B69">
        <w:trPr>
          <w:cantSplit/>
        </w:trPr>
        <w:tc>
          <w:tcPr>
            <w:tcW w:w="9350" w:type="dxa"/>
            <w:gridSpan w:val="3"/>
          </w:tcPr>
          <w:p w14:paraId="79A79B98" w14:textId="77777777" w:rsidR="00E03EA8" w:rsidRPr="00191E2A" w:rsidRDefault="00E10484" w:rsidP="00B34932">
            <w:pPr>
              <w:rPr>
                <w:sz w:val="16"/>
                <w:szCs w:val="16"/>
              </w:rPr>
            </w:pPr>
            <w:r>
              <w:t>Transmit Frequency:</w:t>
            </w:r>
          </w:p>
        </w:tc>
      </w:tr>
      <w:tr w:rsidR="00E03EA8" w14:paraId="6DBD403F" w14:textId="77777777" w:rsidTr="00E14B69">
        <w:trPr>
          <w:cantSplit/>
        </w:trPr>
        <w:tc>
          <w:tcPr>
            <w:tcW w:w="1866" w:type="dxa"/>
          </w:tcPr>
          <w:p w14:paraId="2C8E8BEA" w14:textId="77777777" w:rsidR="00E03EA8" w:rsidRDefault="00E03EA8" w:rsidP="00B34932">
            <w:r>
              <w:t>State (XSC)</w:t>
            </w:r>
          </w:p>
        </w:tc>
        <w:tc>
          <w:tcPr>
            <w:tcW w:w="3979" w:type="dxa"/>
          </w:tcPr>
          <w:p w14:paraId="739A6679" w14:textId="77777777" w:rsidR="00E03EA8" w:rsidRDefault="00E03EA8" w:rsidP="00B34932">
            <w:r>
              <w:t>XSC =</w:t>
            </w:r>
          </w:p>
        </w:tc>
        <w:tc>
          <w:tcPr>
            <w:tcW w:w="3505" w:type="dxa"/>
          </w:tcPr>
          <w:p w14:paraId="055A2154" w14:textId="77777777" w:rsidR="00E03EA8" w:rsidRPr="00191E2A" w:rsidRDefault="00E03EA8" w:rsidP="00B34932">
            <w:pPr>
              <w:rPr>
                <w:sz w:val="16"/>
                <w:szCs w:val="16"/>
              </w:rPr>
            </w:pPr>
          </w:p>
        </w:tc>
      </w:tr>
      <w:tr w:rsidR="00E03EA8" w14:paraId="399FBEDB" w14:textId="77777777" w:rsidTr="00E14B69">
        <w:trPr>
          <w:cantSplit/>
        </w:trPr>
        <w:tc>
          <w:tcPr>
            <w:tcW w:w="1866" w:type="dxa"/>
          </w:tcPr>
          <w:p w14:paraId="10569B96" w14:textId="77777777" w:rsidR="00E03EA8" w:rsidRDefault="00E03EA8" w:rsidP="00B34932">
            <w:r>
              <w:t>City Name (XAL)</w:t>
            </w:r>
          </w:p>
        </w:tc>
        <w:tc>
          <w:tcPr>
            <w:tcW w:w="3979" w:type="dxa"/>
          </w:tcPr>
          <w:p w14:paraId="659B9624" w14:textId="77777777" w:rsidR="00E03EA8" w:rsidRDefault="00E03EA8" w:rsidP="00B34932">
            <w:r>
              <w:t>XAL =</w:t>
            </w:r>
          </w:p>
        </w:tc>
        <w:tc>
          <w:tcPr>
            <w:tcW w:w="3505" w:type="dxa"/>
          </w:tcPr>
          <w:p w14:paraId="1CDBDC51" w14:textId="77777777" w:rsidR="00E03EA8" w:rsidRPr="00191E2A" w:rsidRDefault="00E03EA8" w:rsidP="00B34932">
            <w:pPr>
              <w:rPr>
                <w:sz w:val="16"/>
                <w:szCs w:val="16"/>
              </w:rPr>
            </w:pPr>
          </w:p>
        </w:tc>
      </w:tr>
      <w:tr w:rsidR="00E03EA8" w14:paraId="059FF05E" w14:textId="77777777" w:rsidTr="00E14B69">
        <w:trPr>
          <w:cantSplit/>
        </w:trPr>
        <w:tc>
          <w:tcPr>
            <w:tcW w:w="1866" w:type="dxa"/>
          </w:tcPr>
          <w:p w14:paraId="4069B093" w14:textId="77777777" w:rsidR="00E03EA8" w:rsidRDefault="00E03EA8" w:rsidP="00B34932">
            <w:r>
              <w:t>Latitude (DDMMSS)</w:t>
            </w:r>
          </w:p>
        </w:tc>
        <w:tc>
          <w:tcPr>
            <w:tcW w:w="3979" w:type="dxa"/>
          </w:tcPr>
          <w:p w14:paraId="31A7C926" w14:textId="77777777" w:rsidR="00E03EA8" w:rsidRDefault="00E03EA8" w:rsidP="00B34932">
            <w:r>
              <w:t>Lat =</w:t>
            </w:r>
          </w:p>
        </w:tc>
        <w:tc>
          <w:tcPr>
            <w:tcW w:w="3505" w:type="dxa"/>
          </w:tcPr>
          <w:p w14:paraId="0CDC972A" w14:textId="77777777" w:rsidR="00E03EA8" w:rsidRPr="00191E2A" w:rsidRDefault="00E03EA8" w:rsidP="00B34932">
            <w:pPr>
              <w:rPr>
                <w:sz w:val="16"/>
                <w:szCs w:val="16"/>
              </w:rPr>
            </w:pPr>
          </w:p>
        </w:tc>
      </w:tr>
      <w:tr w:rsidR="00E03EA8" w14:paraId="0FADC6C6" w14:textId="77777777" w:rsidTr="00E14B69">
        <w:trPr>
          <w:cantSplit/>
        </w:trPr>
        <w:tc>
          <w:tcPr>
            <w:tcW w:w="1866" w:type="dxa"/>
          </w:tcPr>
          <w:p w14:paraId="63D4EBE9" w14:textId="77777777" w:rsidR="00E03EA8" w:rsidRDefault="00E03EA8" w:rsidP="00B34932">
            <w:r>
              <w:t>Longitude (DDDMMSS)</w:t>
            </w:r>
          </w:p>
        </w:tc>
        <w:tc>
          <w:tcPr>
            <w:tcW w:w="3979" w:type="dxa"/>
          </w:tcPr>
          <w:p w14:paraId="7A6B3876" w14:textId="77777777" w:rsidR="00E03EA8" w:rsidRDefault="00E03EA8" w:rsidP="00B34932">
            <w:r>
              <w:t>Lon =</w:t>
            </w:r>
          </w:p>
        </w:tc>
        <w:tc>
          <w:tcPr>
            <w:tcW w:w="3505" w:type="dxa"/>
          </w:tcPr>
          <w:p w14:paraId="7E61F981" w14:textId="77777777" w:rsidR="00E03EA8" w:rsidRPr="00191E2A" w:rsidRDefault="00E03EA8" w:rsidP="00B34932">
            <w:pPr>
              <w:rPr>
                <w:sz w:val="16"/>
                <w:szCs w:val="16"/>
              </w:rPr>
            </w:pPr>
          </w:p>
        </w:tc>
      </w:tr>
      <w:tr w:rsidR="002D248C" w14:paraId="5976AE33" w14:textId="77777777" w:rsidTr="00E14B69">
        <w:trPr>
          <w:cantSplit/>
        </w:trPr>
        <w:tc>
          <w:tcPr>
            <w:tcW w:w="1866" w:type="dxa"/>
          </w:tcPr>
          <w:p w14:paraId="39FB2CD1" w14:textId="1B16E4EE" w:rsidR="002D248C" w:rsidRDefault="002D248C" w:rsidP="002D248C">
            <w:r>
              <w:t>Transmit Power (PWR)</w:t>
            </w:r>
          </w:p>
        </w:tc>
        <w:tc>
          <w:tcPr>
            <w:tcW w:w="3979" w:type="dxa"/>
          </w:tcPr>
          <w:p w14:paraId="73F328E3" w14:textId="58594BDC" w:rsidR="002D248C" w:rsidRDefault="002D248C" w:rsidP="002D248C">
            <w:r>
              <w:t xml:space="preserve">PWR = </w:t>
            </w:r>
          </w:p>
        </w:tc>
        <w:tc>
          <w:tcPr>
            <w:tcW w:w="3505" w:type="dxa"/>
          </w:tcPr>
          <w:p w14:paraId="246F2D80" w14:textId="7410A506" w:rsidR="002D248C" w:rsidRDefault="00617452" w:rsidP="002D2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TRANSMIT POWER SUPPLIED TO THE ANTENNA INPUT TERMINAL, </w:t>
            </w:r>
            <w:r w:rsidR="00705071">
              <w:rPr>
                <w:sz w:val="16"/>
                <w:szCs w:val="16"/>
              </w:rPr>
              <w:t>EXAMPLE, PWR01 W2</w:t>
            </w:r>
          </w:p>
          <w:p w14:paraId="0566711D" w14:textId="45FADCCE" w:rsidR="00865113" w:rsidRDefault="00A16B20" w:rsidP="002D2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TRANSMIT </w:t>
            </w:r>
            <w:r w:rsidR="00865113">
              <w:rPr>
                <w:sz w:val="16"/>
                <w:szCs w:val="16"/>
              </w:rPr>
              <w:t>POWER UNITS INCLUDE:</w:t>
            </w:r>
          </w:p>
          <w:p w14:paraId="6B81C274" w14:textId="77777777" w:rsidR="0014442E" w:rsidRDefault="0014442E" w:rsidP="0014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= WATT,</w:t>
            </w:r>
          </w:p>
          <w:p w14:paraId="6C0DDF30" w14:textId="77777777" w:rsidR="0014442E" w:rsidRDefault="0014442E" w:rsidP="0014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= KILOWATT,</w:t>
            </w:r>
          </w:p>
          <w:p w14:paraId="527479EF" w14:textId="6B3828CD" w:rsidR="00865113" w:rsidRPr="00191E2A" w:rsidRDefault="0014442E" w:rsidP="0014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= MEGAWATT</w:t>
            </w:r>
          </w:p>
        </w:tc>
      </w:tr>
      <w:tr w:rsidR="003E3193" w14:paraId="616FE8C8" w14:textId="77777777" w:rsidTr="00E14B69">
        <w:trPr>
          <w:cantSplit/>
        </w:trPr>
        <w:tc>
          <w:tcPr>
            <w:tcW w:w="1866" w:type="dxa"/>
          </w:tcPr>
          <w:p w14:paraId="3E36F6E0" w14:textId="3899D8B0" w:rsidR="003E3193" w:rsidRDefault="003E3193" w:rsidP="003E3193">
            <w:r>
              <w:t>Necessary Bandwidth</w:t>
            </w:r>
          </w:p>
        </w:tc>
        <w:tc>
          <w:tcPr>
            <w:tcW w:w="3979" w:type="dxa"/>
          </w:tcPr>
          <w:p w14:paraId="5DA9B428" w14:textId="77777777" w:rsidR="003E3193" w:rsidRDefault="003E3193" w:rsidP="003E3193"/>
        </w:tc>
        <w:tc>
          <w:tcPr>
            <w:tcW w:w="3505" w:type="dxa"/>
          </w:tcPr>
          <w:p w14:paraId="527158FE" w14:textId="2D54FD30" w:rsidR="003E3193" w:rsidRPr="00191E2A" w:rsidRDefault="0014442E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WIDTH OF FREQUENCY BAND WHICH IS JUST SUFFICIENT TO SUCCESSFULLY TRANSFER DATA. FORMULAS CAN BE FOUND IN ANNEX J OF THE NTIA MANUAL.</w:t>
            </w:r>
          </w:p>
        </w:tc>
      </w:tr>
      <w:tr w:rsidR="003E3193" w14:paraId="08B07338" w14:textId="77777777" w:rsidTr="00E14B69">
        <w:trPr>
          <w:cantSplit/>
        </w:trPr>
        <w:tc>
          <w:tcPr>
            <w:tcW w:w="1866" w:type="dxa"/>
          </w:tcPr>
          <w:p w14:paraId="1D4218B3" w14:textId="011AAFD5" w:rsidR="003E3193" w:rsidRDefault="003E3193" w:rsidP="003E3193">
            <w:r>
              <w:t>RF Emissions Data</w:t>
            </w:r>
          </w:p>
        </w:tc>
        <w:tc>
          <w:tcPr>
            <w:tcW w:w="3979" w:type="dxa"/>
          </w:tcPr>
          <w:p w14:paraId="0BBA4EEA" w14:textId="77777777" w:rsidR="003E3193" w:rsidRDefault="003E3193" w:rsidP="003E3193"/>
        </w:tc>
        <w:tc>
          <w:tcPr>
            <w:tcW w:w="3505" w:type="dxa"/>
            <w:vMerge w:val="restart"/>
          </w:tcPr>
          <w:p w14:paraId="05723037" w14:textId="6BA1C85C" w:rsidR="003E3193" w:rsidRPr="00191E2A" w:rsidRDefault="0014442E" w:rsidP="003E3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2-SIDED EMISSION BANDWIDTH VALUES</w:t>
            </w:r>
          </w:p>
        </w:tc>
      </w:tr>
      <w:tr w:rsidR="003E3193" w14:paraId="3397147D" w14:textId="77777777" w:rsidTr="00E14B69">
        <w:trPr>
          <w:cantSplit/>
        </w:trPr>
        <w:tc>
          <w:tcPr>
            <w:tcW w:w="1866" w:type="dxa"/>
          </w:tcPr>
          <w:p w14:paraId="7440D886" w14:textId="77D83453" w:rsidR="003E3193" w:rsidRDefault="003E3193" w:rsidP="003E3193">
            <w:r>
              <w:t>-3 dB bandwidth</w:t>
            </w:r>
          </w:p>
        </w:tc>
        <w:tc>
          <w:tcPr>
            <w:tcW w:w="3979" w:type="dxa"/>
          </w:tcPr>
          <w:p w14:paraId="76BF7AD2" w14:textId="77777777" w:rsidR="003E3193" w:rsidRDefault="003E3193" w:rsidP="003E3193"/>
        </w:tc>
        <w:tc>
          <w:tcPr>
            <w:tcW w:w="3505" w:type="dxa"/>
            <w:vMerge/>
          </w:tcPr>
          <w:p w14:paraId="2AD7CB18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694DE245" w14:textId="77777777" w:rsidTr="00E14B69">
        <w:trPr>
          <w:cantSplit/>
        </w:trPr>
        <w:tc>
          <w:tcPr>
            <w:tcW w:w="1866" w:type="dxa"/>
          </w:tcPr>
          <w:p w14:paraId="45F9BECD" w14:textId="3C5C4BF7" w:rsidR="003E3193" w:rsidRDefault="003E3193" w:rsidP="003E3193">
            <w:r>
              <w:t>-20 dB bandwidth</w:t>
            </w:r>
          </w:p>
        </w:tc>
        <w:tc>
          <w:tcPr>
            <w:tcW w:w="3979" w:type="dxa"/>
          </w:tcPr>
          <w:p w14:paraId="19198B94" w14:textId="77777777" w:rsidR="003E3193" w:rsidRDefault="003E3193" w:rsidP="003E3193"/>
        </w:tc>
        <w:tc>
          <w:tcPr>
            <w:tcW w:w="3505" w:type="dxa"/>
            <w:vMerge/>
          </w:tcPr>
          <w:p w14:paraId="040C5CB9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10DF2DAD" w14:textId="77777777" w:rsidTr="00E14B69">
        <w:trPr>
          <w:cantSplit/>
        </w:trPr>
        <w:tc>
          <w:tcPr>
            <w:tcW w:w="1866" w:type="dxa"/>
          </w:tcPr>
          <w:p w14:paraId="6BEE72B1" w14:textId="3BDB12D4" w:rsidR="003E3193" w:rsidRDefault="003E3193" w:rsidP="003E3193">
            <w:r>
              <w:t>-40 dB bandwidth</w:t>
            </w:r>
          </w:p>
        </w:tc>
        <w:tc>
          <w:tcPr>
            <w:tcW w:w="3979" w:type="dxa"/>
          </w:tcPr>
          <w:p w14:paraId="35B2D348" w14:textId="77777777" w:rsidR="003E3193" w:rsidRDefault="003E3193" w:rsidP="003E3193"/>
        </w:tc>
        <w:tc>
          <w:tcPr>
            <w:tcW w:w="3505" w:type="dxa"/>
            <w:vMerge/>
          </w:tcPr>
          <w:p w14:paraId="2860490D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3E3193" w14:paraId="0C18C00E" w14:textId="77777777" w:rsidTr="00E14B69">
        <w:trPr>
          <w:cantSplit/>
        </w:trPr>
        <w:tc>
          <w:tcPr>
            <w:tcW w:w="1866" w:type="dxa"/>
          </w:tcPr>
          <w:p w14:paraId="5383DB83" w14:textId="5E6E2F86" w:rsidR="003E3193" w:rsidRDefault="003E3193" w:rsidP="003E3193">
            <w:r>
              <w:t>-60 dB bandwidth</w:t>
            </w:r>
          </w:p>
        </w:tc>
        <w:tc>
          <w:tcPr>
            <w:tcW w:w="3979" w:type="dxa"/>
          </w:tcPr>
          <w:p w14:paraId="04890723" w14:textId="77777777" w:rsidR="003E3193" w:rsidRDefault="003E3193" w:rsidP="003E3193"/>
        </w:tc>
        <w:tc>
          <w:tcPr>
            <w:tcW w:w="3505" w:type="dxa"/>
            <w:vMerge/>
          </w:tcPr>
          <w:p w14:paraId="17E37553" w14:textId="77777777" w:rsidR="003E3193" w:rsidRPr="00191E2A" w:rsidRDefault="003E3193" w:rsidP="003E3193">
            <w:pPr>
              <w:rPr>
                <w:sz w:val="16"/>
                <w:szCs w:val="16"/>
              </w:rPr>
            </w:pPr>
          </w:p>
        </w:tc>
      </w:tr>
      <w:tr w:rsidR="0014442E" w14:paraId="61436631" w14:textId="77777777" w:rsidTr="00E14B69">
        <w:trPr>
          <w:cantSplit/>
        </w:trPr>
        <w:tc>
          <w:tcPr>
            <w:tcW w:w="1866" w:type="dxa"/>
          </w:tcPr>
          <w:p w14:paraId="2C8C96D4" w14:textId="61F583F0" w:rsidR="0014442E" w:rsidRDefault="0014442E" w:rsidP="0014442E">
            <w:r>
              <w:t>Modulation Type</w:t>
            </w:r>
          </w:p>
        </w:tc>
        <w:tc>
          <w:tcPr>
            <w:tcW w:w="3979" w:type="dxa"/>
          </w:tcPr>
          <w:p w14:paraId="28831045" w14:textId="77777777" w:rsidR="0014442E" w:rsidRDefault="0014442E" w:rsidP="0014442E"/>
        </w:tc>
        <w:tc>
          <w:tcPr>
            <w:tcW w:w="3505" w:type="dxa"/>
          </w:tcPr>
          <w:p w14:paraId="4713E4F5" w14:textId="607824F0" w:rsidR="0014442E" w:rsidRPr="00191E2A" w:rsidRDefault="0014442E" w:rsidP="0014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METHOD USED TO SUPERIMPOSE DATA ON THE CARRIER, EXAMPLE, BPSK, QPSK, GMSK.</w:t>
            </w:r>
          </w:p>
        </w:tc>
      </w:tr>
      <w:tr w:rsidR="0014442E" w14:paraId="643E8F8D" w14:textId="77777777" w:rsidTr="00E14B69">
        <w:trPr>
          <w:cantSplit/>
        </w:trPr>
        <w:tc>
          <w:tcPr>
            <w:tcW w:w="1866" w:type="dxa"/>
          </w:tcPr>
          <w:p w14:paraId="71B441CF" w14:textId="2C7BBA03" w:rsidR="0014442E" w:rsidRDefault="0014442E" w:rsidP="0014442E">
            <w:r>
              <w:t>Data Rate</w:t>
            </w:r>
          </w:p>
        </w:tc>
        <w:tc>
          <w:tcPr>
            <w:tcW w:w="3979" w:type="dxa"/>
          </w:tcPr>
          <w:p w14:paraId="2B4DA480" w14:textId="77777777" w:rsidR="0014442E" w:rsidRDefault="0014442E" w:rsidP="0014442E"/>
        </w:tc>
        <w:tc>
          <w:tcPr>
            <w:tcW w:w="3505" w:type="dxa"/>
          </w:tcPr>
          <w:p w14:paraId="5CAC978B" w14:textId="0A1693EE" w:rsidR="0014442E" w:rsidRPr="00191E2A" w:rsidRDefault="0014442E" w:rsidP="0014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DATA RATE</w:t>
            </w:r>
          </w:p>
        </w:tc>
      </w:tr>
      <w:tr w:rsidR="0014442E" w14:paraId="2C89DB89" w14:textId="77777777" w:rsidTr="00E14B69">
        <w:trPr>
          <w:cantSplit/>
        </w:trPr>
        <w:tc>
          <w:tcPr>
            <w:tcW w:w="1866" w:type="dxa"/>
          </w:tcPr>
          <w:p w14:paraId="4F160F2E" w14:textId="2B126DF1" w:rsidR="0014442E" w:rsidRDefault="0014442E" w:rsidP="0014442E">
            <w:r>
              <w:t>Forward Error Correction Coding</w:t>
            </w:r>
          </w:p>
        </w:tc>
        <w:tc>
          <w:tcPr>
            <w:tcW w:w="3979" w:type="dxa"/>
          </w:tcPr>
          <w:p w14:paraId="7D10849F" w14:textId="77777777" w:rsidR="0014442E" w:rsidRDefault="0014442E" w:rsidP="0014442E">
            <w:r>
              <w:t xml:space="preserve">Is FEC used? Yes </w:t>
            </w:r>
            <w:sdt>
              <w:sdtPr>
                <w:id w:val="9317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5664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BCD24D" w14:textId="1BE7C5EF" w:rsidR="0014442E" w:rsidRDefault="0014442E" w:rsidP="0014442E">
            <w:r>
              <w:t>FEC Type: ____________</w:t>
            </w:r>
            <w:r w:rsidR="00145EA4">
              <w:t>________</w:t>
            </w:r>
            <w:r>
              <w:t>_</w:t>
            </w:r>
            <w:r w:rsidR="00145EA4">
              <w:t>,</w:t>
            </w:r>
          </w:p>
          <w:p w14:paraId="4FDCCEA1" w14:textId="2ED9A67E" w:rsidR="0014442E" w:rsidRDefault="0014442E" w:rsidP="0014442E">
            <w:r>
              <w:t>FEC Rate: _________</w:t>
            </w:r>
            <w:r w:rsidR="00145EA4">
              <w:t>_____</w:t>
            </w:r>
            <w:r>
              <w:t>___</w:t>
            </w:r>
            <w:r w:rsidR="00145EA4">
              <w:t>___</w:t>
            </w:r>
            <w:r>
              <w:t>_</w:t>
            </w:r>
            <w:r w:rsidR="00145EA4">
              <w:t>,</w:t>
            </w:r>
          </w:p>
          <w:p w14:paraId="1C513453" w14:textId="77777777" w:rsidR="0014442E" w:rsidRDefault="0014442E" w:rsidP="0014442E"/>
        </w:tc>
        <w:tc>
          <w:tcPr>
            <w:tcW w:w="3505" w:type="dxa"/>
          </w:tcPr>
          <w:p w14:paraId="72511B1B" w14:textId="77777777" w:rsidR="0014442E" w:rsidRPr="00191E2A" w:rsidRDefault="0014442E" w:rsidP="0014442E">
            <w:pPr>
              <w:rPr>
                <w:sz w:val="16"/>
                <w:szCs w:val="16"/>
              </w:rPr>
            </w:pPr>
          </w:p>
        </w:tc>
      </w:tr>
      <w:tr w:rsidR="0014442E" w14:paraId="52DCD522" w14:textId="77777777" w:rsidTr="00E14B69">
        <w:trPr>
          <w:cantSplit/>
        </w:trPr>
        <w:tc>
          <w:tcPr>
            <w:tcW w:w="1866" w:type="dxa"/>
          </w:tcPr>
          <w:p w14:paraId="3FB7F302" w14:textId="30591A64" w:rsidR="0014442E" w:rsidRDefault="0014442E" w:rsidP="0014442E">
            <w:r>
              <w:t>Total Symbol Rate</w:t>
            </w:r>
          </w:p>
        </w:tc>
        <w:tc>
          <w:tcPr>
            <w:tcW w:w="3979" w:type="dxa"/>
          </w:tcPr>
          <w:p w14:paraId="0EF25E35" w14:textId="77777777" w:rsidR="0014442E" w:rsidRDefault="0014442E" w:rsidP="0014442E"/>
        </w:tc>
        <w:tc>
          <w:tcPr>
            <w:tcW w:w="3505" w:type="dxa"/>
          </w:tcPr>
          <w:p w14:paraId="0314DFDD" w14:textId="2A2A072A" w:rsidR="0014442E" w:rsidRPr="00191E2A" w:rsidRDefault="0014442E" w:rsidP="0014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RATE COMBINED WITH FEC AND FRAME OVERHEAD RESULTING IN THE TOTAL SYMBOL RATE AT THE INPUTE TO THE SYMBOL MAPPER/MODULATOR.</w:t>
            </w:r>
          </w:p>
        </w:tc>
      </w:tr>
      <w:tr w:rsidR="00846D7C" w14:paraId="43E79A01" w14:textId="77777777" w:rsidTr="00E14B69">
        <w:trPr>
          <w:cantSplit/>
        </w:trPr>
        <w:tc>
          <w:tcPr>
            <w:tcW w:w="1866" w:type="dxa"/>
          </w:tcPr>
          <w:p w14:paraId="18AF459E" w14:textId="33E741F5" w:rsidR="00846D7C" w:rsidRDefault="0014442E" w:rsidP="00846D7C">
            <w:r>
              <w:t xml:space="preserve">Transmit </w:t>
            </w:r>
            <w:r w:rsidR="00846D7C">
              <w:t>Antenna Polarization (XAP)</w:t>
            </w:r>
          </w:p>
        </w:tc>
        <w:tc>
          <w:tcPr>
            <w:tcW w:w="3979" w:type="dxa"/>
          </w:tcPr>
          <w:p w14:paraId="170E6DE8" w14:textId="77777777" w:rsidR="00846D7C" w:rsidRDefault="00846D7C" w:rsidP="00846D7C">
            <w:r>
              <w:t>XAP =</w:t>
            </w:r>
          </w:p>
        </w:tc>
        <w:tc>
          <w:tcPr>
            <w:tcW w:w="3505" w:type="dxa"/>
          </w:tcPr>
          <w:p w14:paraId="1F9B16E7" w14:textId="264FDB9D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POLARIZATIONS INCLUDE:</w:t>
            </w:r>
          </w:p>
          <w:p w14:paraId="1BCA698C" w14:textId="77777777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H = HORIZONTAL, </w:t>
            </w:r>
          </w:p>
          <w:p w14:paraId="3F3FDA3B" w14:textId="77777777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V = VERTICAL, </w:t>
            </w:r>
          </w:p>
          <w:p w14:paraId="0FA3D005" w14:textId="77777777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S = HORIZONTAL AND VERTICAL, </w:t>
            </w:r>
          </w:p>
          <w:p w14:paraId="1A700757" w14:textId="77777777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L = LEFT HAND CIRCULAR, </w:t>
            </w:r>
          </w:p>
          <w:p w14:paraId="56D65EEF" w14:textId="77777777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R = RIGHT HAND CIRCULAR, </w:t>
            </w:r>
          </w:p>
          <w:p w14:paraId="7904D7DA" w14:textId="77777777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T = RIGHT AND LEFT HAND CIRCULAR, </w:t>
            </w:r>
          </w:p>
          <w:p w14:paraId="49D9CF04" w14:textId="77777777" w:rsidR="00846D7C" w:rsidRPr="00191E2A" w:rsidRDefault="00846D7C" w:rsidP="00846D7C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J = LINEAR POLARIZATION</w:t>
            </w:r>
          </w:p>
        </w:tc>
      </w:tr>
      <w:tr w:rsidR="00846D7C" w14:paraId="543B1C63" w14:textId="77777777" w:rsidTr="00E14B69">
        <w:trPr>
          <w:cantSplit/>
        </w:trPr>
        <w:tc>
          <w:tcPr>
            <w:tcW w:w="1866" w:type="dxa"/>
          </w:tcPr>
          <w:p w14:paraId="270BF221" w14:textId="60A8CC95" w:rsidR="00846D7C" w:rsidRDefault="0014442E" w:rsidP="00846D7C">
            <w:r>
              <w:t xml:space="preserve">Transmit </w:t>
            </w:r>
            <w:r w:rsidR="00846D7C">
              <w:t xml:space="preserve">Antenna </w:t>
            </w:r>
            <w:r>
              <w:t>Orientation</w:t>
            </w:r>
            <w:r w:rsidR="00846D7C">
              <w:t xml:space="preserve"> (XAZ)</w:t>
            </w:r>
          </w:p>
        </w:tc>
        <w:tc>
          <w:tcPr>
            <w:tcW w:w="3979" w:type="dxa"/>
          </w:tcPr>
          <w:p w14:paraId="1054A6B2" w14:textId="77777777" w:rsidR="00846D7C" w:rsidRDefault="00846D7C" w:rsidP="00846D7C">
            <w:r>
              <w:t xml:space="preserve">XAZ = </w:t>
            </w:r>
          </w:p>
        </w:tc>
        <w:tc>
          <w:tcPr>
            <w:tcW w:w="3505" w:type="dxa"/>
          </w:tcPr>
          <w:p w14:paraId="40561AB2" w14:textId="4453317D" w:rsidR="0014442E" w:rsidRPr="00191E2A" w:rsidRDefault="0014442E" w:rsidP="0014442E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THE EARTH STATION </w:t>
            </w:r>
            <w:r>
              <w:rPr>
                <w:sz w:val="16"/>
                <w:szCs w:val="16"/>
              </w:rPr>
              <w:t>TRANSMITTER</w:t>
            </w:r>
            <w:r w:rsidRPr="00191E2A">
              <w:rPr>
                <w:sz w:val="16"/>
                <w:szCs w:val="16"/>
              </w:rPr>
              <w:t xml:space="preserve"> ANTENNA MINIMUM </w:t>
            </w:r>
            <w:r>
              <w:rPr>
                <w:sz w:val="16"/>
                <w:szCs w:val="16"/>
              </w:rPr>
              <w:t xml:space="preserve">OPERATING </w:t>
            </w:r>
            <w:r w:rsidRPr="00191E2A">
              <w:rPr>
                <w:sz w:val="16"/>
                <w:szCs w:val="16"/>
              </w:rPr>
              <w:t>ANGLE OF</w:t>
            </w:r>
          </w:p>
          <w:p w14:paraId="424AE279" w14:textId="6859BF1B" w:rsidR="0014442E" w:rsidRPr="00191E2A" w:rsidRDefault="0014442E" w:rsidP="0014442E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ELEVATION</w:t>
            </w:r>
            <w:r>
              <w:rPr>
                <w:sz w:val="16"/>
                <w:szCs w:val="16"/>
              </w:rPr>
              <w:t xml:space="preserve"> (XAZ)</w:t>
            </w:r>
            <w:r w:rsidRPr="00191E2A">
              <w:rPr>
                <w:sz w:val="16"/>
                <w:szCs w:val="16"/>
              </w:rPr>
              <w:t xml:space="preserve">, V00 TO V90, EXAMPLE, </w:t>
            </w:r>
            <w:r>
              <w:rPr>
                <w:sz w:val="16"/>
                <w:szCs w:val="16"/>
              </w:rPr>
              <w:t>X</w:t>
            </w:r>
            <w:r w:rsidRPr="00191E2A">
              <w:rPr>
                <w:sz w:val="16"/>
                <w:szCs w:val="16"/>
              </w:rPr>
              <w:t>AZ01 V00</w:t>
            </w:r>
          </w:p>
          <w:p w14:paraId="09671FC9" w14:textId="77777777" w:rsidR="00846D7C" w:rsidRPr="00191E2A" w:rsidRDefault="00846D7C" w:rsidP="00846D7C">
            <w:pPr>
              <w:rPr>
                <w:sz w:val="16"/>
                <w:szCs w:val="16"/>
              </w:rPr>
            </w:pPr>
          </w:p>
        </w:tc>
      </w:tr>
      <w:tr w:rsidR="00846D7C" w14:paraId="61908AB1" w14:textId="77777777" w:rsidTr="00E14B69">
        <w:trPr>
          <w:cantSplit/>
        </w:trPr>
        <w:tc>
          <w:tcPr>
            <w:tcW w:w="1866" w:type="dxa"/>
          </w:tcPr>
          <w:p w14:paraId="7ABCEEE8" w14:textId="3D43DCB2" w:rsidR="00846D7C" w:rsidRDefault="007B6D3E" w:rsidP="00846D7C">
            <w:r>
              <w:lastRenderedPageBreak/>
              <w:t xml:space="preserve">Transmit </w:t>
            </w:r>
            <w:r w:rsidR="00846D7C">
              <w:t>Antenna Dimensions (XAD)</w:t>
            </w:r>
          </w:p>
        </w:tc>
        <w:tc>
          <w:tcPr>
            <w:tcW w:w="3979" w:type="dxa"/>
          </w:tcPr>
          <w:p w14:paraId="3D263E88" w14:textId="77777777" w:rsidR="00846D7C" w:rsidRDefault="00846D7C" w:rsidP="00846D7C">
            <w:r w:rsidRPr="00D8188C">
              <w:t>ANTENNA GAIN</w:t>
            </w:r>
            <w:r>
              <w:t>______________</w:t>
            </w:r>
            <w:r w:rsidRPr="00D8188C">
              <w:t xml:space="preserve">, </w:t>
            </w:r>
          </w:p>
          <w:p w14:paraId="7F39B1CE" w14:textId="77777777" w:rsidR="00846D7C" w:rsidRDefault="00846D7C" w:rsidP="00846D7C">
            <w:r w:rsidRPr="00D8188C">
              <w:t>BEAMWIDTH</w:t>
            </w:r>
            <w:r>
              <w:t>_____________</w:t>
            </w:r>
            <w:r w:rsidRPr="00D8188C">
              <w:t xml:space="preserve">, </w:t>
            </w:r>
          </w:p>
          <w:p w14:paraId="63673A33" w14:textId="77777777" w:rsidR="00846D7C" w:rsidRDefault="00846D7C" w:rsidP="00846D7C">
            <w:r w:rsidRPr="00D8188C">
              <w:t>AZIMUTHAL RANGE</w:t>
            </w:r>
            <w:r>
              <w:t>____________</w:t>
            </w:r>
            <w:r w:rsidRPr="00D8188C">
              <w:t xml:space="preserve">, </w:t>
            </w:r>
          </w:p>
          <w:p w14:paraId="0A3094DE" w14:textId="3B13BDE3" w:rsidR="00846D7C" w:rsidRDefault="00846D7C" w:rsidP="00846D7C">
            <w:r w:rsidRPr="00D8188C">
              <w:t>THE SITE</w:t>
            </w:r>
            <w:r>
              <w:t xml:space="preserve"> </w:t>
            </w:r>
            <w:r w:rsidRPr="00D8188C">
              <w:t xml:space="preserve">ELEVATION ABOVE MEAN SEA LEVEL IN METERS </w:t>
            </w:r>
            <w:r>
              <w:t>___________</w:t>
            </w:r>
            <w:r w:rsidR="00145EA4">
              <w:t>,</w:t>
            </w:r>
            <w:r w:rsidRPr="00D8188C">
              <w:t xml:space="preserve"> </w:t>
            </w:r>
          </w:p>
          <w:p w14:paraId="04CBB011" w14:textId="7F687D69" w:rsidR="00846D7C" w:rsidRDefault="00846D7C" w:rsidP="00846D7C">
            <w:r w:rsidRPr="00D8188C">
              <w:t>THE ANTENNA HEIGHT ABOVE TERRAIN</w:t>
            </w:r>
            <w:r>
              <w:t xml:space="preserve"> </w:t>
            </w:r>
            <w:r w:rsidRPr="00D8188C">
              <w:t xml:space="preserve">IN METERS </w:t>
            </w:r>
            <w:r>
              <w:t>______________</w:t>
            </w:r>
            <w:r w:rsidR="00145EA4">
              <w:t>,</w:t>
            </w:r>
          </w:p>
          <w:p w14:paraId="152E1E1F" w14:textId="77777777" w:rsidR="00846D7C" w:rsidRDefault="00846D7C" w:rsidP="00846D7C">
            <w:r w:rsidRPr="00D8188C">
              <w:t xml:space="preserve"> </w:t>
            </w:r>
          </w:p>
          <w:p w14:paraId="2546499B" w14:textId="77777777" w:rsidR="00846D7C" w:rsidRDefault="00846D7C" w:rsidP="00846D7C">
            <w:r>
              <w:t>XAD =</w:t>
            </w:r>
          </w:p>
        </w:tc>
        <w:tc>
          <w:tcPr>
            <w:tcW w:w="3505" w:type="dxa"/>
          </w:tcPr>
          <w:p w14:paraId="2000444F" w14:textId="77777777" w:rsidR="007B6D3E" w:rsidRDefault="007B6D3E" w:rsidP="007B6D3E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EXAMPLE ASSUMING NONGEOSTATIONARY,</w:t>
            </w:r>
            <w:r>
              <w:rPr>
                <w:sz w:val="16"/>
                <w:szCs w:val="16"/>
              </w:rPr>
              <w:t xml:space="preserve"> 16 DBI GAIN, 30 DEGREE BEAMWIDTH, AZIMUTHAL RANGE FROM 001-360, SITE ELEVATION OF 357 METERS, AND ANTENNA HEIGHT ABOVE TERRAIN OF 6 METERS:</w:t>
            </w:r>
          </w:p>
          <w:p w14:paraId="14827795" w14:textId="20D1A22A" w:rsidR="00846D7C" w:rsidRPr="00191E2A" w:rsidRDefault="00846D7C" w:rsidP="0084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191E2A">
              <w:rPr>
                <w:sz w:val="16"/>
                <w:szCs w:val="16"/>
              </w:rPr>
              <w:t xml:space="preserve">AD01 </w:t>
            </w:r>
            <w:r w:rsidR="007B6D3E" w:rsidRPr="00191E2A">
              <w:rPr>
                <w:sz w:val="16"/>
                <w:szCs w:val="16"/>
              </w:rPr>
              <w:t>16G030B00</w:t>
            </w:r>
            <w:r w:rsidR="007B6D3E">
              <w:rPr>
                <w:sz w:val="16"/>
                <w:szCs w:val="16"/>
              </w:rPr>
              <w:t>1</w:t>
            </w:r>
            <w:r w:rsidRPr="00191E2A">
              <w:rPr>
                <w:sz w:val="16"/>
                <w:szCs w:val="16"/>
              </w:rPr>
              <w:t>-360A00357H006</w:t>
            </w:r>
          </w:p>
          <w:p w14:paraId="6C32526A" w14:textId="77777777" w:rsidR="00846D7C" w:rsidRPr="00191E2A" w:rsidRDefault="00846D7C" w:rsidP="00846D7C">
            <w:pPr>
              <w:rPr>
                <w:sz w:val="16"/>
                <w:szCs w:val="16"/>
              </w:rPr>
            </w:pPr>
          </w:p>
        </w:tc>
      </w:tr>
      <w:tr w:rsidR="004710FB" w14:paraId="28CF7A40" w14:textId="77777777" w:rsidTr="00E14B69">
        <w:trPr>
          <w:cantSplit/>
        </w:trPr>
        <w:tc>
          <w:tcPr>
            <w:tcW w:w="1866" w:type="dxa"/>
          </w:tcPr>
          <w:p w14:paraId="6A76D871" w14:textId="1D323567" w:rsidR="004710FB" w:rsidRDefault="004710FB" w:rsidP="004710FB">
            <w:r>
              <w:t>Transmit Antenna Additional Information (For Parabolic Antennas)</w:t>
            </w:r>
          </w:p>
        </w:tc>
        <w:tc>
          <w:tcPr>
            <w:tcW w:w="3979" w:type="dxa"/>
          </w:tcPr>
          <w:p w14:paraId="78919C28" w14:textId="39140DCC" w:rsidR="004710FB" w:rsidRDefault="004710FB" w:rsidP="004710FB">
            <w:r>
              <w:t>ANTENNA DIAMETER____________</w:t>
            </w:r>
            <w:r w:rsidR="00145EA4">
              <w:t>_</w:t>
            </w:r>
            <w:r>
              <w:t>__,</w:t>
            </w:r>
          </w:p>
          <w:p w14:paraId="0520A4AB" w14:textId="2338F90A" w:rsidR="004710FB" w:rsidRDefault="004710FB" w:rsidP="004710FB">
            <w:r>
              <w:t>ANTENNA EFFICIENCY___________</w:t>
            </w:r>
            <w:r w:rsidR="00145EA4">
              <w:t>_</w:t>
            </w:r>
            <w:r>
              <w:t>__</w:t>
            </w:r>
            <w:r w:rsidR="00145EA4">
              <w:t>,</w:t>
            </w:r>
          </w:p>
          <w:p w14:paraId="6C5A6454" w14:textId="77777777" w:rsidR="004710FB" w:rsidRPr="00D8188C" w:rsidRDefault="004710FB" w:rsidP="004710FB"/>
        </w:tc>
        <w:tc>
          <w:tcPr>
            <w:tcW w:w="3505" w:type="dxa"/>
          </w:tcPr>
          <w:p w14:paraId="62C7DF54" w14:textId="77777777" w:rsidR="004710FB" w:rsidRDefault="004710FB" w:rsidP="004710FB">
            <w:pPr>
              <w:rPr>
                <w:sz w:val="16"/>
                <w:szCs w:val="16"/>
              </w:rPr>
            </w:pPr>
          </w:p>
        </w:tc>
      </w:tr>
      <w:tr w:rsidR="004710FB" w14:paraId="440CAC1F" w14:textId="77777777" w:rsidTr="00E14B69">
        <w:trPr>
          <w:cantSplit/>
        </w:trPr>
        <w:tc>
          <w:tcPr>
            <w:tcW w:w="1866" w:type="dxa"/>
          </w:tcPr>
          <w:p w14:paraId="7C866F8F" w14:textId="53F09571" w:rsidR="004710FB" w:rsidRDefault="004710FB" w:rsidP="004710FB">
            <w:r>
              <w:t>Number of Satellite Contacts Supported Per Day</w:t>
            </w:r>
          </w:p>
        </w:tc>
        <w:tc>
          <w:tcPr>
            <w:tcW w:w="3979" w:type="dxa"/>
          </w:tcPr>
          <w:p w14:paraId="4C72CE57" w14:textId="77777777" w:rsidR="004710FB" w:rsidRPr="00D8188C" w:rsidRDefault="004710FB" w:rsidP="004710FB"/>
        </w:tc>
        <w:tc>
          <w:tcPr>
            <w:tcW w:w="3505" w:type="dxa"/>
          </w:tcPr>
          <w:p w14:paraId="6B62B027" w14:textId="75224880" w:rsidR="004710FB" w:rsidRPr="00191E2A" w:rsidRDefault="004710FB" w:rsidP="0047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TIMES THE EARTH STATION WILL COMMUNICATE WITH THE STATELLITE IN THE EARTH TO SPACE DIRECTION (UPINKS) EACH DAY</w:t>
            </w:r>
          </w:p>
        </w:tc>
      </w:tr>
      <w:tr w:rsidR="004710FB" w14:paraId="3365C6A6" w14:textId="77777777" w:rsidTr="00E14B69">
        <w:trPr>
          <w:cantSplit/>
        </w:trPr>
        <w:tc>
          <w:tcPr>
            <w:tcW w:w="1866" w:type="dxa"/>
          </w:tcPr>
          <w:p w14:paraId="3A7D938D" w14:textId="13F24658" w:rsidR="004710FB" w:rsidRDefault="004710FB" w:rsidP="004710FB">
            <w:r>
              <w:t>Expected Duration of Each Contact</w:t>
            </w:r>
          </w:p>
        </w:tc>
        <w:tc>
          <w:tcPr>
            <w:tcW w:w="3979" w:type="dxa"/>
          </w:tcPr>
          <w:p w14:paraId="7E925FF6" w14:textId="77777777" w:rsidR="004710FB" w:rsidRPr="00D8188C" w:rsidRDefault="004710FB" w:rsidP="004710FB"/>
        </w:tc>
        <w:tc>
          <w:tcPr>
            <w:tcW w:w="3505" w:type="dxa"/>
          </w:tcPr>
          <w:p w14:paraId="5078551B" w14:textId="66F87F2F" w:rsidR="004710FB" w:rsidRPr="00191E2A" w:rsidRDefault="004710FB" w:rsidP="0047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DURATION OF EACH CONTACT</w:t>
            </w:r>
          </w:p>
        </w:tc>
      </w:tr>
      <w:tr w:rsidR="004710FB" w:rsidRPr="00D8188C" w14:paraId="3BE0F8FE" w14:textId="77777777" w:rsidTr="00E14B69">
        <w:trPr>
          <w:cantSplit/>
        </w:trPr>
        <w:tc>
          <w:tcPr>
            <w:tcW w:w="9350" w:type="dxa"/>
            <w:gridSpan w:val="3"/>
          </w:tcPr>
          <w:p w14:paraId="01258E95" w14:textId="77777777" w:rsidR="004710FB" w:rsidRPr="00ED661A" w:rsidRDefault="004710FB" w:rsidP="004710FB">
            <w:pPr>
              <w:rPr>
                <w:b/>
              </w:rPr>
            </w:pPr>
            <w:r w:rsidRPr="00ED661A">
              <w:rPr>
                <w:b/>
              </w:rPr>
              <w:t>Satellite Receive Specifications</w:t>
            </w:r>
          </w:p>
          <w:p w14:paraId="18DB9B49" w14:textId="77777777" w:rsidR="004710FB" w:rsidRPr="00D8188C" w:rsidRDefault="004710FB" w:rsidP="004710FB"/>
        </w:tc>
      </w:tr>
      <w:tr w:rsidR="004710FB" w:rsidRPr="00191E2A" w14:paraId="0DBE50CC" w14:textId="77777777" w:rsidTr="00E14B69">
        <w:trPr>
          <w:cantSplit/>
        </w:trPr>
        <w:tc>
          <w:tcPr>
            <w:tcW w:w="1866" w:type="dxa"/>
          </w:tcPr>
          <w:p w14:paraId="40BCF377" w14:textId="3668FDDD" w:rsidR="004710FB" w:rsidRDefault="004710FB" w:rsidP="004710FB">
            <w:r>
              <w:t>Receive Antenna Polarization (RAP)</w:t>
            </w:r>
          </w:p>
        </w:tc>
        <w:tc>
          <w:tcPr>
            <w:tcW w:w="3979" w:type="dxa"/>
          </w:tcPr>
          <w:p w14:paraId="2BD4ED74" w14:textId="77777777" w:rsidR="004710FB" w:rsidRDefault="004710FB" w:rsidP="004710FB">
            <w:r>
              <w:t>RAP =</w:t>
            </w:r>
          </w:p>
        </w:tc>
        <w:tc>
          <w:tcPr>
            <w:tcW w:w="3505" w:type="dxa"/>
          </w:tcPr>
          <w:p w14:paraId="22A65116" w14:textId="2546F429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POLARIZATIONS INCLUDE:</w:t>
            </w:r>
          </w:p>
          <w:p w14:paraId="61817994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H = HORIZONTAL, </w:t>
            </w:r>
          </w:p>
          <w:p w14:paraId="3F2212A2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V = VERTICAL, </w:t>
            </w:r>
          </w:p>
          <w:p w14:paraId="1931B1F6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S = HORIZONTAL AND VERTICAL, </w:t>
            </w:r>
          </w:p>
          <w:p w14:paraId="2284ED6E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L = LEFT HAND CIRCULAR, </w:t>
            </w:r>
          </w:p>
          <w:p w14:paraId="60955E3D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R = RIGHT HAND CIRCULAR, </w:t>
            </w:r>
          </w:p>
          <w:p w14:paraId="5D4D3CB9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T = RIGHT AND LEFT HAND CIRCULAR, </w:t>
            </w:r>
          </w:p>
          <w:p w14:paraId="771F7AFE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J = LINEAR POLARIZATION</w:t>
            </w:r>
          </w:p>
        </w:tc>
      </w:tr>
      <w:tr w:rsidR="004710FB" w:rsidRPr="00191E2A" w14:paraId="1835E167" w14:textId="77777777" w:rsidTr="00E14B69">
        <w:trPr>
          <w:cantSplit/>
        </w:trPr>
        <w:tc>
          <w:tcPr>
            <w:tcW w:w="1866" w:type="dxa"/>
          </w:tcPr>
          <w:p w14:paraId="592E5296" w14:textId="2E1186A3" w:rsidR="004710FB" w:rsidRDefault="004710FB" w:rsidP="004710FB">
            <w:r>
              <w:t xml:space="preserve">Receive Antenna </w:t>
            </w:r>
            <w:proofErr w:type="gramStart"/>
            <w:r>
              <w:t>Orientation  (</w:t>
            </w:r>
            <w:proofErr w:type="gramEnd"/>
            <w:r>
              <w:t>RAZ)</w:t>
            </w:r>
          </w:p>
        </w:tc>
        <w:tc>
          <w:tcPr>
            <w:tcW w:w="3979" w:type="dxa"/>
          </w:tcPr>
          <w:p w14:paraId="61233256" w14:textId="77777777" w:rsidR="004710FB" w:rsidRDefault="004710FB" w:rsidP="004710FB">
            <w:r>
              <w:t xml:space="preserve">RAZ = </w:t>
            </w:r>
          </w:p>
        </w:tc>
        <w:tc>
          <w:tcPr>
            <w:tcW w:w="3505" w:type="dxa"/>
          </w:tcPr>
          <w:p w14:paraId="1E4EF206" w14:textId="77777777" w:rsidR="004710FB" w:rsidRDefault="004710FB" w:rsidP="004710F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16"/>
                <w:szCs w:val="16"/>
              </w:rPr>
            </w:pPr>
            <w:r>
              <w:rPr>
                <w:rFonts w:ascii="MinionPro-Regular" w:hAnsi="MinionPro-Regular" w:cs="MinionPro-Regular"/>
                <w:sz w:val="16"/>
                <w:szCs w:val="16"/>
              </w:rPr>
              <w:t>NB= NARROWBEAM</w:t>
            </w:r>
          </w:p>
          <w:p w14:paraId="55A78F6B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>
              <w:rPr>
                <w:rFonts w:ascii="MinionPro-Regular" w:hAnsi="MinionPro-Regular" w:cs="MinionPro-Regular"/>
                <w:sz w:val="16"/>
                <w:szCs w:val="16"/>
              </w:rPr>
              <w:t>EC = EARTH COVERAGE</w:t>
            </w:r>
          </w:p>
        </w:tc>
      </w:tr>
      <w:tr w:rsidR="004710FB" w:rsidRPr="00191E2A" w14:paraId="31DB3F57" w14:textId="77777777" w:rsidTr="00E14B69">
        <w:trPr>
          <w:cantSplit/>
        </w:trPr>
        <w:tc>
          <w:tcPr>
            <w:tcW w:w="1866" w:type="dxa"/>
          </w:tcPr>
          <w:p w14:paraId="6614E49D" w14:textId="6F2D80A9" w:rsidR="004710FB" w:rsidRDefault="004710FB" w:rsidP="004710FB">
            <w:r>
              <w:t>Receive Antenna Dimension (RAD)</w:t>
            </w:r>
          </w:p>
        </w:tc>
        <w:tc>
          <w:tcPr>
            <w:tcW w:w="3979" w:type="dxa"/>
          </w:tcPr>
          <w:p w14:paraId="4A933DB7" w14:textId="1C4CA40B" w:rsidR="004710FB" w:rsidRDefault="004710FB" w:rsidP="004710FB">
            <w:r w:rsidRPr="00D8188C">
              <w:t>ANTENNA GAIN</w:t>
            </w:r>
            <w:r>
              <w:t>__________</w:t>
            </w:r>
            <w:r w:rsidR="00145EA4">
              <w:t>,</w:t>
            </w:r>
            <w:r w:rsidRPr="00D8188C">
              <w:t xml:space="preserve">  </w:t>
            </w:r>
          </w:p>
          <w:p w14:paraId="0DB377CA" w14:textId="433DF604" w:rsidR="004710FB" w:rsidRDefault="004710FB" w:rsidP="004710FB">
            <w:r w:rsidRPr="00D8188C">
              <w:t xml:space="preserve">BEAMWIDTH </w:t>
            </w:r>
            <w:r>
              <w:t>____________</w:t>
            </w:r>
            <w:r w:rsidR="00145EA4">
              <w:t>,</w:t>
            </w:r>
          </w:p>
          <w:p w14:paraId="39073FD9" w14:textId="77777777" w:rsidR="004710FB" w:rsidRDefault="004710FB" w:rsidP="004710FB">
            <w:r>
              <w:t>RAD =</w:t>
            </w:r>
          </w:p>
        </w:tc>
        <w:tc>
          <w:tcPr>
            <w:tcW w:w="3505" w:type="dxa"/>
          </w:tcPr>
          <w:p w14:paraId="66293BE6" w14:textId="1FD2CD63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NTIA </w:t>
            </w:r>
            <w:r>
              <w:rPr>
                <w:sz w:val="16"/>
                <w:szCs w:val="16"/>
              </w:rPr>
              <w:t>FORMAT(RAD), EXAMPLE, FOR 16 DBI ANTENNA GAIN AND 30 DEGREE BEAMWIDTH R</w:t>
            </w:r>
            <w:r w:rsidRPr="00191E2A">
              <w:rPr>
                <w:sz w:val="16"/>
                <w:szCs w:val="16"/>
              </w:rPr>
              <w:t>AD01 16G030B</w:t>
            </w:r>
          </w:p>
          <w:p w14:paraId="56EBDF1D" w14:textId="77777777" w:rsidR="004710FB" w:rsidRPr="00191E2A" w:rsidRDefault="004710FB" w:rsidP="004710FB">
            <w:pPr>
              <w:rPr>
                <w:sz w:val="16"/>
                <w:szCs w:val="16"/>
              </w:rPr>
            </w:pPr>
          </w:p>
        </w:tc>
      </w:tr>
      <w:tr w:rsidR="004710FB" w:rsidRPr="00191E2A" w14:paraId="02299FC9" w14:textId="77777777" w:rsidTr="00E14B69">
        <w:trPr>
          <w:cantSplit/>
        </w:trPr>
        <w:tc>
          <w:tcPr>
            <w:tcW w:w="1866" w:type="dxa"/>
          </w:tcPr>
          <w:p w14:paraId="4319C459" w14:textId="77777777" w:rsidR="004710FB" w:rsidRDefault="004710FB" w:rsidP="004710FB">
            <w:r>
              <w:t>Type of satellite</w:t>
            </w:r>
          </w:p>
          <w:p w14:paraId="4E8E58B5" w14:textId="10FD0025" w:rsidR="004710FB" w:rsidRDefault="004710FB" w:rsidP="004710FB">
            <w:r>
              <w:t>(State = SPCE)</w:t>
            </w:r>
          </w:p>
          <w:p w14:paraId="45EDF171" w14:textId="751E128C" w:rsidR="004710FB" w:rsidRDefault="004710FB" w:rsidP="004710FB">
            <w:r>
              <w:t xml:space="preserve">City = Geo or </w:t>
            </w:r>
            <w:proofErr w:type="spellStart"/>
            <w:r>
              <w:t>Nongeo</w:t>
            </w:r>
            <w:proofErr w:type="spellEnd"/>
          </w:p>
        </w:tc>
        <w:tc>
          <w:tcPr>
            <w:tcW w:w="3979" w:type="dxa"/>
          </w:tcPr>
          <w:p w14:paraId="54546626" w14:textId="77777777" w:rsidR="004710FB" w:rsidRDefault="004710FB" w:rsidP="004710FB">
            <w:r>
              <w:t>Type =</w:t>
            </w:r>
          </w:p>
        </w:tc>
        <w:tc>
          <w:tcPr>
            <w:tcW w:w="3505" w:type="dxa"/>
          </w:tcPr>
          <w:p w14:paraId="4C06B026" w14:textId="77777777" w:rsidR="004710FB" w:rsidRDefault="004710FB" w:rsidP="0047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EITHER:</w:t>
            </w:r>
          </w:p>
          <w:p w14:paraId="1493B8EA" w14:textId="33804E02" w:rsidR="004710FB" w:rsidRPr="00191E2A" w:rsidRDefault="004710FB" w:rsidP="0047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GEOSTATIONARY OR NONGEOSTATIONARY</w:t>
            </w:r>
          </w:p>
        </w:tc>
      </w:tr>
      <w:tr w:rsidR="004710FB" w:rsidRPr="00191E2A" w14:paraId="36DA7077" w14:textId="77777777" w:rsidTr="00E14B69">
        <w:trPr>
          <w:cantSplit/>
        </w:trPr>
        <w:tc>
          <w:tcPr>
            <w:tcW w:w="1866" w:type="dxa"/>
          </w:tcPr>
          <w:p w14:paraId="11E38D08" w14:textId="2FC9F648" w:rsidR="004710FB" w:rsidRDefault="004710FB" w:rsidP="004710FB">
            <w:r>
              <w:t>For Geostationary Satellites</w:t>
            </w:r>
          </w:p>
        </w:tc>
        <w:tc>
          <w:tcPr>
            <w:tcW w:w="3979" w:type="dxa"/>
          </w:tcPr>
          <w:p w14:paraId="61A6296C" w14:textId="77777777" w:rsidR="004710FB" w:rsidRDefault="004710FB" w:rsidP="004710FB">
            <w:r>
              <w:t xml:space="preserve">Longitude = </w:t>
            </w:r>
          </w:p>
        </w:tc>
        <w:tc>
          <w:tcPr>
            <w:tcW w:w="3505" w:type="dxa"/>
          </w:tcPr>
          <w:p w14:paraId="3E9009F2" w14:textId="3DEC17D5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 xml:space="preserve">IF ANY SATELLITES ARE GEOSTATIONARY, REPORT ITS LATITUDE AS 000000N (XLA AND/OR RLA) AND REPORT ITS LONGITUDE </w:t>
            </w:r>
            <w:r>
              <w:rPr>
                <w:sz w:val="16"/>
                <w:szCs w:val="16"/>
              </w:rPr>
              <w:t xml:space="preserve">IN DDDMMSS FORMAT </w:t>
            </w:r>
            <w:r w:rsidRPr="00191E2A">
              <w:rPr>
                <w:sz w:val="16"/>
                <w:szCs w:val="16"/>
              </w:rPr>
              <w:t>(XLG AND/OR RLG).</w:t>
            </w:r>
          </w:p>
        </w:tc>
      </w:tr>
      <w:tr w:rsidR="004710FB" w:rsidRPr="00191E2A" w14:paraId="1901B83E" w14:textId="77777777" w:rsidTr="00E14B69">
        <w:trPr>
          <w:cantSplit/>
        </w:trPr>
        <w:tc>
          <w:tcPr>
            <w:tcW w:w="1866" w:type="dxa"/>
          </w:tcPr>
          <w:p w14:paraId="7519601E" w14:textId="77777777" w:rsidR="004710FB" w:rsidRDefault="004710FB" w:rsidP="004710FB">
            <w:r>
              <w:lastRenderedPageBreak/>
              <w:t xml:space="preserve">For </w:t>
            </w:r>
            <w:proofErr w:type="spellStart"/>
            <w:r>
              <w:t>Nongeostationary</w:t>
            </w:r>
            <w:proofErr w:type="spellEnd"/>
          </w:p>
          <w:p w14:paraId="69894566" w14:textId="77777777" w:rsidR="004710FB" w:rsidRDefault="004710FB" w:rsidP="004710FB">
            <w:r>
              <w:t>(Orbital Data)</w:t>
            </w:r>
          </w:p>
        </w:tc>
        <w:tc>
          <w:tcPr>
            <w:tcW w:w="3979" w:type="dxa"/>
          </w:tcPr>
          <w:p w14:paraId="5238467A" w14:textId="77777777" w:rsidR="004710FB" w:rsidRDefault="004710FB" w:rsidP="004710FB">
            <w:r w:rsidRPr="00D8188C">
              <w:t>INCLINATION ANGLE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</w:t>
            </w:r>
            <w:r w:rsidRPr="00D8188C">
              <w:t xml:space="preserve">, </w:t>
            </w:r>
          </w:p>
          <w:p w14:paraId="53F489CA" w14:textId="77777777" w:rsidR="004710FB" w:rsidRDefault="004710FB" w:rsidP="004710FB">
            <w:r>
              <w:t>A</w:t>
            </w:r>
            <w:r w:rsidRPr="00D8188C">
              <w:t>POGEE</w:t>
            </w:r>
            <w:r>
              <w:t xml:space="preserve"> </w:t>
            </w:r>
            <w:r w:rsidRPr="00D8188C">
              <w:t>IN KILOMETERS</w:t>
            </w:r>
            <w:r>
              <w:t>_____________</w:t>
            </w:r>
            <w:r w:rsidRPr="00D8188C">
              <w:t>, PERIGEE IN KILOMETERS</w:t>
            </w:r>
            <w:r>
              <w:t>_____________</w:t>
            </w:r>
            <w:r w:rsidRPr="00D8188C">
              <w:t xml:space="preserve">, </w:t>
            </w:r>
          </w:p>
          <w:p w14:paraId="6756F18F" w14:textId="77777777" w:rsidR="004710FB" w:rsidRDefault="004710FB" w:rsidP="004710FB">
            <w:r>
              <w:t>O</w:t>
            </w:r>
            <w:r w:rsidRPr="00D8188C">
              <w:t xml:space="preserve">RBITAL PERIOD IN HOURS </w:t>
            </w:r>
            <w:r>
              <w:t>_______</w:t>
            </w:r>
            <w:r w:rsidRPr="00D8188C">
              <w:t>AND FRACTIONS OF</w:t>
            </w:r>
            <w:r>
              <w:t xml:space="preserve"> </w:t>
            </w:r>
            <w:r w:rsidRPr="00D8188C">
              <w:t>HOURS IN DECIMAL</w:t>
            </w:r>
            <w:r>
              <w:t>______</w:t>
            </w:r>
            <w:r w:rsidRPr="00D8188C">
              <w:t xml:space="preserve">, </w:t>
            </w:r>
          </w:p>
          <w:p w14:paraId="0D7DD95D" w14:textId="77777777" w:rsidR="004710FB" w:rsidRDefault="004710FB" w:rsidP="004710FB">
            <w:r w:rsidRPr="00D8188C">
              <w:t>THE NUMBER OF SATELLITES IN THE SYSTEM</w:t>
            </w:r>
            <w:r>
              <w:t>___________</w:t>
            </w:r>
            <w:r w:rsidRPr="00D8188C">
              <w:t xml:space="preserve">, </w:t>
            </w:r>
          </w:p>
          <w:p w14:paraId="3008732B" w14:textId="77777777" w:rsidR="004710FB" w:rsidRDefault="004710FB" w:rsidP="004710FB"/>
        </w:tc>
        <w:tc>
          <w:tcPr>
            <w:tcW w:w="3505" w:type="dxa"/>
          </w:tcPr>
          <w:p w14:paraId="4F36FCCE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IF ANY SATELLITES ARE NONGEOSTATIONARY, REPORT ITS INCLINATION ANGLE, APOGEE</w:t>
            </w:r>
          </w:p>
          <w:p w14:paraId="0B8D4FEB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IN KILOMETERS, PERIGEE IN KILOMETERS, ORBITAL PERIOD IN HOURS AND FRACTIONS OF</w:t>
            </w:r>
          </w:p>
          <w:p w14:paraId="473F9F1F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HOURS IN DECIMAL, THE NUMBER OF SATELLITES IN THE SYSTEM, THEN T01, EXAMPLE,</w:t>
            </w:r>
          </w:p>
          <w:p w14:paraId="6EC83D4E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REM04 *ORB,98.0IN00510AP00510PE001.58H01NRT01, AND FOR SPACE-TO-SPACE</w:t>
            </w:r>
          </w:p>
          <w:p w14:paraId="12E4B966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COMMUNICATIONS WITH ANOTHER NONGEOSTATIONARY SATELLITE ADD AN ADDITIONAL</w:t>
            </w:r>
          </w:p>
          <w:p w14:paraId="6BA92C6F" w14:textId="77777777" w:rsidR="004710FB" w:rsidRPr="00191E2A" w:rsidRDefault="004710FB" w:rsidP="004710FB">
            <w:pPr>
              <w:rPr>
                <w:sz w:val="16"/>
                <w:szCs w:val="16"/>
              </w:rPr>
            </w:pPr>
            <w:r w:rsidRPr="00191E2A">
              <w:rPr>
                <w:sz w:val="16"/>
                <w:szCs w:val="16"/>
              </w:rPr>
              <w:t>*ORB FOR IT ENDING IN R01, EXAMPLE, REM05 *ORB,72.9IN03209AP00655PE013.46H01NRR01</w:t>
            </w:r>
          </w:p>
          <w:p w14:paraId="541A88DF" w14:textId="77777777" w:rsidR="004710FB" w:rsidRPr="00191E2A" w:rsidRDefault="004710FB" w:rsidP="004710FB">
            <w:pPr>
              <w:rPr>
                <w:sz w:val="16"/>
                <w:szCs w:val="16"/>
              </w:rPr>
            </w:pPr>
          </w:p>
        </w:tc>
      </w:tr>
      <w:tr w:rsidR="004710FB" w:rsidRPr="00191E2A" w14:paraId="3D3D46AC" w14:textId="77777777" w:rsidTr="00E14B69">
        <w:trPr>
          <w:cantSplit/>
        </w:trPr>
        <w:tc>
          <w:tcPr>
            <w:tcW w:w="1866" w:type="dxa"/>
          </w:tcPr>
          <w:p w14:paraId="7836605F" w14:textId="2FF19EFF" w:rsidR="004710FB" w:rsidRDefault="004710FB" w:rsidP="004710FB">
            <w:r>
              <w:t xml:space="preserve">For </w:t>
            </w:r>
            <w:proofErr w:type="spellStart"/>
            <w:r>
              <w:t>SunSynchronous</w:t>
            </w:r>
            <w:proofErr w:type="spellEnd"/>
            <w:r>
              <w:t xml:space="preserve"> </w:t>
            </w:r>
            <w:proofErr w:type="spellStart"/>
            <w:r>
              <w:t>Nongeostationary</w:t>
            </w:r>
            <w:proofErr w:type="spellEnd"/>
            <w:r>
              <w:t xml:space="preserve"> Orbits</w:t>
            </w:r>
          </w:p>
        </w:tc>
        <w:tc>
          <w:tcPr>
            <w:tcW w:w="3979" w:type="dxa"/>
          </w:tcPr>
          <w:p w14:paraId="636D762D" w14:textId="77777777" w:rsidR="004710FB" w:rsidRDefault="004710FB" w:rsidP="004710FB">
            <w:r>
              <w:t xml:space="preserve">Mean Local Time of Ascending Node </w:t>
            </w:r>
            <w:r>
              <w:br/>
              <w:t>(MLTAN) =_____________________</w:t>
            </w:r>
          </w:p>
          <w:p w14:paraId="591C0F87" w14:textId="77777777" w:rsidR="004710FB" w:rsidRDefault="004710FB" w:rsidP="004710FB"/>
        </w:tc>
        <w:tc>
          <w:tcPr>
            <w:tcW w:w="3505" w:type="dxa"/>
          </w:tcPr>
          <w:p w14:paraId="24F669FC" w14:textId="77777777" w:rsidR="00145EA4" w:rsidRDefault="00145EA4" w:rsidP="00145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MLTAN IS THE ANGLE BETWEEN AN ORBIT’S ASCENDING NODE AND THE MEAN SUN, OFTEN EXPRESSED AS UNIT OF TIME (HH:MM)</w:t>
            </w:r>
          </w:p>
          <w:p w14:paraId="248C80FE" w14:textId="24FD5018" w:rsidR="004710FB" w:rsidRPr="00191E2A" w:rsidRDefault="004710FB" w:rsidP="004710FB">
            <w:pPr>
              <w:rPr>
                <w:sz w:val="16"/>
                <w:szCs w:val="16"/>
              </w:rPr>
            </w:pPr>
          </w:p>
        </w:tc>
      </w:tr>
    </w:tbl>
    <w:p w14:paraId="00033680" w14:textId="77777777" w:rsidR="00E03EA8" w:rsidRDefault="00E03EA8" w:rsidP="00E03EA8"/>
    <w:p w14:paraId="164E7138" w14:textId="77777777" w:rsidR="000456E5" w:rsidRDefault="000456E5"/>
    <w:sectPr w:rsidR="00045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2AEA" w14:textId="77777777" w:rsidR="00D70868" w:rsidRDefault="00D70868" w:rsidP="00D70868">
      <w:pPr>
        <w:spacing w:after="0" w:line="240" w:lineRule="auto"/>
      </w:pPr>
      <w:r>
        <w:separator/>
      </w:r>
    </w:p>
  </w:endnote>
  <w:endnote w:type="continuationSeparator" w:id="0">
    <w:p w14:paraId="7135F0B8" w14:textId="77777777" w:rsidR="00D70868" w:rsidRDefault="00D70868" w:rsidP="00D7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DE81" w14:textId="77777777" w:rsidR="00D70868" w:rsidRDefault="00D70868" w:rsidP="00D70868">
      <w:pPr>
        <w:spacing w:after="0" w:line="240" w:lineRule="auto"/>
      </w:pPr>
      <w:r>
        <w:separator/>
      </w:r>
    </w:p>
  </w:footnote>
  <w:footnote w:type="continuationSeparator" w:id="0">
    <w:p w14:paraId="73559B5F" w14:textId="77777777" w:rsidR="00D70868" w:rsidRDefault="00D70868" w:rsidP="00D7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4497F"/>
    <w:multiLevelType w:val="hybridMultilevel"/>
    <w:tmpl w:val="CB7A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8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E5"/>
    <w:rsid w:val="000456E5"/>
    <w:rsid w:val="00071C31"/>
    <w:rsid w:val="00142AF5"/>
    <w:rsid w:val="0014442E"/>
    <w:rsid w:val="00145EA4"/>
    <w:rsid w:val="001861B1"/>
    <w:rsid w:val="00191E2A"/>
    <w:rsid w:val="00207EBA"/>
    <w:rsid w:val="00290C28"/>
    <w:rsid w:val="0029307D"/>
    <w:rsid w:val="002D248C"/>
    <w:rsid w:val="002D4141"/>
    <w:rsid w:val="002D5307"/>
    <w:rsid w:val="002E2C16"/>
    <w:rsid w:val="003D5917"/>
    <w:rsid w:val="003E3193"/>
    <w:rsid w:val="003E6F0A"/>
    <w:rsid w:val="0044658F"/>
    <w:rsid w:val="004675ED"/>
    <w:rsid w:val="004710FB"/>
    <w:rsid w:val="004831D0"/>
    <w:rsid w:val="00511EE2"/>
    <w:rsid w:val="005C0246"/>
    <w:rsid w:val="005C5D70"/>
    <w:rsid w:val="005D5BF8"/>
    <w:rsid w:val="00616904"/>
    <w:rsid w:val="00617452"/>
    <w:rsid w:val="006C0B04"/>
    <w:rsid w:val="00705071"/>
    <w:rsid w:val="00745373"/>
    <w:rsid w:val="00767C7F"/>
    <w:rsid w:val="007B6D3E"/>
    <w:rsid w:val="00846D7C"/>
    <w:rsid w:val="00865113"/>
    <w:rsid w:val="00865144"/>
    <w:rsid w:val="008F7709"/>
    <w:rsid w:val="00905BF9"/>
    <w:rsid w:val="009063D7"/>
    <w:rsid w:val="00A16B20"/>
    <w:rsid w:val="00A725D2"/>
    <w:rsid w:val="00AE13D9"/>
    <w:rsid w:val="00B17D0A"/>
    <w:rsid w:val="00B209CF"/>
    <w:rsid w:val="00BA4A1D"/>
    <w:rsid w:val="00BC1B14"/>
    <w:rsid w:val="00BD0B9A"/>
    <w:rsid w:val="00BD33CF"/>
    <w:rsid w:val="00C11016"/>
    <w:rsid w:val="00CA6F69"/>
    <w:rsid w:val="00CB732E"/>
    <w:rsid w:val="00CF45C7"/>
    <w:rsid w:val="00CF7BD1"/>
    <w:rsid w:val="00D70868"/>
    <w:rsid w:val="00DD6F4F"/>
    <w:rsid w:val="00DE293D"/>
    <w:rsid w:val="00E03EA8"/>
    <w:rsid w:val="00E10484"/>
    <w:rsid w:val="00E14B69"/>
    <w:rsid w:val="00ED661A"/>
    <w:rsid w:val="00F72607"/>
    <w:rsid w:val="00F85EFD"/>
    <w:rsid w:val="00F87CF3"/>
    <w:rsid w:val="1172A421"/>
    <w:rsid w:val="126987EB"/>
    <w:rsid w:val="171BDB43"/>
    <w:rsid w:val="455B28DF"/>
    <w:rsid w:val="4CE9901A"/>
    <w:rsid w:val="5E334CCB"/>
    <w:rsid w:val="6E1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26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1D0"/>
    <w:pPr>
      <w:ind w:left="720"/>
      <w:contextualSpacing/>
    </w:pPr>
  </w:style>
  <w:style w:type="paragraph" w:styleId="Revision">
    <w:name w:val="Revision"/>
    <w:hidden/>
    <w:uiPriority w:val="99"/>
    <w:semiHidden/>
    <w:rsid w:val="00511E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68"/>
  </w:style>
  <w:style w:type="paragraph" w:styleId="Footer">
    <w:name w:val="footer"/>
    <w:basedOn w:val="Normal"/>
    <w:link w:val="FooterChar"/>
    <w:uiPriority w:val="99"/>
    <w:unhideWhenUsed/>
    <w:rsid w:val="00D7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D2F55E49E84CA1E6525EC1E7AC3E" ma:contentTypeVersion="14" ma:contentTypeDescription="Create a new document." ma:contentTypeScope="" ma:versionID="c4d5c9449d31b6447c628c82e4e2ec1d">
  <xsd:schema xmlns:xsd="http://www.w3.org/2001/XMLSchema" xmlns:xs="http://www.w3.org/2001/XMLSchema" xmlns:p="http://schemas.microsoft.com/office/2006/metadata/properties" xmlns:ns2="c98b3cc9-0fe7-4d2d-b867-a86989718002" xmlns:ns3="406fc079-497e-4310-b774-0e735e1d6174" targetNamespace="http://schemas.microsoft.com/office/2006/metadata/properties" ma:root="true" ma:fieldsID="e9fc33c8560036caefe43557f45a348c" ns2:_="" ns3:_="">
    <xsd:import namespace="c98b3cc9-0fe7-4d2d-b867-a86989718002"/>
    <xsd:import namespace="406fc079-497e-4310-b774-0e735e1d6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cc9-0fe7-4d2d-b867-a86989718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c079-497e-4310-b774-0e735e1d6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9a8397-036d-40ac-8eb0-545ee88836b0}" ma:internalName="TaxCatchAll" ma:showField="CatchAllData" ma:web="406fc079-497e-4310-b774-0e735e1d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b3cc9-0fe7-4d2d-b867-a86989718002">
      <Terms xmlns="http://schemas.microsoft.com/office/infopath/2007/PartnerControls"/>
    </lcf76f155ced4ddcb4097134ff3c332f>
    <TaxCatchAll xmlns="406fc079-497e-4310-b774-0e735e1d6174" xsi:nil="true"/>
  </documentManagement>
</p:properties>
</file>

<file path=customXml/itemProps1.xml><?xml version="1.0" encoding="utf-8"?>
<ds:datastoreItem xmlns:ds="http://schemas.openxmlformats.org/officeDocument/2006/customXml" ds:itemID="{F2C92B52-3361-43EF-BCB9-A0994E67CFD9}"/>
</file>

<file path=customXml/itemProps2.xml><?xml version="1.0" encoding="utf-8"?>
<ds:datastoreItem xmlns:ds="http://schemas.openxmlformats.org/officeDocument/2006/customXml" ds:itemID="{552AEF51-C2BF-4FCA-9E44-F0941965DD07}"/>
</file>

<file path=customXml/itemProps3.xml><?xml version="1.0" encoding="utf-8"?>
<ds:datastoreItem xmlns:ds="http://schemas.openxmlformats.org/officeDocument/2006/customXml" ds:itemID="{6BB06FDF-E1F2-4A8D-8CE4-3B3262FC6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2024-10-04T17:41:00Z</dcterms:created>
  <dcterms:modified xsi:type="dcterms:W3CDTF">2024-10-04T17:41:00Z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0x010100E11FD2F55E49E84CA1E6525EC1E7AC3E</vt:lpwstr>
  </property>
</Properties>
</file>