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91D2DC2"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607DB2">
              <w:rPr>
                <w:iCs/>
                <w:noProof/>
                <w:color w:val="000000"/>
                <w:sz w:val="24"/>
                <w:szCs w:val="24"/>
              </w:rPr>
              <w:t>Iowa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4995A77"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607DB2">
              <w:rPr>
                <w:iCs/>
                <w:color w:val="000000"/>
                <w:sz w:val="24"/>
                <w:szCs w:val="24"/>
              </w:rPr>
              <w:t>Blake DeRouchey</w:t>
            </w:r>
            <w:r w:rsidRPr="00797879">
              <w:rPr>
                <w:iCs/>
                <w:color w:val="000000"/>
                <w:sz w:val="24"/>
                <w:szCs w:val="24"/>
              </w:rPr>
              <w:fldChar w:fldCharType="end"/>
            </w:r>
          </w:p>
        </w:tc>
        <w:tc>
          <w:tcPr>
            <w:tcW w:w="2811" w:type="dxa"/>
          </w:tcPr>
          <w:p w14:paraId="1D2F727A" w14:textId="67EF21FE"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07DB2">
              <w:rPr>
                <w:iCs/>
                <w:noProof/>
                <w:color w:val="000000"/>
                <w:sz w:val="24"/>
                <w:szCs w:val="24"/>
              </w:rPr>
              <w:t>911 Program Manager</w:t>
            </w:r>
            <w:r w:rsidRPr="005B728D">
              <w:rPr>
                <w:iCs/>
                <w:color w:val="000000"/>
                <w:sz w:val="24"/>
                <w:szCs w:val="24"/>
              </w:rPr>
              <w:fldChar w:fldCharType="end"/>
            </w:r>
          </w:p>
        </w:tc>
        <w:tc>
          <w:tcPr>
            <w:tcW w:w="3362" w:type="dxa"/>
          </w:tcPr>
          <w:p w14:paraId="40478172" w14:textId="773472DA"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07DB2">
              <w:rPr>
                <w:iCs/>
                <w:noProof/>
                <w:color w:val="000000"/>
                <w:sz w:val="24"/>
                <w:szCs w:val="24"/>
              </w:rPr>
              <w:t>Iowa Dept. of Homeland Security &amp; Emergency Management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55EF938"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DB2">
              <w:rPr>
                <w:sz w:val="24"/>
                <w:szCs w:val="24"/>
                <w:highlight w:val="lightGray"/>
              </w:rPr>
              <w:t>111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04C918C"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DB2">
              <w:rPr>
                <w:sz w:val="24"/>
                <w:szCs w:val="24"/>
                <w:highlight w:val="lightGray"/>
              </w:rPr>
              <w:t>111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4637885C"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DB2" w:rsidRPr="00607DB2">
              <w:rPr>
                <w:sz w:val="24"/>
                <w:szCs w:val="24"/>
              </w:rPr>
              <w:t>We do not track non-primary PSAPs</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1D0E14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DB2">
              <w:rPr>
                <w:sz w:val="24"/>
                <w:szCs w:val="24"/>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CAAA82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DB2">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04C2242C"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DB2" w:rsidRPr="00607DB2">
              <w:rPr>
                <w:sz w:val="24"/>
                <w:szCs w:val="24"/>
              </w:rPr>
              <w:t xml:space="preserve">We track Full Time Equivelant telecommuncators, however they are not funded through 911 fees/surcharge.  Iowa reports </w:t>
            </w:r>
            <w:r w:rsidR="00B072D9">
              <w:rPr>
                <w:sz w:val="24"/>
                <w:szCs w:val="24"/>
              </w:rPr>
              <w:t>1,076</w:t>
            </w:r>
            <w:r w:rsidR="00607DB2" w:rsidRPr="00607DB2">
              <w:rPr>
                <w:sz w:val="24"/>
                <w:szCs w:val="24"/>
              </w:rPr>
              <w:t xml:space="preserve"> FTE's funded through other sources.  Iowa Code 34A does not allow for paying telecommunicators with surcharge</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635015C"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072D9">
              <w:rPr>
                <w:sz w:val="24"/>
                <w:szCs w:val="24"/>
                <w:highlight w:val="lightGray"/>
              </w:rPr>
              <w:t>166,7</w:t>
            </w:r>
            <w:r w:rsidR="0067214B">
              <w:rPr>
                <w:sz w:val="24"/>
                <w:szCs w:val="24"/>
                <w:highlight w:val="lightGray"/>
              </w:rPr>
              <w:t>53,366.92</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F27A92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31C9E">
              <w:rPr>
                <w:rFonts w:ascii="Times New Roman" w:hAnsi="Times New Roman" w:cs="Times New Roman"/>
                <w:sz w:val="24"/>
                <w:szCs w:val="24"/>
                <w:highlight w:val="lightGray"/>
              </w:rPr>
              <w:t>94,767</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001AD25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B2D2F">
              <w:rPr>
                <w:rFonts w:ascii="Times New Roman" w:hAnsi="Times New Roman" w:cs="Times New Roman"/>
                <w:sz w:val="24"/>
                <w:szCs w:val="24"/>
                <w:highlight w:val="lightGray"/>
              </w:rPr>
              <w:t>1,224,772</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003614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B2D2F">
              <w:rPr>
                <w:rFonts w:ascii="Times New Roman" w:hAnsi="Times New Roman" w:cs="Times New Roman"/>
                <w:sz w:val="24"/>
                <w:szCs w:val="24"/>
                <w:highlight w:val="lightGray"/>
              </w:rPr>
              <w:t>18,252</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A97C549"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B2D2F">
              <w:rPr>
                <w:rFonts w:ascii="Times New Roman" w:hAnsi="Times New Roman" w:cs="Times New Roman"/>
                <w:sz w:val="24"/>
                <w:szCs w:val="24"/>
                <w:highlight w:val="lightGray"/>
              </w:rPr>
              <w:t>1,575</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E59FFBE"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B2D2F">
              <w:rPr>
                <w:rFonts w:ascii="Times New Roman" w:hAnsi="Times New Roman" w:cs="Times New Roman"/>
                <w:sz w:val="24"/>
                <w:szCs w:val="24"/>
                <w:highlight w:val="lightGray"/>
              </w:rPr>
              <w:t>1,339,366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D866D47"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E5C">
              <w:rPr>
                <w:sz w:val="24"/>
                <w:szCs w:val="24"/>
                <w:highlight w:val="lightGray"/>
              </w:rPr>
              <w:t>6,726</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3D6F1293"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6197CBDF"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DB2" w:rsidRPr="00607DB2">
              <w:rPr>
                <w:sz w:val="24"/>
                <w:szCs w:val="24"/>
              </w:rPr>
              <w:t xml:space="preserve">The State of Iowa has an established Emergency Communications Service Surcharge for the receipt and disposition of 911 calls under Code of Iowa, Chapter 34A.  Wireline is governed by 34A.7, the emergency communication surcharge (wireless) is governed by 34A.7A.  https://www.legis.iowa.gov/docs/code/34a.pdf.  The corresponding implementing rule is found </w:t>
            </w:r>
            <w:r w:rsidR="00607DB2" w:rsidRPr="00607DB2">
              <w:rPr>
                <w:sz w:val="24"/>
                <w:szCs w:val="24"/>
              </w:rPr>
              <w:lastRenderedPageBreak/>
              <w:t>in Iowa Administrative Code Section 605, Chapter 10.  https://www.legis.iowa.gov/docs/aco/chapter/605.10.pdf</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3492405"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5F7289E2"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28DCEBF5" w14:textId="77777777" w:rsidR="00607DB2" w:rsidRDefault="00B4337B" w:rsidP="00607DB2">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DB2" w:rsidRPr="00607DB2">
              <w:rPr>
                <w:sz w:val="24"/>
                <w:szCs w:val="24"/>
              </w:rPr>
              <w:t>Wireless, Prepaid, and nomadic VoIP funds are collected by the State and distributed to local 911 Service boards at 60%, based on a formula including call counts and area of responsibility.</w:t>
            </w:r>
          </w:p>
          <w:p w14:paraId="5857679C" w14:textId="77777777" w:rsidR="00607DB2" w:rsidRDefault="00607DB2" w:rsidP="00607DB2">
            <w:pPr>
              <w:spacing w:after="120"/>
              <w:rPr>
                <w:sz w:val="24"/>
                <w:szCs w:val="24"/>
              </w:rPr>
            </w:pPr>
            <w:r w:rsidRPr="00607DB2">
              <w:rPr>
                <w:sz w:val="24"/>
                <w:szCs w:val="24"/>
              </w:rPr>
              <w:t>Wireline and static VoIP are collected directly by the local 911 Service Boards.</w:t>
            </w:r>
            <w:r>
              <w:rPr>
                <w:sz w:val="24"/>
                <w:szCs w:val="24"/>
              </w:rPr>
              <w:t xml:space="preserve"> </w:t>
            </w:r>
          </w:p>
          <w:p w14:paraId="62F9430B" w14:textId="3E54DAB7" w:rsidR="00607DB2" w:rsidRPr="00607DB2" w:rsidRDefault="00607DB2" w:rsidP="00607DB2">
            <w:pPr>
              <w:spacing w:after="120"/>
              <w:rPr>
                <w:sz w:val="24"/>
                <w:szCs w:val="24"/>
              </w:rPr>
            </w:pPr>
            <w:r w:rsidRPr="00607DB2">
              <w:rPr>
                <w:sz w:val="24"/>
                <w:szCs w:val="24"/>
              </w:rPr>
              <w:t>Per Iowa Code 34A, Wireless and Prepaid surcharge is remitted to the State and distributed to the County 911 Service Boards on a quarterly basis.  Wireline Surcharge is remitted directly from the local telecommunication providers to the County Service Boards.</w:t>
            </w:r>
            <w:r>
              <w:rPr>
                <w:sz w:val="24"/>
                <w:szCs w:val="24"/>
              </w:rPr>
              <w:t xml:space="preserve"> </w:t>
            </w:r>
          </w:p>
          <w:p w14:paraId="594B47F8" w14:textId="7760D1BC" w:rsidR="00191F6A" w:rsidRPr="00590017" w:rsidRDefault="00B4337B" w:rsidP="00607DB2">
            <w:pPr>
              <w:spacing w:after="120"/>
              <w:rPr>
                <w:iCs/>
                <w:color w:val="000000"/>
                <w:sz w:val="24"/>
                <w:szCs w:val="24"/>
              </w:rPr>
            </w:pP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162E51A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0B608606"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DB2" w:rsidRPr="00607DB2">
              <w:rPr>
                <w:sz w:val="24"/>
                <w:szCs w:val="24"/>
              </w:rPr>
              <w:t>Local 911 service boards are the approval authority for all 911 surcharge under their jurisdiction (wireline and their portion of the wireless surcharge that the State remits to them).  They are guided by Iowa Code 34A, Iowa Administrative Code Section 605, Chapter 10, and the NG911 Implementation Plan.  Allowable expenses by the State 911 authority is prescribed by Iowa Code Chapter 34A as well</w:t>
            </w:r>
            <w:r w:rsidR="00607DB2">
              <w:rPr>
                <w:sz w:val="24"/>
                <w:szCs w:val="24"/>
              </w:rPr>
              <w:t>.</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1E27F95B"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lastRenderedPageBreak/>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38207AC5"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DB2" w:rsidRPr="00607DB2">
              <w:rPr>
                <w:sz w:val="24"/>
                <w:szCs w:val="24"/>
              </w:rPr>
              <w:t>Iowa Code 34A and Iowa Administrative Code Section 605, Chapter 10</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7B4F7E96" w14:textId="77777777" w:rsidR="00607DB2" w:rsidRPr="00607DB2" w:rsidRDefault="005020F1" w:rsidP="00607DB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7DB2" w:rsidRPr="00607DB2">
              <w:rPr>
                <w:sz w:val="24"/>
                <w:szCs w:val="24"/>
              </w:rPr>
              <w:t xml:space="preserve">The State collects wireless and prepaid surcharge remittances on a quarterly basis.  The State passes 60% of the collected surcharge to the local 911 service boards based on a formula of square mileage the service board is responsible for, and call counts.  Wireless surcharge is also used to fund the administration of the 911 Program by Homeland Security and Emergency Management.  </w:t>
            </w:r>
          </w:p>
          <w:p w14:paraId="33B84318" w14:textId="77777777" w:rsidR="00607DB2" w:rsidRPr="00607DB2" w:rsidRDefault="00607DB2" w:rsidP="00607DB2">
            <w:pPr>
              <w:spacing w:after="120"/>
              <w:rPr>
                <w:sz w:val="24"/>
                <w:szCs w:val="24"/>
              </w:rPr>
            </w:pPr>
            <w:r w:rsidRPr="00607DB2">
              <w:rPr>
                <w:sz w:val="24"/>
                <w:szCs w:val="24"/>
              </w:rPr>
              <w:t>Local 911 Service Boards directly collect Wireline Surcharge.</w:t>
            </w:r>
          </w:p>
          <w:p w14:paraId="3EF2BA46" w14:textId="77777777" w:rsidR="00607DB2" w:rsidRPr="00607DB2" w:rsidRDefault="00607DB2" w:rsidP="00607DB2">
            <w:pPr>
              <w:spacing w:after="120"/>
              <w:rPr>
                <w:sz w:val="24"/>
                <w:szCs w:val="24"/>
              </w:rPr>
            </w:pPr>
            <w:r w:rsidRPr="00607DB2">
              <w:rPr>
                <w:sz w:val="24"/>
                <w:szCs w:val="24"/>
              </w:rPr>
              <w:t>In all cases, 911 surcharge is to be used for the receipt and disposition of a 911 call.</w:t>
            </w:r>
          </w:p>
          <w:p w14:paraId="00E0DF02" w14:textId="77777777" w:rsidR="00607DB2" w:rsidRPr="00607DB2" w:rsidRDefault="00607DB2" w:rsidP="00607DB2">
            <w:pPr>
              <w:spacing w:after="120"/>
              <w:rPr>
                <w:sz w:val="24"/>
                <w:szCs w:val="24"/>
              </w:rPr>
            </w:pPr>
            <w:r w:rsidRPr="00607DB2">
              <w:rPr>
                <w:sz w:val="24"/>
                <w:szCs w:val="24"/>
              </w:rPr>
              <w:t>The State also pays recurring costs for transport costs between legacy selective routers and PSAPs.  The State pays for ALI database information on a quarterly basis.  The state reimburses wireless carriers for up to 10% of the surcharge generated to recover their actual costs associated with Phase 1 delivery.  This will sunset in 2026 per Iowa Code.</w:t>
            </w:r>
          </w:p>
          <w:p w14:paraId="4DD7FF75" w14:textId="77777777" w:rsidR="00607DB2" w:rsidRPr="00607DB2" w:rsidRDefault="00607DB2" w:rsidP="00607DB2">
            <w:pPr>
              <w:spacing w:after="120"/>
              <w:rPr>
                <w:sz w:val="24"/>
                <w:szCs w:val="24"/>
              </w:rPr>
            </w:pPr>
            <w:r w:rsidRPr="00607DB2">
              <w:rPr>
                <w:sz w:val="24"/>
                <w:szCs w:val="24"/>
              </w:rPr>
              <w:t>The State has a contract with Comtech Telecommunications System for Next-Gen Core Services to the PSAPs, ESInet monitoring and management of NG911 in Iowa.  This includes two call logic centers.</w:t>
            </w:r>
          </w:p>
          <w:p w14:paraId="726FFA07" w14:textId="77777777" w:rsidR="00607DB2" w:rsidRPr="00607DB2" w:rsidRDefault="00607DB2" w:rsidP="00607DB2">
            <w:pPr>
              <w:spacing w:after="120"/>
              <w:rPr>
                <w:sz w:val="24"/>
                <w:szCs w:val="24"/>
              </w:rPr>
            </w:pPr>
            <w:r w:rsidRPr="00607DB2">
              <w:rPr>
                <w:sz w:val="24"/>
                <w:szCs w:val="24"/>
              </w:rPr>
              <w:t>The State utilizes the Iowa Communications Network for the ESInet.</w:t>
            </w:r>
          </w:p>
          <w:p w14:paraId="4CD7D1A2" w14:textId="77777777" w:rsidR="00607DB2" w:rsidRPr="00607DB2" w:rsidRDefault="00607DB2" w:rsidP="00607DB2">
            <w:pPr>
              <w:spacing w:after="120"/>
              <w:rPr>
                <w:sz w:val="24"/>
                <w:szCs w:val="24"/>
              </w:rPr>
            </w:pPr>
            <w:r w:rsidRPr="00607DB2">
              <w:rPr>
                <w:sz w:val="24"/>
                <w:szCs w:val="24"/>
              </w:rPr>
              <w:lastRenderedPageBreak/>
              <w:t xml:space="preserve">The State has also entered into a contract with GeoComm to provide end-to-end GIS services as part of Next Gen upgrades.  County 911 Service Boards submit their data to the statewide portal as needed as part of the overall GIS project.  </w:t>
            </w:r>
          </w:p>
          <w:p w14:paraId="0E920DB2" w14:textId="77777777" w:rsidR="00607DB2" w:rsidRPr="00607DB2" w:rsidRDefault="00607DB2" w:rsidP="00607DB2">
            <w:pPr>
              <w:spacing w:after="120"/>
              <w:rPr>
                <w:sz w:val="24"/>
                <w:szCs w:val="24"/>
              </w:rPr>
            </w:pPr>
            <w:r w:rsidRPr="00607DB2">
              <w:rPr>
                <w:sz w:val="24"/>
                <w:szCs w:val="24"/>
              </w:rPr>
              <w:t>The State has a contract with Zetron to provide Customer Premise Equipment (CPE) at little to no charge to PSAPs wishing to opt into a host/remote call-taking environment.  However, local jurisdictions are able to select vendors for their internal PSAP systems (CAD, CPE, recorder etc.)</w:t>
            </w:r>
          </w:p>
          <w:p w14:paraId="142410FA" w14:textId="77777777" w:rsidR="00607DB2" w:rsidRPr="00607DB2" w:rsidRDefault="00607DB2" w:rsidP="00607DB2">
            <w:pPr>
              <w:spacing w:after="120"/>
              <w:rPr>
                <w:sz w:val="24"/>
                <w:szCs w:val="24"/>
              </w:rPr>
            </w:pPr>
            <w:r w:rsidRPr="00607DB2">
              <w:rPr>
                <w:sz w:val="24"/>
                <w:szCs w:val="24"/>
              </w:rPr>
              <w:t>HSEMD offered local jurisdictions GIS grants for the purpose of NG911 GIS data creation, remediation, and maintenance.  The total available to counties was $12,000 per PSAP once data accuracy benchmarks were reached.</w:t>
            </w:r>
          </w:p>
          <w:p w14:paraId="2AC2D921" w14:textId="46ABF9D9" w:rsidR="005020F1" w:rsidRPr="00590017" w:rsidRDefault="00607DB2" w:rsidP="00607DB2">
            <w:pPr>
              <w:spacing w:after="120"/>
              <w:rPr>
                <w:iCs/>
                <w:color w:val="000000"/>
                <w:sz w:val="24"/>
                <w:szCs w:val="24"/>
              </w:rPr>
            </w:pPr>
            <w:r w:rsidRPr="00607DB2">
              <w:rPr>
                <w:sz w:val="24"/>
                <w:szCs w:val="24"/>
              </w:rPr>
              <w:t>There is also $100,000 statewide allocated to 911 Council member travel, Public Education, and telecommunicator training.  Any unused State funds are passed through to the PSAPs for expenses associated with the receipt and disposition of 911 calls.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4D75C2B"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A94461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0786EE3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E33790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6DBA686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B19310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647CBF5"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92E214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 xml:space="preserve">nteroperability of </w:t>
            </w:r>
            <w:r w:rsidRPr="00160795">
              <w:rPr>
                <w:b/>
                <w:iCs/>
                <w:color w:val="000000"/>
                <w:sz w:val="24"/>
                <w:szCs w:val="24"/>
              </w:rPr>
              <w:lastRenderedPageBreak/>
              <w:t>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 xml:space="preserve">Integrating public safety/first responder dispatch and 911 systems, including lease, purchase, maintenance, and upgrade of CAD </w:t>
            </w:r>
            <w:r w:rsidRPr="00160795">
              <w:rPr>
                <w:iCs/>
                <w:color w:val="000000"/>
                <w:sz w:val="24"/>
                <w:szCs w:val="24"/>
              </w:rPr>
              <w:lastRenderedPageBreak/>
              <w:t>hardware and software to support integrated 911 and public safety dispatch operations</w:t>
            </w:r>
          </w:p>
        </w:tc>
        <w:tc>
          <w:tcPr>
            <w:tcW w:w="1226" w:type="dxa"/>
            <w:vAlign w:val="center"/>
          </w:tcPr>
          <w:p w14:paraId="68FDBC63" w14:textId="3C2A8B93" w:rsidR="009F449F" w:rsidRPr="00160795" w:rsidRDefault="002E6D11" w:rsidP="00F360F5">
            <w:pPr>
              <w:jc w:val="center"/>
              <w:rPr>
                <w:sz w:val="24"/>
                <w:szCs w:val="24"/>
              </w:rPr>
            </w:pPr>
            <w:r w:rsidRPr="00160795">
              <w:rPr>
                <w:b/>
                <w:sz w:val="24"/>
                <w:szCs w:val="24"/>
              </w:rPr>
              <w:lastRenderedPageBreak/>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F507AA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02A4F51"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A963B8"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sidRPr="00707336">
              <w:rPr>
                <w:sz w:val="24"/>
                <w:szCs w:val="24"/>
              </w:rPr>
              <w:t>The State offers local jurisdictions GIS grants for the purpose of NG911 GIS data creation, remediation, and maintenance.  The total available to counties was $12,000 per PSAP</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616A7247"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Pr>
                <w:sz w:val="24"/>
                <w:szCs w:val="24"/>
                <w:highlight w:val="lightGray"/>
              </w:rPr>
              <w:t>1.00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16B0616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690C3A52"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Pr>
                <w:sz w:val="24"/>
                <w:szCs w:val="24"/>
                <w:highlight w:val="lightGray"/>
              </w:rPr>
              <w:t>1.00</w:t>
            </w:r>
            <w:r w:rsidRPr="00F2467D">
              <w:rPr>
                <w:sz w:val="24"/>
                <w:szCs w:val="24"/>
                <w:highlight w:val="lightGray"/>
              </w:rPr>
              <w:fldChar w:fldCharType="end"/>
            </w:r>
          </w:p>
        </w:tc>
        <w:tc>
          <w:tcPr>
            <w:tcW w:w="1320" w:type="dxa"/>
            <w:vMerge w:val="restart"/>
          </w:tcPr>
          <w:p w14:paraId="37728A86" w14:textId="7ACC5AA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48A8E11A"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Pr>
                <w:sz w:val="24"/>
                <w:szCs w:val="24"/>
                <w:highlight w:val="lightGray"/>
              </w:rPr>
              <w:t>.51</w:t>
            </w:r>
            <w:r w:rsidRPr="00F2467D">
              <w:rPr>
                <w:sz w:val="24"/>
                <w:szCs w:val="24"/>
                <w:highlight w:val="lightGray"/>
              </w:rPr>
              <w:fldChar w:fldCharType="end"/>
            </w:r>
          </w:p>
        </w:tc>
        <w:tc>
          <w:tcPr>
            <w:tcW w:w="1320" w:type="dxa"/>
            <w:vMerge w:val="restart"/>
          </w:tcPr>
          <w:p w14:paraId="7C3F8821" w14:textId="05AFF488"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7D1EB3C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Pr>
                <w:sz w:val="24"/>
                <w:szCs w:val="24"/>
                <w:highlight w:val="lightGray"/>
              </w:rPr>
              <w:t>1.00</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6D9F8A5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509870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01A24">
              <w:rPr>
                <w:sz w:val="24"/>
                <w:szCs w:val="24"/>
                <w:highlight w:val="lightGray"/>
              </w:rPr>
              <w:t>$8,752,615.00</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5F3BBD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D2F">
              <w:rPr>
                <w:sz w:val="24"/>
                <w:szCs w:val="24"/>
                <w:highlight w:val="lightGray"/>
              </w:rPr>
              <w:t>$31,309,397.47</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A09043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2D2F">
              <w:rPr>
                <w:sz w:val="24"/>
                <w:szCs w:val="24"/>
                <w:highlight w:val="lightGray"/>
              </w:rPr>
              <w:t>$2,443,338.48</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3889AEB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01A24">
              <w:rPr>
                <w:sz w:val="24"/>
                <w:szCs w:val="24"/>
                <w:highlight w:val="lightGray"/>
              </w:rPr>
              <w:t>$42,505,350.95</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1C43226F"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sidRPr="00707336">
              <w:rPr>
                <w:sz w:val="24"/>
                <w:szCs w:val="24"/>
              </w:rPr>
              <w:t>Static VoIP is remitted as Wireline.  Nomadic VoIP is remitted as Wireless</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5C9C21F8"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sidRPr="00707336">
              <w:rPr>
                <w:sz w:val="24"/>
                <w:szCs w:val="24"/>
              </w:rPr>
              <w:t xml:space="preserve">In addition to surcharge funding, local PSAP funding is often supplemented through county general fund appropriations, support from sheriff office funds, and county/city general funds.  These costs are broken down in the answer to question 5 of this section.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6EDF264"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6B85A8A4" w14:textId="4577C4EC" w:rsidR="009A64BF" w:rsidRPr="009A64BF" w:rsidRDefault="00B4337B" w:rsidP="009A64BF">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600C">
              <w:rPr>
                <w:sz w:val="24"/>
                <w:szCs w:val="24"/>
                <w:highlight w:val="lightGray"/>
              </w:rPr>
              <w:t>19</w:t>
            </w:r>
            <w:r w:rsidR="009A64BF" w:rsidRPr="009A64BF">
              <w:rPr>
                <w:sz w:val="24"/>
                <w:szCs w:val="24"/>
              </w:rPr>
              <w:t xml:space="preserve">% 911 Surcharge </w:t>
            </w:r>
          </w:p>
          <w:p w14:paraId="01A39CE9" w14:textId="5526683D" w:rsidR="009A64BF" w:rsidRPr="009A64BF" w:rsidRDefault="009A64BF" w:rsidP="009A64BF">
            <w:pPr>
              <w:spacing w:before="120"/>
              <w:rPr>
                <w:sz w:val="24"/>
                <w:szCs w:val="24"/>
              </w:rPr>
            </w:pPr>
            <w:r w:rsidRPr="009A64BF">
              <w:rPr>
                <w:sz w:val="24"/>
                <w:szCs w:val="24"/>
              </w:rPr>
              <w:t>3</w:t>
            </w:r>
            <w:r w:rsidR="000A600C">
              <w:rPr>
                <w:sz w:val="24"/>
                <w:szCs w:val="24"/>
              </w:rPr>
              <w:t>3</w:t>
            </w:r>
            <w:r w:rsidRPr="009A64BF">
              <w:rPr>
                <w:sz w:val="24"/>
                <w:szCs w:val="24"/>
              </w:rPr>
              <w:t>% County General Fund</w:t>
            </w:r>
          </w:p>
          <w:p w14:paraId="7CC73789" w14:textId="77777777" w:rsidR="009A64BF" w:rsidRPr="009A64BF" w:rsidRDefault="009A64BF" w:rsidP="009A64BF">
            <w:pPr>
              <w:spacing w:before="120"/>
              <w:rPr>
                <w:sz w:val="24"/>
                <w:szCs w:val="24"/>
              </w:rPr>
            </w:pPr>
            <w:r w:rsidRPr="009A64BF">
              <w:rPr>
                <w:sz w:val="24"/>
                <w:szCs w:val="24"/>
              </w:rPr>
              <w:t>21% Sheriff's Fund</w:t>
            </w:r>
          </w:p>
          <w:p w14:paraId="435C3CF1" w14:textId="06120421" w:rsidR="00E76AC0" w:rsidRPr="004A4BD6" w:rsidRDefault="009A64BF" w:rsidP="009A64BF">
            <w:pPr>
              <w:spacing w:before="120"/>
              <w:rPr>
                <w:sz w:val="24"/>
                <w:szCs w:val="24"/>
              </w:rPr>
            </w:pPr>
            <w:r w:rsidRPr="009A64BF">
              <w:rPr>
                <w:sz w:val="24"/>
                <w:szCs w:val="24"/>
              </w:rPr>
              <w:t>2</w:t>
            </w:r>
            <w:r w:rsidR="000A600C">
              <w:rPr>
                <w:sz w:val="24"/>
                <w:szCs w:val="24"/>
              </w:rPr>
              <w:t>7</w:t>
            </w:r>
            <w:r w:rsidRPr="009A64BF">
              <w:rPr>
                <w:sz w:val="24"/>
                <w:szCs w:val="24"/>
              </w:rPr>
              <w:t>% Miscellaneous Other Sources</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lastRenderedPageBreak/>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9EE1E9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B58EB">
              <w:rPr>
                <w:rFonts w:ascii="Times New Roman" w:hAnsi="Times New Roman" w:cs="Times New Roman"/>
                <w:sz w:val="24"/>
                <w:szCs w:val="24"/>
                <w:highlight w:val="lightGray"/>
              </w:rPr>
              <w:t>19%</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2081A59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A600C">
              <w:rPr>
                <w:rFonts w:ascii="Times New Roman" w:hAnsi="Times New Roman" w:cs="Times New Roman"/>
                <w:sz w:val="24"/>
                <w:szCs w:val="24"/>
                <w:highlight w:val="lightGray"/>
              </w:rPr>
              <w:t>33</w:t>
            </w:r>
            <w:r w:rsidR="005B539F">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63746E38" w14:textId="77777777" w:rsidR="000A600C" w:rsidRPr="000A600C" w:rsidRDefault="00417523" w:rsidP="000A600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600C" w:rsidRPr="000A600C">
              <w:rPr>
                <w:sz w:val="24"/>
                <w:szCs w:val="24"/>
              </w:rPr>
              <w:t>We do not track expenditures through the above specific categories.  The way we track our 911 funding breaks down as follows:</w:t>
            </w:r>
          </w:p>
          <w:p w14:paraId="04B557DA" w14:textId="77777777" w:rsidR="000A600C" w:rsidRPr="000A600C" w:rsidRDefault="000A600C" w:rsidP="000A600C">
            <w:pPr>
              <w:spacing w:after="120"/>
              <w:rPr>
                <w:sz w:val="24"/>
                <w:szCs w:val="24"/>
              </w:rPr>
            </w:pPr>
          </w:p>
          <w:p w14:paraId="3BF80330" w14:textId="3F339B36" w:rsidR="000A600C" w:rsidRPr="000A600C" w:rsidRDefault="000A600C" w:rsidP="000A600C">
            <w:pPr>
              <w:spacing w:after="120"/>
              <w:rPr>
                <w:sz w:val="24"/>
                <w:szCs w:val="24"/>
              </w:rPr>
            </w:pPr>
            <w:r>
              <w:rPr>
                <w:sz w:val="24"/>
                <w:szCs w:val="24"/>
              </w:rPr>
              <w:t>19</w:t>
            </w:r>
            <w:r w:rsidRPr="000A600C">
              <w:rPr>
                <w:sz w:val="24"/>
                <w:szCs w:val="24"/>
              </w:rPr>
              <w:t>% 911 Surcharge</w:t>
            </w:r>
          </w:p>
          <w:p w14:paraId="349F1CBC" w14:textId="6948D322" w:rsidR="000A600C" w:rsidRPr="000A600C" w:rsidRDefault="000A600C" w:rsidP="000A600C">
            <w:pPr>
              <w:spacing w:after="120"/>
              <w:rPr>
                <w:sz w:val="24"/>
                <w:szCs w:val="24"/>
              </w:rPr>
            </w:pPr>
            <w:r w:rsidRPr="000A600C">
              <w:rPr>
                <w:sz w:val="24"/>
                <w:szCs w:val="24"/>
              </w:rPr>
              <w:t>3</w:t>
            </w:r>
            <w:r>
              <w:rPr>
                <w:sz w:val="24"/>
                <w:szCs w:val="24"/>
              </w:rPr>
              <w:t>3</w:t>
            </w:r>
            <w:r w:rsidRPr="000A600C">
              <w:rPr>
                <w:sz w:val="24"/>
                <w:szCs w:val="24"/>
              </w:rPr>
              <w:t>% County General Fund</w:t>
            </w:r>
          </w:p>
          <w:p w14:paraId="571E1909" w14:textId="77777777" w:rsidR="000A600C" w:rsidRPr="000A600C" w:rsidRDefault="000A600C" w:rsidP="000A600C">
            <w:pPr>
              <w:spacing w:after="120"/>
              <w:rPr>
                <w:sz w:val="24"/>
                <w:szCs w:val="24"/>
              </w:rPr>
            </w:pPr>
            <w:r w:rsidRPr="000A600C">
              <w:rPr>
                <w:sz w:val="24"/>
                <w:szCs w:val="24"/>
              </w:rPr>
              <w:t>21% Sheriff's Fund</w:t>
            </w:r>
          </w:p>
          <w:p w14:paraId="3EEDD2AF" w14:textId="799E6EC0" w:rsidR="00417523" w:rsidRPr="004A4BD6" w:rsidRDefault="000A600C" w:rsidP="000A600C">
            <w:pPr>
              <w:spacing w:after="120"/>
              <w:rPr>
                <w:iCs/>
                <w:color w:val="000000"/>
                <w:sz w:val="24"/>
                <w:szCs w:val="24"/>
              </w:rPr>
            </w:pPr>
            <w:r w:rsidRPr="000A600C">
              <w:rPr>
                <w:sz w:val="24"/>
                <w:szCs w:val="24"/>
              </w:rPr>
              <w:t>2</w:t>
            </w:r>
            <w:r>
              <w:rPr>
                <w:sz w:val="24"/>
                <w:szCs w:val="24"/>
              </w:rPr>
              <w:t>7</w:t>
            </w:r>
            <w:r w:rsidRPr="000A600C">
              <w:rPr>
                <w:sz w:val="24"/>
                <w:szCs w:val="24"/>
              </w:rPr>
              <w:t>% Miscellaneous Other Source</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lastRenderedPageBreak/>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ADF4370"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745EF9B"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w:t>
            </w:r>
            <w:r w:rsidRPr="00FB339C">
              <w:rPr>
                <w:b/>
                <w:sz w:val="24"/>
                <w:szCs w:val="24"/>
              </w:rPr>
              <w:lastRenderedPageBreak/>
              <w:t>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FF66F9F"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4A0FC06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58EB">
              <w:rPr>
                <w:sz w:val="24"/>
                <w:szCs w:val="24"/>
                <w:highlight w:val="lightGray"/>
              </w:rPr>
              <w:t>$10,565,332.73</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2A0981A3"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58EB" w:rsidRPr="006B58EB">
              <w:rPr>
                <w:sz w:val="24"/>
                <w:szCs w:val="24"/>
              </w:rPr>
              <w:t>Includes Radio and Radio Components (including but not limited to: radio base station, mobile, portable, repeaters, towers, and maintenance) soley for public safety and public safety answering points the purposes of the disposition of 911 calls.  Any radio expenditures were exclusively purchased by local jurisdictions without State involvement</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 xml:space="preserve">the obligation or expenditure of such a fee or </w:t>
      </w:r>
      <w:r w:rsidR="00DE14D6" w:rsidRPr="004A4BD6">
        <w:rPr>
          <w:sz w:val="24"/>
          <w:szCs w:val="24"/>
        </w:rPr>
        <w:lastRenderedPageBreak/>
        <w:t>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0712BD5B"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419F28FC"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3809E7C0"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sidRPr="00707336">
              <w:rPr>
                <w:sz w:val="24"/>
                <w:szCs w:val="24"/>
              </w:rPr>
              <w:t>34A.7A Emergency communications service surcharge — fund established — distribution and permissible expenditures.</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14229FAB"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Pr>
                <w:sz w:val="24"/>
                <w:szCs w:val="24"/>
                <w:highlight w:val="lightGray"/>
              </w:rPr>
              <w:t>100</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3C37260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1664456A"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sidRPr="00707336">
              <w:rPr>
                <w:sz w:val="24"/>
                <w:szCs w:val="24"/>
              </w:rPr>
              <w:t>34A.7A 2 -Moneys collected pursuant to subsection 1 and section 34A.7B, subsection 2, shall be deposited in a separate 911 emergency communications fund within the state treasury under the control of the program manager. Section 8.33 shall not apply to moneys in the fund. Moneys earned as income, including as interest, from the fund shall remain in the fund until expended as provided in this section.</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493884E6"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365C4BE3"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92579AD" w14:textId="77777777" w:rsidR="00707336" w:rsidRPr="00707336" w:rsidRDefault="00B73A49" w:rsidP="00707336">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sidRPr="00707336">
              <w:rPr>
                <w:sz w:val="24"/>
                <w:szCs w:val="24"/>
              </w:rPr>
              <w:t>911 Funds are audited by the Iowa State Auditor’s Office in three distinct ways for this reporting period.</w:t>
            </w:r>
          </w:p>
          <w:p w14:paraId="1DB9B552" w14:textId="77777777" w:rsidR="00707336" w:rsidRPr="00707336" w:rsidRDefault="00707336" w:rsidP="00707336">
            <w:pPr>
              <w:spacing w:after="120"/>
              <w:rPr>
                <w:sz w:val="24"/>
                <w:szCs w:val="24"/>
              </w:rPr>
            </w:pPr>
          </w:p>
          <w:p w14:paraId="786DCB99" w14:textId="77777777" w:rsidR="00707336" w:rsidRPr="00707336" w:rsidRDefault="00707336" w:rsidP="00707336">
            <w:pPr>
              <w:spacing w:after="120"/>
              <w:rPr>
                <w:sz w:val="24"/>
                <w:szCs w:val="24"/>
              </w:rPr>
            </w:pPr>
            <w:r w:rsidRPr="00707336">
              <w:rPr>
                <w:sz w:val="24"/>
                <w:szCs w:val="24"/>
              </w:rPr>
              <w:t>The Iowa Department of Homeland Security and Emergency Management is subject to an annual audit.  As such, because the 911 program falls under HSEMD, 911 funds are audited along with other Department financial programs:  No findings</w:t>
            </w:r>
          </w:p>
          <w:p w14:paraId="2728B15B" w14:textId="77777777" w:rsidR="00707336" w:rsidRPr="00707336" w:rsidRDefault="00707336" w:rsidP="00707336">
            <w:pPr>
              <w:spacing w:after="120"/>
              <w:rPr>
                <w:sz w:val="24"/>
                <w:szCs w:val="24"/>
              </w:rPr>
            </w:pPr>
            <w:r w:rsidRPr="00707336">
              <w:rPr>
                <w:sz w:val="24"/>
                <w:szCs w:val="24"/>
              </w:rPr>
              <w:t>The 911 Program is subject to an annual standalone audit by the State Auditor’s Office:  No findings.</w:t>
            </w:r>
          </w:p>
          <w:p w14:paraId="5F28C4CD" w14:textId="02961A93" w:rsidR="00707336" w:rsidRPr="00707336" w:rsidRDefault="00707336" w:rsidP="00707336">
            <w:pPr>
              <w:spacing w:after="120"/>
              <w:rPr>
                <w:sz w:val="24"/>
                <w:szCs w:val="24"/>
              </w:rPr>
            </w:pPr>
            <w:r w:rsidRPr="00707336">
              <w:rPr>
                <w:sz w:val="24"/>
                <w:szCs w:val="24"/>
              </w:rPr>
              <w:t xml:space="preserve">PSAPs are required to submit all expenses to the 911 Program Manager.  These </w:t>
            </w:r>
            <w:r w:rsidR="00307442">
              <w:rPr>
                <w:sz w:val="24"/>
                <w:szCs w:val="24"/>
              </w:rPr>
              <w:t>e</w:t>
            </w:r>
            <w:r w:rsidRPr="00707336">
              <w:rPr>
                <w:sz w:val="24"/>
                <w:szCs w:val="24"/>
              </w:rPr>
              <w:t xml:space="preserve">xpense reports are audited biennially by the auditor of the state.  No significant findings or issues of misspending during the audit.  </w:t>
            </w:r>
          </w:p>
          <w:p w14:paraId="214F0D18" w14:textId="070B7043" w:rsidR="003B1BBD" w:rsidRPr="00DE14D6" w:rsidRDefault="00707336" w:rsidP="00707336">
            <w:pPr>
              <w:spacing w:after="120"/>
              <w:rPr>
                <w:sz w:val="24"/>
                <w:szCs w:val="24"/>
              </w:rPr>
            </w:pPr>
            <w:r w:rsidRPr="00707336">
              <w:rPr>
                <w:sz w:val="24"/>
                <w:szCs w:val="24"/>
              </w:rPr>
              <w:t>Local 911 service boards are also subject to audits from the Auditor of the Stat</w:t>
            </w:r>
            <w:r w:rsidR="00683453">
              <w:rPr>
                <w:sz w:val="24"/>
                <w:szCs w:val="24"/>
              </w:rPr>
              <w:t>e</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607DB2">
        <w:trPr>
          <w:jc w:val="center"/>
        </w:trPr>
        <w:tc>
          <w:tcPr>
            <w:tcW w:w="9535" w:type="dxa"/>
            <w:shd w:val="clear" w:color="auto" w:fill="D9D9D9" w:themeFill="background1" w:themeFillShade="D9"/>
            <w:vAlign w:val="center"/>
          </w:tcPr>
          <w:p w14:paraId="7D662E4A" w14:textId="1F7B33E7" w:rsidR="00EB4517" w:rsidRPr="00DE14D6" w:rsidRDefault="00EB4517" w:rsidP="00607DB2">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607DB2">
        <w:trPr>
          <w:jc w:val="center"/>
        </w:trPr>
        <w:tc>
          <w:tcPr>
            <w:tcW w:w="9535" w:type="dxa"/>
          </w:tcPr>
          <w:p w14:paraId="3A11FD47" w14:textId="77777777" w:rsidR="00EB4517" w:rsidRPr="00DE14D6" w:rsidRDefault="00EB4517" w:rsidP="00607DB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354C3D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CEFC7C0"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lastRenderedPageBreak/>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452602AA"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664CE39"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sidRPr="00707336">
              <w:rPr>
                <w:sz w:val="24"/>
                <w:szCs w:val="24"/>
              </w:rPr>
              <w:t>The state does not have the ability to audit service providers, however local jurisdictions are able to request periodic extracts from land line service providers which could be used to validate fee remittance</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86434D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156DA0BF"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sidRPr="00707336">
              <w:rPr>
                <w:sz w:val="24"/>
                <w:szCs w:val="24"/>
              </w:rPr>
              <w:t>Code of Iowa 34A.7A and Iowa Administrative Rules 605 Chapter 10 10.9</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7AB6BAF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lastRenderedPageBreak/>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62AF253"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sidRPr="00707336">
              <w:rPr>
                <w:sz w:val="24"/>
                <w:szCs w:val="24"/>
              </w:rPr>
              <w:t>We do not track amounts by “NG programs.”  At the state level, a reasonable estimate is that approximately $</w:t>
            </w:r>
            <w:r w:rsidR="0028383F">
              <w:rPr>
                <w:sz w:val="24"/>
                <w:szCs w:val="24"/>
              </w:rPr>
              <w:t>12,</w:t>
            </w:r>
            <w:r w:rsidR="00AC1AF6">
              <w:rPr>
                <w:sz w:val="24"/>
                <w:szCs w:val="24"/>
              </w:rPr>
              <w:t>717,626.09</w:t>
            </w:r>
            <w:r w:rsidR="00707336" w:rsidRPr="00707336">
              <w:rPr>
                <w:sz w:val="24"/>
                <w:szCs w:val="24"/>
              </w:rPr>
              <w:t xml:space="preserve"> was spent on Next Generation programs.  At this time, it is difficult to determine how much was spent on next-generation programs by local jurisdictions</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40133CF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6DDD22A4"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Pr>
                <w:sz w:val="24"/>
                <w:szCs w:val="24"/>
                <w:highlight w:val="lightGray"/>
              </w:rPr>
              <w:t>111</w:t>
            </w:r>
            <w:r w:rsidRPr="00F2467D">
              <w:rPr>
                <w:sz w:val="24"/>
                <w:szCs w:val="24"/>
                <w:highlight w:val="lightGray"/>
              </w:rPr>
              <w:fldChar w:fldCharType="end"/>
            </w:r>
          </w:p>
        </w:tc>
        <w:tc>
          <w:tcPr>
            <w:tcW w:w="1003" w:type="dxa"/>
            <w:vAlign w:val="center"/>
          </w:tcPr>
          <w:p w14:paraId="6580164D" w14:textId="6F0F1B62"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0C2DF6F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13A02B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2D54BAD9"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sidRPr="00707336">
              <w:rPr>
                <w:sz w:val="24"/>
                <w:szCs w:val="24"/>
              </w:rPr>
              <w:t xml:space="preserve">13a:  We have interconnected ESInets with MN, SD, NE, </w:t>
            </w:r>
            <w:r w:rsidR="00707336">
              <w:rPr>
                <w:sz w:val="24"/>
                <w:szCs w:val="24"/>
              </w:rPr>
              <w:t xml:space="preserve">MO, </w:t>
            </w:r>
            <w:r w:rsidR="00707336" w:rsidRPr="00707336">
              <w:rPr>
                <w:sz w:val="24"/>
                <w:szCs w:val="24"/>
              </w:rPr>
              <w:t>and IL</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4E0C33D4" w14:textId="77777777" w:rsidR="00707336" w:rsidRPr="00707336" w:rsidRDefault="00B73A49" w:rsidP="00707336">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7336" w:rsidRPr="00707336">
              <w:rPr>
                <w:sz w:val="24"/>
                <w:szCs w:val="24"/>
              </w:rPr>
              <w:t>During this reporting period PSAPs continued to upgrade to the NENA i3 standard Next Gen.  PSAPs upgraded their CPE’s and Recorders to SIP capable/enabled.</w:t>
            </w:r>
          </w:p>
          <w:p w14:paraId="452D22B5" w14:textId="77777777" w:rsidR="00707336" w:rsidRPr="00707336" w:rsidRDefault="00707336" w:rsidP="00707336">
            <w:pPr>
              <w:spacing w:after="120"/>
              <w:rPr>
                <w:sz w:val="24"/>
                <w:szCs w:val="24"/>
              </w:rPr>
            </w:pPr>
          </w:p>
          <w:p w14:paraId="6F9959A9" w14:textId="107198C9" w:rsidR="00707336" w:rsidRPr="00707336" w:rsidRDefault="00707336" w:rsidP="00707336">
            <w:pPr>
              <w:spacing w:after="120"/>
              <w:rPr>
                <w:sz w:val="24"/>
                <w:szCs w:val="24"/>
              </w:rPr>
            </w:pPr>
            <w:r w:rsidRPr="00707336">
              <w:rPr>
                <w:sz w:val="24"/>
                <w:szCs w:val="24"/>
              </w:rPr>
              <w:t>During this reporting period, PSAPs worked with GeoComm to continue the maintenance phase for GIS data that</w:t>
            </w:r>
            <w:r w:rsidR="00307442">
              <w:rPr>
                <w:sz w:val="24"/>
                <w:szCs w:val="24"/>
              </w:rPr>
              <w:t xml:space="preserve"> is being used for 911 call delivery and routing.  </w:t>
            </w:r>
            <w:r w:rsidRPr="00707336">
              <w:rPr>
                <w:sz w:val="24"/>
                <w:szCs w:val="24"/>
              </w:rPr>
              <w:t xml:space="preserve">HSEMD offered GIS grants to </w:t>
            </w:r>
            <w:r w:rsidRPr="00707336">
              <w:rPr>
                <w:sz w:val="24"/>
                <w:szCs w:val="24"/>
              </w:rPr>
              <w:lastRenderedPageBreak/>
              <w:t>local jurisdictions to help facilitate this effort.  Iowa transitioned to</w:t>
            </w:r>
            <w:r w:rsidR="00307442">
              <w:rPr>
                <w:sz w:val="24"/>
                <w:szCs w:val="24"/>
              </w:rPr>
              <w:t xml:space="preserve"> and ECRF during the reporting year</w:t>
            </w:r>
            <w:r w:rsidRPr="00707336">
              <w:rPr>
                <w:sz w:val="24"/>
                <w:szCs w:val="24"/>
              </w:rPr>
              <w:t xml:space="preserve">. </w:t>
            </w:r>
          </w:p>
          <w:p w14:paraId="6911956A" w14:textId="77777777" w:rsidR="00707336" w:rsidRPr="00707336" w:rsidRDefault="00707336" w:rsidP="00707336">
            <w:pPr>
              <w:spacing w:after="120"/>
              <w:rPr>
                <w:sz w:val="24"/>
                <w:szCs w:val="24"/>
              </w:rPr>
            </w:pPr>
          </w:p>
          <w:p w14:paraId="629DE86F" w14:textId="77777777" w:rsidR="00707336" w:rsidRPr="00707336" w:rsidRDefault="00707336" w:rsidP="00707336">
            <w:pPr>
              <w:spacing w:after="120"/>
              <w:rPr>
                <w:sz w:val="24"/>
                <w:szCs w:val="24"/>
              </w:rPr>
            </w:pPr>
            <w:r w:rsidRPr="00707336">
              <w:rPr>
                <w:sz w:val="24"/>
                <w:szCs w:val="24"/>
              </w:rPr>
              <w:t>During this time period, we continued implementation of the providing shared services for CPE, CAD, mapping, EMD, and recorder to the benefit of the PSAPs.  Additional redundancy to the core of this system is derived from FirstNet.</w:t>
            </w:r>
          </w:p>
          <w:p w14:paraId="5EEADDDD" w14:textId="77777777" w:rsidR="00707336" w:rsidRPr="00707336" w:rsidRDefault="00707336" w:rsidP="00707336">
            <w:pPr>
              <w:spacing w:after="120"/>
              <w:rPr>
                <w:sz w:val="24"/>
                <w:szCs w:val="24"/>
              </w:rPr>
            </w:pPr>
          </w:p>
          <w:p w14:paraId="029F3BFC" w14:textId="734E4491" w:rsidR="001419C8" w:rsidRPr="00EE46BE" w:rsidRDefault="00707336" w:rsidP="00707336">
            <w:pPr>
              <w:spacing w:after="120"/>
              <w:rPr>
                <w:iCs/>
                <w:color w:val="000000"/>
                <w:sz w:val="24"/>
                <w:szCs w:val="24"/>
              </w:rPr>
            </w:pPr>
            <w:r w:rsidRPr="00707336">
              <w:rPr>
                <w:sz w:val="24"/>
                <w:szCs w:val="24"/>
              </w:rPr>
              <w:t>During this time period we continued the effort to merge the legacy landline network onto the existing ESInet.  The remaining work is focused on landline providers with direct trunks to PSAPs and getting those routed to POIs for the State network.</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59AC9AB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1B1400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1AC0A0B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191DA0F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438E634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59FC23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1C4549E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40A5DB99"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6BA3">
              <w:rPr>
                <w:sz w:val="24"/>
                <w:szCs w:val="24"/>
                <w:highlight w:val="lightGray"/>
              </w:rPr>
              <w:t>111</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lastRenderedPageBreak/>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59062F57"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6BA3">
              <w:rPr>
                <w:sz w:val="24"/>
                <w:szCs w:val="24"/>
                <w:highlight w:val="lightGray"/>
              </w:rPr>
              <w:t>111</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541B55B2"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0C1465DC"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6BA3">
              <w:rPr>
                <w:sz w:val="24"/>
                <w:szCs w:val="24"/>
                <w:highlight w:val="lightGray"/>
              </w:rPr>
              <w:t>Unknown</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16FB5ED4"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6BA3" w:rsidRPr="005C6BA3">
              <w:rPr>
                <w:sz w:val="24"/>
                <w:szCs w:val="24"/>
              </w:rPr>
              <w:t>Cybersecurity is part of contract with Comtech, Zetron, and ICN, but the cost is not broken out by line item</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C8A11EC"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6BA3">
              <w:rPr>
                <w:sz w:val="24"/>
                <w:szCs w:val="24"/>
                <w:highlight w:val="lightGray"/>
              </w:rPr>
              <w:t>111</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BF893CC"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74FFB0E8" w14:textId="77777777" w:rsidR="005C6BA3" w:rsidRPr="005C6BA3" w:rsidRDefault="00801804" w:rsidP="005C6BA3">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6BA3" w:rsidRPr="005C6BA3">
              <w:rPr>
                <w:sz w:val="24"/>
                <w:szCs w:val="24"/>
              </w:rPr>
              <w:t xml:space="preserve">Iowa’s 911 program entered a period of more steady state operations during this year.  Our two large projects continued, along with continual efforts to transition to NG911. </w:t>
            </w:r>
          </w:p>
          <w:p w14:paraId="1032AA85" w14:textId="77777777" w:rsidR="005C6BA3" w:rsidRPr="005C6BA3" w:rsidRDefault="005C6BA3" w:rsidP="005C6BA3">
            <w:pPr>
              <w:spacing w:after="120"/>
              <w:rPr>
                <w:sz w:val="24"/>
                <w:szCs w:val="24"/>
              </w:rPr>
            </w:pPr>
          </w:p>
          <w:p w14:paraId="02C47C13" w14:textId="77777777" w:rsidR="005C6BA3" w:rsidRPr="005C6BA3" w:rsidRDefault="005C6BA3" w:rsidP="005C6BA3">
            <w:pPr>
              <w:spacing w:after="120"/>
              <w:rPr>
                <w:sz w:val="24"/>
                <w:szCs w:val="24"/>
              </w:rPr>
            </w:pPr>
            <w:r w:rsidRPr="005C6BA3">
              <w:rPr>
                <w:sz w:val="24"/>
                <w:szCs w:val="24"/>
              </w:rPr>
              <w:t xml:space="preserve">Our two large projects consist of migrating the legacy landline 911 network onto the existing ESInet, as well as leveraging shared call handling equipment, allowing the PSAPs to share technology.    </w:t>
            </w:r>
          </w:p>
          <w:p w14:paraId="46D88A84" w14:textId="77777777" w:rsidR="005C6BA3" w:rsidRPr="005C6BA3" w:rsidRDefault="005C6BA3" w:rsidP="005C6BA3">
            <w:pPr>
              <w:spacing w:after="120"/>
              <w:rPr>
                <w:sz w:val="24"/>
                <w:szCs w:val="24"/>
              </w:rPr>
            </w:pPr>
          </w:p>
          <w:p w14:paraId="7C46CAD6" w14:textId="608A4510" w:rsidR="005C6BA3" w:rsidRPr="005C6BA3" w:rsidRDefault="005C6BA3" w:rsidP="005C6BA3">
            <w:pPr>
              <w:spacing w:after="120"/>
              <w:rPr>
                <w:sz w:val="24"/>
                <w:szCs w:val="24"/>
              </w:rPr>
            </w:pPr>
            <w:r w:rsidRPr="005C6BA3">
              <w:rPr>
                <w:sz w:val="24"/>
                <w:szCs w:val="24"/>
              </w:rPr>
              <w:t xml:space="preserve">Since 2019, the State worked with PSAPs to continue implementing a state-hosted shared services technology environment, allowing the PSAPs to achieve cost savings while leveraging technology made possible by next-generation 911.  No longer will each PSAP need to have its own call processing equipment within the walls of its PSAP.  As part of this virtual consolidation plan, PSAPs can share call handling equipment throughout the state.  This project now includes additional ESInet redundancy leveraging FirstNet </w:t>
            </w:r>
            <w:r w:rsidR="00307442">
              <w:rPr>
                <w:sz w:val="24"/>
                <w:szCs w:val="24"/>
              </w:rPr>
              <w:t>broadband</w:t>
            </w:r>
            <w:r w:rsidRPr="005C6BA3">
              <w:rPr>
                <w:sz w:val="24"/>
                <w:szCs w:val="24"/>
              </w:rPr>
              <w:t xml:space="preserve">.  This project will be </w:t>
            </w:r>
            <w:r w:rsidRPr="005C6BA3">
              <w:rPr>
                <w:sz w:val="24"/>
                <w:szCs w:val="24"/>
              </w:rPr>
              <w:lastRenderedPageBreak/>
              <w:t>ongoing for the foreseeable future.  There are currently 7</w:t>
            </w:r>
            <w:r w:rsidR="00AC1AF6">
              <w:rPr>
                <w:sz w:val="24"/>
                <w:szCs w:val="24"/>
              </w:rPr>
              <w:t>7</w:t>
            </w:r>
            <w:r w:rsidRPr="005C6BA3">
              <w:rPr>
                <w:sz w:val="24"/>
                <w:szCs w:val="24"/>
              </w:rPr>
              <w:t xml:space="preserve"> PSAPs utilizing this program, with an additional </w:t>
            </w:r>
            <w:r w:rsidR="00AC1AF6">
              <w:rPr>
                <w:sz w:val="24"/>
                <w:szCs w:val="24"/>
              </w:rPr>
              <w:t>1</w:t>
            </w:r>
            <w:r w:rsidRPr="005C6BA3">
              <w:rPr>
                <w:sz w:val="24"/>
                <w:szCs w:val="24"/>
              </w:rPr>
              <w:t xml:space="preserve"> signed up for activation in the near future.</w:t>
            </w:r>
          </w:p>
          <w:p w14:paraId="42E05F44" w14:textId="77777777" w:rsidR="005C6BA3" w:rsidRPr="005C6BA3" w:rsidRDefault="005C6BA3" w:rsidP="005C6BA3">
            <w:pPr>
              <w:spacing w:after="120"/>
              <w:rPr>
                <w:sz w:val="24"/>
                <w:szCs w:val="24"/>
              </w:rPr>
            </w:pPr>
          </w:p>
          <w:p w14:paraId="34B3805B" w14:textId="3450249C" w:rsidR="005C6BA3" w:rsidRPr="005C6BA3" w:rsidRDefault="005C6BA3" w:rsidP="005C6BA3">
            <w:pPr>
              <w:spacing w:after="120"/>
              <w:rPr>
                <w:sz w:val="24"/>
                <w:szCs w:val="24"/>
              </w:rPr>
            </w:pPr>
            <w:r w:rsidRPr="005C6BA3">
              <w:rPr>
                <w:sz w:val="24"/>
                <w:szCs w:val="24"/>
              </w:rPr>
              <w:t xml:space="preserve">Also since 2019, HSEMD has been undertaking an effort with public and private partners to merge the legacy wireline 911 network onto the existing wireless ESInet.  This project is </w:t>
            </w:r>
            <w:r w:rsidR="00AC1AF6">
              <w:rPr>
                <w:sz w:val="24"/>
                <w:szCs w:val="24"/>
              </w:rPr>
              <w:t>now 100</w:t>
            </w:r>
            <w:r w:rsidRPr="005C6BA3">
              <w:rPr>
                <w:sz w:val="24"/>
                <w:szCs w:val="24"/>
              </w:rPr>
              <w:t xml:space="preserve">% </w:t>
            </w:r>
            <w:r w:rsidR="00AC1AF6">
              <w:rPr>
                <w:sz w:val="24"/>
                <w:szCs w:val="24"/>
              </w:rPr>
              <w:t xml:space="preserve">complete.  Future efforts will look towards establishing new SIP POI's and decommissioning the legacy selective routers.  </w:t>
            </w:r>
            <w:r w:rsidRPr="005C6BA3">
              <w:rPr>
                <w:sz w:val="24"/>
                <w:szCs w:val="24"/>
              </w:rPr>
              <w:t xml:space="preserve">  </w:t>
            </w:r>
          </w:p>
          <w:p w14:paraId="654FF5ED" w14:textId="77777777" w:rsidR="005C6BA3" w:rsidRPr="005C6BA3" w:rsidRDefault="005C6BA3" w:rsidP="005C6BA3">
            <w:pPr>
              <w:spacing w:after="120"/>
              <w:rPr>
                <w:sz w:val="24"/>
                <w:szCs w:val="24"/>
              </w:rPr>
            </w:pPr>
          </w:p>
          <w:p w14:paraId="479A8141" w14:textId="2503AAF6" w:rsidR="005C6BA3" w:rsidRPr="005C6BA3" w:rsidRDefault="005C6BA3" w:rsidP="005C6BA3">
            <w:pPr>
              <w:spacing w:after="120"/>
              <w:rPr>
                <w:sz w:val="24"/>
                <w:szCs w:val="24"/>
              </w:rPr>
            </w:pPr>
            <w:r w:rsidRPr="005C6BA3">
              <w:rPr>
                <w:sz w:val="24"/>
                <w:szCs w:val="24"/>
              </w:rPr>
              <w:t xml:space="preserve">Iowa processed </w:t>
            </w:r>
            <w:r w:rsidR="00AC1AF6" w:rsidRPr="00AC1AF6">
              <w:rPr>
                <w:sz w:val="24"/>
                <w:szCs w:val="24"/>
              </w:rPr>
              <w:t>6,726</w:t>
            </w:r>
            <w:r w:rsidR="00AC1AF6">
              <w:rPr>
                <w:sz w:val="24"/>
                <w:szCs w:val="24"/>
              </w:rPr>
              <w:t xml:space="preserve"> </w:t>
            </w:r>
            <w:r w:rsidRPr="005C6BA3">
              <w:rPr>
                <w:sz w:val="24"/>
                <w:szCs w:val="24"/>
              </w:rPr>
              <w:t>text to 911 in the 12-month period.  Text to 911 is available in 9</w:t>
            </w:r>
            <w:r w:rsidR="00AC1AF6">
              <w:rPr>
                <w:sz w:val="24"/>
                <w:szCs w:val="24"/>
              </w:rPr>
              <w:t>9</w:t>
            </w:r>
            <w:r w:rsidRPr="005C6BA3">
              <w:rPr>
                <w:sz w:val="24"/>
                <w:szCs w:val="24"/>
              </w:rPr>
              <w:t xml:space="preserve"> out of Iowa's 99 Counties.  We also are now able to transfer text to 911 messages from one PSAP to another</w:t>
            </w:r>
            <w:r w:rsidR="00AC1AF6">
              <w:rPr>
                <w:sz w:val="24"/>
                <w:szCs w:val="24"/>
              </w:rPr>
              <w:t xml:space="preserve"> to include neighboring States.  </w:t>
            </w:r>
          </w:p>
          <w:p w14:paraId="0D5D73A2" w14:textId="77777777" w:rsidR="005C6BA3" w:rsidRPr="005C6BA3" w:rsidRDefault="005C6BA3" w:rsidP="005C6BA3">
            <w:pPr>
              <w:spacing w:after="120"/>
              <w:rPr>
                <w:sz w:val="24"/>
                <w:szCs w:val="24"/>
              </w:rPr>
            </w:pPr>
          </w:p>
          <w:p w14:paraId="5529B93C" w14:textId="5DAF1829" w:rsidR="005C6BA3" w:rsidRPr="005C6BA3" w:rsidRDefault="005C6BA3" w:rsidP="005C6BA3">
            <w:pPr>
              <w:spacing w:after="120"/>
              <w:rPr>
                <w:sz w:val="24"/>
                <w:szCs w:val="24"/>
              </w:rPr>
            </w:pPr>
            <w:r w:rsidRPr="005C6BA3">
              <w:rPr>
                <w:sz w:val="24"/>
                <w:szCs w:val="24"/>
              </w:rPr>
              <w:t>Additionally, great strides were made in the state’s NG911 GIS program, achieving over 98% match rates, and 98% ALI match rates and zero critical errors through the use of GIS grants to local jurisdictions.  We implemented</w:t>
            </w:r>
            <w:r w:rsidR="00AC1AF6">
              <w:rPr>
                <w:sz w:val="24"/>
                <w:szCs w:val="24"/>
              </w:rPr>
              <w:t xml:space="preserve"> </w:t>
            </w:r>
            <w:r w:rsidRPr="005C6BA3">
              <w:rPr>
                <w:sz w:val="24"/>
                <w:szCs w:val="24"/>
              </w:rPr>
              <w:t xml:space="preserve">an ECRF during the reporting year. </w:t>
            </w:r>
          </w:p>
          <w:p w14:paraId="3CB41328" w14:textId="77777777" w:rsidR="005C6BA3" w:rsidRPr="005C6BA3" w:rsidRDefault="005C6BA3" w:rsidP="005C6BA3">
            <w:pPr>
              <w:spacing w:after="120"/>
              <w:rPr>
                <w:sz w:val="24"/>
                <w:szCs w:val="24"/>
              </w:rPr>
            </w:pPr>
          </w:p>
          <w:p w14:paraId="382F8C60" w14:textId="77777777" w:rsidR="005C6BA3" w:rsidRDefault="005C6BA3" w:rsidP="005C6BA3">
            <w:pPr>
              <w:spacing w:after="120"/>
              <w:rPr>
                <w:sz w:val="24"/>
                <w:szCs w:val="24"/>
              </w:rPr>
            </w:pPr>
            <w:r w:rsidRPr="005C6BA3">
              <w:rPr>
                <w:sz w:val="24"/>
                <w:szCs w:val="24"/>
              </w:rPr>
              <w:t>Approximately 99% of PSAPs in Iowa are receiving SIP calls and are therefore truly receive end to end IP based wireless calls.</w:t>
            </w:r>
          </w:p>
          <w:p w14:paraId="15EE090A" w14:textId="5E3286DE" w:rsidR="005C6BA3" w:rsidRPr="005C6BA3" w:rsidRDefault="005C6BA3" w:rsidP="005C6BA3">
            <w:pPr>
              <w:spacing w:after="120"/>
              <w:rPr>
                <w:sz w:val="24"/>
                <w:szCs w:val="24"/>
              </w:rPr>
            </w:pPr>
            <w:r w:rsidRPr="005C6BA3">
              <w:rPr>
                <w:sz w:val="24"/>
                <w:szCs w:val="24"/>
              </w:rPr>
              <w:t xml:space="preserve">Our Strategic Plan is available at: </w:t>
            </w:r>
            <w:r w:rsidR="006658B3" w:rsidRPr="006658B3">
              <w:rPr>
                <w:sz w:val="24"/>
                <w:szCs w:val="24"/>
              </w:rPr>
              <w:t>https://homelandsecurity.iowa.gov/media/205/download?inline=</w:t>
            </w:r>
          </w:p>
          <w:p w14:paraId="67DD727D" w14:textId="77777777" w:rsidR="005C6BA3" w:rsidRPr="005C6BA3" w:rsidRDefault="005C6BA3" w:rsidP="005C6BA3">
            <w:pPr>
              <w:spacing w:after="120"/>
              <w:rPr>
                <w:sz w:val="24"/>
                <w:szCs w:val="24"/>
              </w:rPr>
            </w:pPr>
          </w:p>
          <w:p w14:paraId="50C4F962" w14:textId="251874E2" w:rsidR="00801804" w:rsidRPr="00EE46BE" w:rsidRDefault="005C6BA3" w:rsidP="005C6BA3">
            <w:pPr>
              <w:spacing w:after="120"/>
              <w:rPr>
                <w:iCs/>
                <w:color w:val="000000"/>
                <w:sz w:val="24"/>
                <w:szCs w:val="24"/>
              </w:rPr>
            </w:pPr>
            <w:r w:rsidRPr="005C6BA3">
              <w:rPr>
                <w:sz w:val="24"/>
                <w:szCs w:val="24"/>
              </w:rPr>
              <w:t>Our legislative report is available at:</w:t>
            </w:r>
            <w:r w:rsidR="006658B3">
              <w:rPr>
                <w:sz w:val="24"/>
                <w:szCs w:val="24"/>
              </w:rPr>
              <w:t xml:space="preserve"> </w:t>
            </w:r>
            <w:r w:rsidR="00C40B9B" w:rsidRPr="00C40B9B">
              <w:rPr>
                <w:sz w:val="24"/>
                <w:szCs w:val="24"/>
              </w:rPr>
              <w:t>https://homelandsecurity.iowa.gov/media/207/download?inline</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2FF588D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A3339">
              <w:rPr>
                <w:sz w:val="24"/>
                <w:szCs w:val="24"/>
              </w:rPr>
              <w:t xml:space="preserve">Unfortunately, underfunding of the State's 911 Program is becoming a concern and we will likely look </w:t>
            </w:r>
            <w:r w:rsidR="00FA685A">
              <w:rPr>
                <w:sz w:val="24"/>
                <w:szCs w:val="24"/>
              </w:rPr>
              <w:t xml:space="preserve">towards right-sizing surcharge allocation for the Network management of the 911 system.  The State program has absorbed a number of costs previously funded locally in an effort to lower costs at the local level.  Because of the popularity of the programs now funded </w:t>
            </w:r>
            <w:r w:rsidR="00FA685A">
              <w:rPr>
                <w:sz w:val="24"/>
                <w:szCs w:val="24"/>
              </w:rPr>
              <w:lastRenderedPageBreak/>
              <w:t xml:space="preserve">through the State, the State's expenditures have outpaced the revenues and we may seek a legislative solution in the near future.  The surcharge in Iowa has not been raised since 2013.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C3824F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A685A">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F607" w14:textId="77777777" w:rsidR="00307442" w:rsidRDefault="00307442" w:rsidP="003C5278">
      <w:r>
        <w:separator/>
      </w:r>
    </w:p>
  </w:endnote>
  <w:endnote w:type="continuationSeparator" w:id="0">
    <w:p w14:paraId="7065EECE" w14:textId="77777777" w:rsidR="00307442" w:rsidRDefault="00307442" w:rsidP="003C5278">
      <w:r>
        <w:continuationSeparator/>
      </w:r>
    </w:p>
  </w:endnote>
  <w:endnote w:type="continuationNotice" w:id="1">
    <w:p w14:paraId="0DA2CBBB" w14:textId="77777777" w:rsidR="00307442" w:rsidRDefault="00307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307442" w:rsidRDefault="00307442">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C640" w14:textId="77777777" w:rsidR="00307442" w:rsidRDefault="00307442" w:rsidP="003C5278">
      <w:r>
        <w:separator/>
      </w:r>
    </w:p>
  </w:footnote>
  <w:footnote w:type="continuationSeparator" w:id="0">
    <w:p w14:paraId="5F0C85EB" w14:textId="77777777" w:rsidR="00307442" w:rsidRDefault="00307442" w:rsidP="003C5278">
      <w:r>
        <w:continuationSeparator/>
      </w:r>
    </w:p>
  </w:footnote>
  <w:footnote w:type="continuationNotice" w:id="1">
    <w:p w14:paraId="39D6EF1D" w14:textId="77777777" w:rsidR="00307442" w:rsidRDefault="00307442"/>
  </w:footnote>
  <w:footnote w:id="2">
    <w:p w14:paraId="61393021" w14:textId="718A9C00" w:rsidR="00307442" w:rsidRPr="00FC4932" w:rsidRDefault="00307442">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307442" w:rsidRPr="00003A91" w:rsidRDefault="00307442"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307442" w:rsidRPr="00554172" w:rsidRDefault="00307442"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Pr="005F460D">
          <w:rPr>
            <w:rStyle w:val="Hyperlink"/>
          </w:rPr>
          <w:t>https://nenawiki.org/wiki/Telecommunicator</w:t>
        </w:r>
      </w:hyperlink>
      <w:r>
        <w:t>.</w:t>
      </w:r>
    </w:p>
  </w:footnote>
  <w:footnote w:id="5">
    <w:p w14:paraId="54F64AF4" w14:textId="7006040A" w:rsidR="00307442" w:rsidRPr="00240D4C" w:rsidRDefault="00307442">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307442" w:rsidRDefault="00307442"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307442" w:rsidRDefault="00307442">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307442" w:rsidRPr="00603E2B" w:rsidRDefault="00307442"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307442" w:rsidRDefault="00307442"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307442" w:rsidRDefault="00307442" w:rsidP="00E3478F">
    <w:pPr>
      <w:jc w:val="center"/>
      <w:rPr>
        <w:rFonts w:ascii="CG Times (W1)" w:hAnsi="CG Times (W1)"/>
        <w:sz w:val="26"/>
        <w:szCs w:val="18"/>
      </w:rPr>
    </w:pPr>
  </w:p>
  <w:p w14:paraId="677B5D1B" w14:textId="4CD4FA19" w:rsidR="00307442" w:rsidRPr="00603E2B" w:rsidRDefault="00307442" w:rsidP="00603E2B">
    <w:pPr>
      <w:pStyle w:val="Header"/>
      <w:spacing w:line="228" w:lineRule="auto"/>
      <w:jc w:val="center"/>
      <w:rPr>
        <w:rFonts w:ascii="CG Times (W1)" w:hAnsi="CG Times (W1)"/>
        <w:sz w:val="24"/>
        <w:szCs w:val="24"/>
      </w:rPr>
    </w:pPr>
    <w:r>
      <w:rPr>
        <w:rFonts w:ascii="CG Times (W1)" w:hAnsi="CG Times (W1)"/>
        <w:sz w:val="24"/>
        <w:szCs w:val="24"/>
      </w:rPr>
      <w:t xml:space="preserve">Sixteenth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2023</w:t>
    </w:r>
  </w:p>
  <w:p w14:paraId="2E15CB11" w14:textId="77777777" w:rsidR="00307442" w:rsidRPr="00603E2B" w:rsidRDefault="00307442" w:rsidP="000011FE">
    <w:pPr>
      <w:jc w:val="center"/>
      <w:rPr>
        <w:sz w:val="18"/>
        <w:szCs w:val="18"/>
      </w:rPr>
    </w:pPr>
  </w:p>
  <w:p w14:paraId="76F8E92F" w14:textId="77777777" w:rsidR="00307442" w:rsidRDefault="00307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596130">
    <w:abstractNumId w:val="37"/>
  </w:num>
  <w:num w:numId="2" w16cid:durableId="1109856614">
    <w:abstractNumId w:val="20"/>
  </w:num>
  <w:num w:numId="3" w16cid:durableId="11996931">
    <w:abstractNumId w:val="23"/>
  </w:num>
  <w:num w:numId="4" w16cid:durableId="1759521779">
    <w:abstractNumId w:val="35"/>
  </w:num>
  <w:num w:numId="5" w16cid:durableId="1259945432">
    <w:abstractNumId w:val="39"/>
  </w:num>
  <w:num w:numId="6" w16cid:durableId="72316426">
    <w:abstractNumId w:val="26"/>
  </w:num>
  <w:num w:numId="7" w16cid:durableId="1199709304">
    <w:abstractNumId w:val="25"/>
  </w:num>
  <w:num w:numId="8" w16cid:durableId="97069424">
    <w:abstractNumId w:val="29"/>
  </w:num>
  <w:num w:numId="9" w16cid:durableId="1557428312">
    <w:abstractNumId w:val="17"/>
  </w:num>
  <w:num w:numId="10" w16cid:durableId="1351177503">
    <w:abstractNumId w:val="38"/>
  </w:num>
  <w:num w:numId="11" w16cid:durableId="1429037868">
    <w:abstractNumId w:val="42"/>
  </w:num>
  <w:num w:numId="12" w16cid:durableId="141242478">
    <w:abstractNumId w:val="30"/>
  </w:num>
  <w:num w:numId="13" w16cid:durableId="173418102">
    <w:abstractNumId w:val="9"/>
  </w:num>
  <w:num w:numId="14" w16cid:durableId="1160923222">
    <w:abstractNumId w:val="14"/>
  </w:num>
  <w:num w:numId="15" w16cid:durableId="323243149">
    <w:abstractNumId w:val="7"/>
  </w:num>
  <w:num w:numId="16" w16cid:durableId="1369915595">
    <w:abstractNumId w:val="3"/>
  </w:num>
  <w:num w:numId="17" w16cid:durableId="1704284780">
    <w:abstractNumId w:val="16"/>
  </w:num>
  <w:num w:numId="18" w16cid:durableId="278800603">
    <w:abstractNumId w:val="5"/>
  </w:num>
  <w:num w:numId="19" w16cid:durableId="107168818">
    <w:abstractNumId w:val="34"/>
  </w:num>
  <w:num w:numId="20" w16cid:durableId="29654077">
    <w:abstractNumId w:val="6"/>
  </w:num>
  <w:num w:numId="21" w16cid:durableId="256721510">
    <w:abstractNumId w:val="10"/>
  </w:num>
  <w:num w:numId="22" w16cid:durableId="320811180">
    <w:abstractNumId w:val="41"/>
  </w:num>
  <w:num w:numId="23" w16cid:durableId="701395374">
    <w:abstractNumId w:val="21"/>
  </w:num>
  <w:num w:numId="24" w16cid:durableId="1795752835">
    <w:abstractNumId w:val="1"/>
  </w:num>
  <w:num w:numId="25" w16cid:durableId="959848137">
    <w:abstractNumId w:val="28"/>
  </w:num>
  <w:num w:numId="26" w16cid:durableId="450319257">
    <w:abstractNumId w:val="40"/>
  </w:num>
  <w:num w:numId="27" w16cid:durableId="1443265045">
    <w:abstractNumId w:val="32"/>
  </w:num>
  <w:num w:numId="28" w16cid:durableId="150946612">
    <w:abstractNumId w:val="0"/>
  </w:num>
  <w:num w:numId="29" w16cid:durableId="1693796708">
    <w:abstractNumId w:val="19"/>
  </w:num>
  <w:num w:numId="30" w16cid:durableId="1148322569">
    <w:abstractNumId w:val="8"/>
  </w:num>
  <w:num w:numId="31" w16cid:durableId="1073938465">
    <w:abstractNumId w:val="22"/>
  </w:num>
  <w:num w:numId="32" w16cid:durableId="1557011657">
    <w:abstractNumId w:val="31"/>
  </w:num>
  <w:num w:numId="33" w16cid:durableId="1362511062">
    <w:abstractNumId w:val="18"/>
  </w:num>
  <w:num w:numId="34" w16cid:durableId="945582526">
    <w:abstractNumId w:val="2"/>
  </w:num>
  <w:num w:numId="35" w16cid:durableId="1927877572">
    <w:abstractNumId w:val="13"/>
  </w:num>
  <w:num w:numId="36" w16cid:durableId="565648281">
    <w:abstractNumId w:val="24"/>
  </w:num>
  <w:num w:numId="37" w16cid:durableId="1744251322">
    <w:abstractNumId w:val="36"/>
  </w:num>
  <w:num w:numId="38" w16cid:durableId="368998442">
    <w:abstractNumId w:val="12"/>
  </w:num>
  <w:num w:numId="39" w16cid:durableId="1500730001">
    <w:abstractNumId w:val="4"/>
  </w:num>
  <w:num w:numId="40" w16cid:durableId="1843735585">
    <w:abstractNumId w:val="33"/>
  </w:num>
  <w:num w:numId="41" w16cid:durableId="85267487">
    <w:abstractNumId w:val="11"/>
  </w:num>
  <w:num w:numId="42" w16cid:durableId="1737513426">
    <w:abstractNumId w:val="27"/>
  </w:num>
  <w:num w:numId="43" w16cid:durableId="19560166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A600C"/>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83F"/>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07442"/>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64AAF"/>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2829"/>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1C9E"/>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97707"/>
    <w:rsid w:val="004A104A"/>
    <w:rsid w:val="004A15AD"/>
    <w:rsid w:val="004A1EC1"/>
    <w:rsid w:val="004A339A"/>
    <w:rsid w:val="004A3BFC"/>
    <w:rsid w:val="004A4BD6"/>
    <w:rsid w:val="004A54B0"/>
    <w:rsid w:val="004A72CD"/>
    <w:rsid w:val="004B0151"/>
    <w:rsid w:val="004B2D2F"/>
    <w:rsid w:val="004B2DD2"/>
    <w:rsid w:val="004B4556"/>
    <w:rsid w:val="004B6128"/>
    <w:rsid w:val="004C073E"/>
    <w:rsid w:val="004D1E3E"/>
    <w:rsid w:val="004D368A"/>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539F"/>
    <w:rsid w:val="005B61DC"/>
    <w:rsid w:val="005B69CE"/>
    <w:rsid w:val="005B728D"/>
    <w:rsid w:val="005C1BA6"/>
    <w:rsid w:val="005C2602"/>
    <w:rsid w:val="005C6BA3"/>
    <w:rsid w:val="005D3649"/>
    <w:rsid w:val="005D5AA7"/>
    <w:rsid w:val="005E2D5C"/>
    <w:rsid w:val="005E6453"/>
    <w:rsid w:val="005E6F46"/>
    <w:rsid w:val="005E7DC8"/>
    <w:rsid w:val="005F0364"/>
    <w:rsid w:val="005F0DA8"/>
    <w:rsid w:val="005F3487"/>
    <w:rsid w:val="00600CE7"/>
    <w:rsid w:val="006037D2"/>
    <w:rsid w:val="00603E2B"/>
    <w:rsid w:val="00604EC4"/>
    <w:rsid w:val="00607DB2"/>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58B3"/>
    <w:rsid w:val="00667CB2"/>
    <w:rsid w:val="0067214B"/>
    <w:rsid w:val="00673223"/>
    <w:rsid w:val="006769FA"/>
    <w:rsid w:val="00680580"/>
    <w:rsid w:val="00683453"/>
    <w:rsid w:val="00686E8A"/>
    <w:rsid w:val="00687BE9"/>
    <w:rsid w:val="00691B49"/>
    <w:rsid w:val="0069214B"/>
    <w:rsid w:val="0069469C"/>
    <w:rsid w:val="00695F70"/>
    <w:rsid w:val="006968BF"/>
    <w:rsid w:val="006A26AF"/>
    <w:rsid w:val="006A3339"/>
    <w:rsid w:val="006A6877"/>
    <w:rsid w:val="006A6A85"/>
    <w:rsid w:val="006A7CED"/>
    <w:rsid w:val="006B31FB"/>
    <w:rsid w:val="006B377B"/>
    <w:rsid w:val="006B58E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07336"/>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C7E5C"/>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1A24"/>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64BF"/>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1AF6"/>
    <w:rsid w:val="00AC38AD"/>
    <w:rsid w:val="00AC4B6B"/>
    <w:rsid w:val="00AC79F1"/>
    <w:rsid w:val="00AD159D"/>
    <w:rsid w:val="00AD20C5"/>
    <w:rsid w:val="00AD51A3"/>
    <w:rsid w:val="00AE77D8"/>
    <w:rsid w:val="00AF4397"/>
    <w:rsid w:val="00B026F1"/>
    <w:rsid w:val="00B02A26"/>
    <w:rsid w:val="00B05003"/>
    <w:rsid w:val="00B053E9"/>
    <w:rsid w:val="00B060A5"/>
    <w:rsid w:val="00B072D9"/>
    <w:rsid w:val="00B07BA7"/>
    <w:rsid w:val="00B1304A"/>
    <w:rsid w:val="00B131FD"/>
    <w:rsid w:val="00B20727"/>
    <w:rsid w:val="00B26749"/>
    <w:rsid w:val="00B32E8E"/>
    <w:rsid w:val="00B355C9"/>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0B9B"/>
    <w:rsid w:val="00C44DF7"/>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4E7"/>
    <w:rsid w:val="00EC7DB2"/>
    <w:rsid w:val="00ED0636"/>
    <w:rsid w:val="00ED1016"/>
    <w:rsid w:val="00ED2308"/>
    <w:rsid w:val="00ED2FE7"/>
    <w:rsid w:val="00ED40C3"/>
    <w:rsid w:val="00ED4189"/>
    <w:rsid w:val="00ED4910"/>
    <w:rsid w:val="00ED5742"/>
    <w:rsid w:val="00ED7C36"/>
    <w:rsid w:val="00EE10CC"/>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A685A"/>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F682E-B2DF-4B1E-B3FD-968F667D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5586</Words>
  <Characters>31842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2024-12-26T23:31:00Z</dcterms:created>
  <dcterms:modified xsi:type="dcterms:W3CDTF">2024-12-26T23:31:00Z</dcterms:modified>
</cp:coreProperties>
</file>