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F94560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464AB">
              <w:rPr>
                <w:iCs/>
                <w:color w:val="000000"/>
                <w:sz w:val="24"/>
                <w:szCs w:val="24"/>
              </w:rPr>
              <w:t xml:space="preserve">State of </w:t>
            </w:r>
            <w:r w:rsidR="004464AB">
              <w:rPr>
                <w:iCs/>
                <w:noProof/>
                <w:color w:val="000000"/>
                <w:sz w:val="24"/>
                <w:szCs w:val="24"/>
              </w:rPr>
              <w:t>Montana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921F96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464AB">
              <w:rPr>
                <w:iCs/>
                <w:color w:val="000000"/>
                <w:sz w:val="24"/>
                <w:szCs w:val="24"/>
              </w:rPr>
              <w:t>Quinn Ness</w:t>
            </w:r>
            <w:r w:rsidRPr="00797879">
              <w:rPr>
                <w:iCs/>
                <w:color w:val="000000"/>
                <w:sz w:val="24"/>
                <w:szCs w:val="24"/>
              </w:rPr>
              <w:fldChar w:fldCharType="end"/>
            </w:r>
          </w:p>
        </w:tc>
        <w:tc>
          <w:tcPr>
            <w:tcW w:w="2811" w:type="dxa"/>
          </w:tcPr>
          <w:p w14:paraId="1D2F727A" w14:textId="1668283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464AB">
              <w:rPr>
                <w:iCs/>
                <w:noProof/>
                <w:color w:val="000000"/>
                <w:sz w:val="24"/>
                <w:szCs w:val="24"/>
              </w:rPr>
              <w:t>911 Program Administrator</w:t>
            </w:r>
            <w:r w:rsidRPr="005B728D">
              <w:rPr>
                <w:iCs/>
                <w:color w:val="000000"/>
                <w:sz w:val="24"/>
                <w:szCs w:val="24"/>
              </w:rPr>
              <w:fldChar w:fldCharType="end"/>
            </w:r>
          </w:p>
        </w:tc>
        <w:tc>
          <w:tcPr>
            <w:tcW w:w="3362" w:type="dxa"/>
          </w:tcPr>
          <w:p w14:paraId="40478172" w14:textId="668BBFD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464AB">
              <w:rPr>
                <w:iCs/>
                <w:noProof/>
                <w:color w:val="000000"/>
                <w:sz w:val="24"/>
                <w:szCs w:val="24"/>
              </w:rPr>
              <w:t>Montana Department of Justice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0C2FAA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7C62">
              <w:rPr>
                <w:sz w:val="24"/>
                <w:szCs w:val="24"/>
                <w:highlight w:val="lightGray"/>
              </w:rPr>
              <w:t>5</w:t>
            </w:r>
            <w:r w:rsidR="003D46EA">
              <w:rPr>
                <w:sz w:val="24"/>
                <w:szCs w:val="24"/>
                <w:highlight w:val="lightGray"/>
              </w:rPr>
              <w:t>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4D8A54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46EA">
              <w:rPr>
                <w:sz w:val="24"/>
                <w:szCs w:val="24"/>
                <w:highlight w:val="lightGray"/>
              </w:rPr>
              <w:t> </w:t>
            </w:r>
            <w:r w:rsidR="003D46EA">
              <w:rPr>
                <w:sz w:val="24"/>
                <w:szCs w:val="24"/>
                <w:highlight w:val="lightGray"/>
              </w:rPr>
              <w:t> </w:t>
            </w:r>
            <w:r w:rsidR="003D46EA">
              <w:rPr>
                <w:sz w:val="24"/>
                <w:szCs w:val="24"/>
                <w:highlight w:val="lightGray"/>
              </w:rPr>
              <w:t> </w:t>
            </w:r>
            <w:r w:rsidR="003D46EA">
              <w:rPr>
                <w:sz w:val="24"/>
                <w:szCs w:val="24"/>
                <w:highlight w:val="lightGray"/>
              </w:rPr>
              <w:t> </w:t>
            </w:r>
            <w:r w:rsidR="003D46EA">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95180A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229E">
              <w:rPr>
                <w:sz w:val="24"/>
                <w:szCs w:val="24"/>
                <w:highlight w:val="lightGray"/>
              </w:rPr>
              <w:t>58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A652A8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Pr>
                <w:sz w:val="24"/>
                <w:szCs w:val="24"/>
                <w:highlight w:val="lightGray"/>
              </w:rPr>
              <w:t>est 6</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A6ECFA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Pr>
                <w:sz w:val="24"/>
                <w:szCs w:val="24"/>
                <w:highlight w:val="lightGray"/>
              </w:rPr>
              <w:t>U/A</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B2D1BC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21D09D6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020">
              <w:rPr>
                <w:sz w:val="24"/>
                <w:szCs w:val="24"/>
                <w:highlight w:val="lightGray"/>
              </w:rPr>
              <w:t>Montana has approx 192 call taking positions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CB8427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64AB">
              <w:rPr>
                <w:sz w:val="24"/>
                <w:szCs w:val="24"/>
                <w:highlight w:val="lightGray"/>
              </w:rPr>
              <w:t>$47M</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33CB28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2C3" w:rsidRPr="004772C3">
              <w:rPr>
                <w:rFonts w:ascii="Times New Roman" w:hAnsi="Times New Roman" w:cs="Times New Roman"/>
                <w:sz w:val="24"/>
                <w:szCs w:val="24"/>
              </w:rPr>
              <w:t>U/A</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18FB57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2C3" w:rsidRPr="004772C3">
              <w:rPr>
                <w:rFonts w:ascii="Times New Roman" w:hAnsi="Times New Roman" w:cs="Times New Roman"/>
                <w:sz w:val="24"/>
                <w:szCs w:val="24"/>
              </w:rPr>
              <w:t>U/A</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5C3A89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2C3" w:rsidRPr="004772C3">
              <w:rPr>
                <w:rFonts w:ascii="Times New Roman" w:hAnsi="Times New Roman" w:cs="Times New Roman"/>
                <w:sz w:val="24"/>
                <w:szCs w:val="24"/>
              </w:rPr>
              <w:t>U/A</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2C8D21A"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2C3" w:rsidRPr="004772C3">
              <w:rPr>
                <w:rFonts w:ascii="Times New Roman" w:hAnsi="Times New Roman" w:cs="Times New Roman"/>
                <w:sz w:val="24"/>
                <w:szCs w:val="24"/>
              </w:rPr>
              <w:t>U/A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90AF14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772C3" w:rsidRPr="004772C3">
              <w:rPr>
                <w:rFonts w:ascii="Times New Roman" w:hAnsi="Times New Roman" w:cs="Times New Roman"/>
                <w:sz w:val="24"/>
                <w:szCs w:val="24"/>
              </w:rPr>
              <w:t>U/A</w:t>
            </w:r>
            <w:r w:rsidR="004772C3">
              <w:rPr>
                <w:rFonts w:ascii="Times New Roman" w:hAnsi="Times New Roman" w:cs="Times New Roman"/>
                <w:sz w:val="24"/>
                <w:szCs w:val="24"/>
                <w:highlight w:val="lightGray"/>
              </w:rPr>
              <w:t> </w:t>
            </w:r>
            <w:r w:rsidR="004772C3">
              <w:rPr>
                <w:rFonts w:ascii="Times New Roman" w:hAnsi="Times New Roman" w:cs="Times New Roman"/>
                <w:sz w:val="24"/>
                <w:szCs w:val="24"/>
                <w:highlight w:val="lightGray"/>
              </w:rPr>
              <w:t> </w:t>
            </w:r>
            <w:r w:rsidR="004772C3">
              <w:rPr>
                <w:rFonts w:ascii="Times New Roman" w:hAnsi="Times New Roman" w:cs="Times New Roman"/>
                <w:sz w:val="24"/>
                <w:szCs w:val="24"/>
                <w:highlight w:val="lightGray"/>
              </w:rPr>
              <w:t> </w:t>
            </w:r>
            <w:r w:rsidR="004772C3">
              <w:rPr>
                <w:rFonts w:ascii="Times New Roman" w:hAnsi="Times New Roman" w:cs="Times New Roman"/>
                <w:sz w:val="24"/>
                <w:szCs w:val="24"/>
                <w:highlight w:val="lightGray"/>
              </w:rPr>
              <w:t> </w:t>
            </w:r>
            <w:r w:rsidR="004772C3">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BA8109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65B0B4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1E7711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4B81">
              <w:rPr>
                <w:sz w:val="24"/>
                <w:szCs w:val="24"/>
                <w:highlight w:val="lightGray"/>
              </w:rPr>
              <w:t xml:space="preserve">Montana Code Annotated § 10-4-201; Fees Imposed for 9-1-1 Services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312232F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D3D084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19352759"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4388C6E"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7C82">
              <w:rPr>
                <w:sz w:val="24"/>
                <w:szCs w:val="24"/>
              </w:rPr>
              <w:t xml:space="preserve">The funding collected by the state is allocated and distributed to local and tribal governments as outlined </w:t>
            </w:r>
            <w:r w:rsidR="00FC4B81">
              <w:rPr>
                <w:sz w:val="24"/>
                <w:szCs w:val="24"/>
              </w:rPr>
              <w:t xml:space="preserve">in </w:t>
            </w:r>
            <w:r w:rsidR="003D46EA" w:rsidRPr="003D46EA">
              <w:rPr>
                <w:sz w:val="24"/>
                <w:szCs w:val="24"/>
              </w:rPr>
              <w:t xml:space="preserve"> </w:t>
            </w:r>
            <w:r w:rsidR="00DC7C82">
              <w:rPr>
                <w:sz w:val="24"/>
                <w:szCs w:val="24"/>
              </w:rPr>
              <w:t>Montana</w:t>
            </w:r>
            <w:r w:rsidR="003D46EA" w:rsidRPr="003D46EA">
              <w:rPr>
                <w:sz w:val="24"/>
                <w:szCs w:val="24"/>
              </w:rPr>
              <w:t xml:space="preserve"> C</w:t>
            </w:r>
            <w:r w:rsidR="00DA160A">
              <w:rPr>
                <w:sz w:val="24"/>
                <w:szCs w:val="24"/>
              </w:rPr>
              <w:t>ode Annotated Title</w:t>
            </w:r>
            <w:r w:rsidR="003D46EA" w:rsidRPr="003D46EA">
              <w:rPr>
                <w:sz w:val="24"/>
                <w:szCs w:val="24"/>
              </w:rPr>
              <w:t xml:space="preserve"> 10 C</w:t>
            </w:r>
            <w:r w:rsidR="00DA160A">
              <w:rPr>
                <w:sz w:val="24"/>
                <w:szCs w:val="24"/>
              </w:rPr>
              <w:t>hapter</w:t>
            </w:r>
            <w:r w:rsidR="003D46EA" w:rsidRPr="003D46EA">
              <w:rPr>
                <w:sz w:val="24"/>
                <w:szCs w:val="24"/>
              </w:rPr>
              <w:t xml:space="preserve"> 4</w:t>
            </w:r>
            <w:r w:rsidR="00FC4B81">
              <w:rPr>
                <w:sz w:val="24"/>
                <w:szCs w:val="24"/>
              </w:rPr>
              <w:t xml:space="preserve">, </w:t>
            </w:r>
            <w:r w:rsidR="00526E92">
              <w:rPr>
                <w:sz w:val="24"/>
                <w:szCs w:val="24"/>
              </w:rPr>
              <w:t>s</w:t>
            </w:r>
            <w:r w:rsidR="00FC4B81">
              <w:rPr>
                <w:sz w:val="24"/>
                <w:szCs w:val="24"/>
              </w:rPr>
              <w:t>pecifucally</w:t>
            </w:r>
            <w:r w:rsidR="003D46EA" w:rsidRPr="003D46EA">
              <w:rPr>
                <w:sz w:val="24"/>
                <w:szCs w:val="24"/>
              </w:rPr>
              <w:t xml:space="preserve"> </w:t>
            </w:r>
            <w:r w:rsidR="00526E92">
              <w:rPr>
                <w:sz w:val="24"/>
                <w:szCs w:val="24"/>
              </w:rPr>
              <w:t xml:space="preserve">§ 10-4-201, § 10-4-305 and § 10-4-306 </w:t>
            </w:r>
            <w:r w:rsidR="003D46EA" w:rsidRPr="003D46EA">
              <w:rPr>
                <w:sz w:val="24"/>
                <w:szCs w:val="24"/>
              </w:rPr>
              <w:t xml:space="preserve">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1DB094E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E874823"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6EF2">
              <w:rPr>
                <w:sz w:val="24"/>
                <w:szCs w:val="24"/>
              </w:rPr>
              <w:t xml:space="preserve">The </w:t>
            </w:r>
            <w:r w:rsidR="00456314">
              <w:rPr>
                <w:sz w:val="24"/>
                <w:szCs w:val="24"/>
              </w:rPr>
              <w:t>State</w:t>
            </w:r>
            <w:r w:rsidR="003D46EA" w:rsidRPr="003D46EA">
              <w:rPr>
                <w:sz w:val="24"/>
                <w:szCs w:val="24"/>
              </w:rPr>
              <w:t xml:space="preserve"> </w:t>
            </w:r>
            <w:r w:rsidR="00B26EF2">
              <w:rPr>
                <w:sz w:val="24"/>
                <w:szCs w:val="24"/>
              </w:rPr>
              <w:t>has authority for wireless</w:t>
            </w:r>
            <w:r w:rsidR="003D46EA" w:rsidRPr="003D46EA">
              <w:rPr>
                <w:sz w:val="24"/>
                <w:szCs w:val="24"/>
              </w:rPr>
              <w:t xml:space="preserve"> E9-1-1 </w:t>
            </w:r>
            <w:r w:rsidR="00B26EF2">
              <w:rPr>
                <w:sz w:val="24"/>
                <w:szCs w:val="24"/>
              </w:rPr>
              <w:t>cost recovery</w:t>
            </w:r>
            <w:r w:rsidR="003D46EA" w:rsidRPr="003D46EA">
              <w:rPr>
                <w:sz w:val="24"/>
                <w:szCs w:val="24"/>
              </w:rPr>
              <w:t xml:space="preserve"> </w:t>
            </w:r>
            <w:r w:rsidR="00B26EF2">
              <w:rPr>
                <w:sz w:val="24"/>
                <w:szCs w:val="24"/>
              </w:rPr>
              <w:t>and local and tribal</w:t>
            </w:r>
            <w:r w:rsidR="003D46EA" w:rsidRPr="003D46EA">
              <w:rPr>
                <w:sz w:val="24"/>
                <w:szCs w:val="24"/>
              </w:rPr>
              <w:t xml:space="preserve"> </w:t>
            </w:r>
            <w:r w:rsidR="00B26EF2">
              <w:rPr>
                <w:sz w:val="24"/>
                <w:szCs w:val="24"/>
              </w:rPr>
              <w:t>governments have approval</w:t>
            </w:r>
            <w:r w:rsidR="003D46EA" w:rsidRPr="003D46EA">
              <w:rPr>
                <w:sz w:val="24"/>
                <w:szCs w:val="24"/>
              </w:rPr>
              <w:t xml:space="preserve"> </w:t>
            </w:r>
            <w:r w:rsidR="00B26EF2">
              <w:rPr>
                <w:sz w:val="24"/>
                <w:szCs w:val="24"/>
              </w:rPr>
              <w:t>authority over their expenditures</w:t>
            </w:r>
            <w:r w:rsidR="003D46EA" w:rsidRPr="003D46EA">
              <w:rPr>
                <w:sz w:val="24"/>
                <w:szCs w:val="24"/>
              </w:rPr>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B5D6BCB"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6C6">
              <w:rPr>
                <w:sz w:val="24"/>
                <w:szCs w:val="24"/>
                <w:highlight w:val="lightGray"/>
              </w:rPr>
              <w:t xml:space="preserve">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DE395B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C87028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42D4">
              <w:rPr>
                <w:sz w:val="24"/>
                <w:szCs w:val="24"/>
              </w:rPr>
              <w:t xml:space="preserve">Montana Code Annotated, Title </w:t>
            </w:r>
            <w:r w:rsidR="003D46EA" w:rsidRPr="003D46EA">
              <w:rPr>
                <w:sz w:val="24"/>
                <w:szCs w:val="24"/>
              </w:rPr>
              <w:t>10</w:t>
            </w:r>
            <w:r w:rsidR="004D42D4">
              <w:rPr>
                <w:sz w:val="24"/>
                <w:szCs w:val="24"/>
              </w:rPr>
              <w:t>,</w:t>
            </w:r>
            <w:r w:rsidR="003D46EA" w:rsidRPr="003D46EA">
              <w:rPr>
                <w:sz w:val="24"/>
                <w:szCs w:val="24"/>
              </w:rPr>
              <w:t xml:space="preserve"> C</w:t>
            </w:r>
            <w:r w:rsidR="004D42D4">
              <w:rPr>
                <w:sz w:val="24"/>
                <w:szCs w:val="24"/>
              </w:rPr>
              <w:t>hapter</w:t>
            </w:r>
            <w:r w:rsidR="003D46EA" w:rsidRPr="003D46EA">
              <w:rPr>
                <w:sz w:val="24"/>
                <w:szCs w:val="24"/>
              </w:rPr>
              <w:t xml:space="preserve"> 4 </w:t>
            </w:r>
            <w:r w:rsidR="004D42D4">
              <w:rPr>
                <w:sz w:val="24"/>
                <w:szCs w:val="24"/>
              </w:rPr>
              <w:t>and Administratuve Rules of</w:t>
            </w:r>
            <w:r w:rsidR="003D46EA" w:rsidRPr="003D46EA">
              <w:rPr>
                <w:sz w:val="24"/>
                <w:szCs w:val="24"/>
              </w:rPr>
              <w:t xml:space="preserve"> M</w:t>
            </w:r>
            <w:r w:rsidR="004D42D4">
              <w:rPr>
                <w:sz w:val="24"/>
                <w:szCs w:val="24"/>
              </w:rPr>
              <w:t>ontana</w:t>
            </w:r>
            <w:r w:rsidR="003D46EA" w:rsidRPr="003D46EA">
              <w:rPr>
                <w:sz w:val="24"/>
                <w:szCs w:val="24"/>
              </w:rPr>
              <w:t xml:space="preserve"> 2.13</w:t>
            </w:r>
            <w:r w:rsidR="004D42D4">
              <w:rPr>
                <w:sz w:val="24"/>
                <w:szCs w:val="24"/>
              </w:rPr>
              <w:t>-</w:t>
            </w:r>
            <w:r w:rsidR="003D46EA" w:rsidRPr="003D46EA">
              <w:rPr>
                <w:sz w:val="24"/>
                <w:szCs w:val="24"/>
              </w:rPr>
              <w:t xml:space="preserve"> W</w:t>
            </w:r>
            <w:r w:rsidR="004D42D4">
              <w:rPr>
                <w:sz w:val="24"/>
                <w:szCs w:val="24"/>
              </w:rPr>
              <w:t>ireless Provider</w:t>
            </w:r>
            <w:r w:rsidR="003D46EA" w:rsidRPr="003D46EA">
              <w:rPr>
                <w:sz w:val="24"/>
                <w:szCs w:val="24"/>
              </w:rPr>
              <w:t xml:space="preserve"> E9-1-1 C</w:t>
            </w:r>
            <w:r w:rsidR="004D42D4">
              <w:rPr>
                <w:sz w:val="24"/>
                <w:szCs w:val="24"/>
              </w:rPr>
              <w:t>ost Recovery and local and tribal governments</w:t>
            </w:r>
            <w:r w:rsidR="003D46EA" w:rsidRPr="003D46EA">
              <w:rPr>
                <w:sz w:val="24"/>
                <w:szCs w:val="24"/>
              </w:rPr>
              <w:t xml:space="preserve"> PSAP </w:t>
            </w:r>
            <w:r w:rsidR="004D42D4">
              <w:rPr>
                <w:sz w:val="24"/>
                <w:szCs w:val="24"/>
              </w:rPr>
              <w:t>operational expenditures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918957B"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42D4" w:rsidRPr="004D42D4">
              <w:rPr>
                <w:sz w:val="24"/>
                <w:szCs w:val="24"/>
              </w:rPr>
              <w:t xml:space="preserve"> Wireless Provider E9-1-1 Cost Recovery and local and tribal governments PSAP operational expenditures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3D11202"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D96530A"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2ABA13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6E860A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0C72FB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A29B6A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3AA71A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06CB9D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1BB4D7EB"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681B69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BA2EB66"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088ECF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68A" w:rsidRPr="00E1168A">
              <w:rPr>
                <w:sz w:val="24"/>
                <w:szCs w:val="24"/>
              </w:rPr>
              <w:t xml:space="preserve"> Wireless Provider E9-1-1 Cost Recovery</w:t>
            </w:r>
            <w:r w:rsidR="00774270" w:rsidRPr="00774270">
              <w:rPr>
                <w:sz w:val="24"/>
                <w:szCs w:val="24"/>
              </w:rPr>
              <w:t xml:space="preserv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8465B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4270">
              <w:rPr>
                <w:sz w:val="24"/>
                <w:szCs w:val="24"/>
                <w:highlight w:val="lightGray"/>
              </w:rPr>
              <w:t>1</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7AEE982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3CCB90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4270">
              <w:rPr>
                <w:sz w:val="24"/>
                <w:szCs w:val="24"/>
                <w:highlight w:val="lightGray"/>
              </w:rPr>
              <w:t>1</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0F569B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13B0332"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2C4A">
              <w:rPr>
                <w:sz w:val="24"/>
                <w:szCs w:val="24"/>
                <w:highlight w:val="lightGray"/>
              </w:rPr>
              <w:t>1</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980FE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F2C210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D5CBCA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F0857E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70640D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7DD219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4270">
              <w:rPr>
                <w:sz w:val="24"/>
                <w:szCs w:val="24"/>
                <w:highlight w:val="lightGray"/>
              </w:rPr>
              <w:t>$</w:t>
            </w:r>
            <w:r w:rsidR="00E1168A">
              <w:rPr>
                <w:sz w:val="24"/>
                <w:szCs w:val="24"/>
                <w:highlight w:val="lightGray"/>
              </w:rPr>
              <w:t>15M</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FFF20C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5007FA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74270">
              <w:rPr>
                <w:rFonts w:ascii="Times New Roman" w:hAnsi="Times New Roman" w:cs="Times New Roman"/>
                <w:sz w:val="24"/>
                <w:szCs w:val="24"/>
                <w:highlight w:val="lightGray"/>
              </w:rPr>
              <w:t>30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0B9BE0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74270">
              <w:rPr>
                <w:rFonts w:ascii="Times New Roman" w:hAnsi="Times New Roman" w:cs="Times New Roman"/>
                <w:sz w:val="24"/>
                <w:szCs w:val="24"/>
                <w:highlight w:val="lightGray"/>
              </w:rPr>
              <w:t>70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AA905D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CC10893"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D9486C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F813A2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EB0712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4270">
              <w:rPr>
                <w:sz w:val="24"/>
                <w:szCs w:val="24"/>
                <w:highlight w:val="lightGray"/>
              </w:rPr>
              <w:t>Public Safety Radio Expenditures Conducted at Local Level</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41FFE320"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7D95AA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6B47378A"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A847E7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0DEEBC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11F6424"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68A">
              <w:rPr>
                <w:sz w:val="24"/>
                <w:szCs w:val="24"/>
              </w:rPr>
              <w:t>The State monitors the expenditures</w:t>
            </w:r>
            <w:r w:rsidR="00FC5755" w:rsidRPr="00FC5755">
              <w:rPr>
                <w:sz w:val="24"/>
                <w:szCs w:val="24"/>
              </w:rPr>
              <w:t xml:space="preserve"> </w:t>
            </w:r>
            <w:r w:rsidR="00E1168A">
              <w:rPr>
                <w:sz w:val="24"/>
                <w:szCs w:val="24"/>
              </w:rPr>
              <w:t>of local and tribal government PSAP operational expenditures and State programs are auridted by the State Legislative Auditor</w:t>
            </w:r>
            <w:r w:rsidR="00FC5755" w:rsidRPr="00FC5755">
              <w:rPr>
                <w:sz w:val="24"/>
                <w:szCs w:val="24"/>
              </w:rPr>
              <w:t xml:space="preserve">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26988D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A3EF39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lastRenderedPageBreak/>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1492750"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Pr>
                <w:sz w:val="24"/>
                <w:szCs w:val="24"/>
                <w:highlight w:val="lightGray"/>
              </w:rPr>
              <w:t> </w:t>
            </w:r>
            <w:r w:rsidR="004772C3">
              <w:rPr>
                <w:sz w:val="24"/>
                <w:szCs w:val="24"/>
                <w:highlight w:val="lightGray"/>
              </w:rPr>
              <w:t> </w:t>
            </w:r>
            <w:r w:rsidR="004772C3">
              <w:rPr>
                <w:sz w:val="24"/>
                <w:szCs w:val="24"/>
                <w:highlight w:val="lightGray"/>
              </w:rPr>
              <w:t> </w:t>
            </w:r>
            <w:r w:rsidR="004772C3">
              <w:rPr>
                <w:sz w:val="24"/>
                <w:szCs w:val="24"/>
                <w:highlight w:val="lightGray"/>
              </w:rPr>
              <w:t> </w:t>
            </w:r>
            <w:r w:rsidR="004772C3">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016AFC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D00B7F5"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682D">
              <w:rPr>
                <w:sz w:val="24"/>
                <w:szCs w:val="24"/>
                <w:highlight w:val="lightGray"/>
              </w:rPr>
              <w:t xml:space="preserve">Montana Code Annotated 10-4-304 (2)(c) allows for expenditures for a statewide NG911 system and §10-4-310 allows for expenditures related to 9-1-1 GIS mapping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59ED7F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5EB44282"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lastRenderedPageBreak/>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07C1D3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897083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3C6956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44B7904"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1C56">
              <w:rPr>
                <w:sz w:val="24"/>
                <w:szCs w:val="24"/>
                <w:highlight w:val="lightGray"/>
              </w:rPr>
              <w:t>In 2023 the Montana Legislature passed HB 597 granting authority for the Department of Justice to expend 911 funds on a statewide NG911 System.  As of December 31, 2023, DOJ had retained a consultant to assist in developing an RFP for the NG911 System.</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6C7F3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B36C75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lastRenderedPageBreak/>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4B4B5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F7205D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8BF7C6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5D82680"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204FA7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7C4D7E3"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F3694A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E9B341A"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CEE7608"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72C3" w:rsidRPr="004772C3">
              <w:rPr>
                <w:sz w:val="24"/>
                <w:szCs w:val="24"/>
              </w:rPr>
              <w:t>U/A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332E1A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54AB3">
              <w:rPr>
                <w:sz w:val="24"/>
                <w:szCs w:val="24"/>
              </w:rPr>
              <w:t>N</w:t>
            </w:r>
            <w:r w:rsidR="004772C3">
              <w:rPr>
                <w:sz w:val="24"/>
                <w:szCs w:val="24"/>
              </w:rPr>
              <w:t>/</w:t>
            </w:r>
            <w:r w:rsidR="00154AB3">
              <w:rPr>
                <w:sz w:val="24"/>
                <w:szCs w:val="24"/>
              </w:rPr>
              <w:t>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208A2B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54AB3">
              <w:rPr>
                <w:sz w:val="24"/>
                <w:szCs w:val="24"/>
              </w:rPr>
              <w:t>N</w:t>
            </w:r>
            <w:r w:rsidR="004772C3">
              <w:rPr>
                <w:sz w:val="24"/>
                <w:szCs w:val="24"/>
              </w:rPr>
              <w:t>/</w:t>
            </w:r>
            <w:r w:rsidR="00154AB3">
              <w:rPr>
                <w:sz w:val="24"/>
                <w:szCs w:val="24"/>
              </w:rPr>
              <w:t>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1C24"/>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57B85"/>
    <w:rsid w:val="00070322"/>
    <w:rsid w:val="000707D7"/>
    <w:rsid w:val="00074AA3"/>
    <w:rsid w:val="00074D3B"/>
    <w:rsid w:val="00075129"/>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32D2"/>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0060"/>
    <w:rsid w:val="0013559C"/>
    <w:rsid w:val="0013598E"/>
    <w:rsid w:val="001375C6"/>
    <w:rsid w:val="001419C8"/>
    <w:rsid w:val="00144BC4"/>
    <w:rsid w:val="00145042"/>
    <w:rsid w:val="00154AB3"/>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0C69"/>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2C4A"/>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2F7D85"/>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06B7"/>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46EA"/>
    <w:rsid w:val="003E45D6"/>
    <w:rsid w:val="003E4DD9"/>
    <w:rsid w:val="003E6632"/>
    <w:rsid w:val="003E699A"/>
    <w:rsid w:val="003F16C8"/>
    <w:rsid w:val="003F205C"/>
    <w:rsid w:val="003F48AC"/>
    <w:rsid w:val="00401B93"/>
    <w:rsid w:val="0041119A"/>
    <w:rsid w:val="0041212B"/>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4AB"/>
    <w:rsid w:val="00446904"/>
    <w:rsid w:val="00450E51"/>
    <w:rsid w:val="00456314"/>
    <w:rsid w:val="00456DE6"/>
    <w:rsid w:val="00457490"/>
    <w:rsid w:val="00460B7D"/>
    <w:rsid w:val="00460ED1"/>
    <w:rsid w:val="00461755"/>
    <w:rsid w:val="00461830"/>
    <w:rsid w:val="00464CA0"/>
    <w:rsid w:val="0047167A"/>
    <w:rsid w:val="00472186"/>
    <w:rsid w:val="00473BE7"/>
    <w:rsid w:val="00473F20"/>
    <w:rsid w:val="00474F94"/>
    <w:rsid w:val="00475039"/>
    <w:rsid w:val="004772C3"/>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D42D4"/>
    <w:rsid w:val="004E1227"/>
    <w:rsid w:val="004E23DE"/>
    <w:rsid w:val="004E4A08"/>
    <w:rsid w:val="004E53E4"/>
    <w:rsid w:val="004E62B7"/>
    <w:rsid w:val="004E786C"/>
    <w:rsid w:val="004F08D3"/>
    <w:rsid w:val="004F6E99"/>
    <w:rsid w:val="004F76F6"/>
    <w:rsid w:val="004F797D"/>
    <w:rsid w:val="005020F1"/>
    <w:rsid w:val="005041A3"/>
    <w:rsid w:val="00504B28"/>
    <w:rsid w:val="00506D5F"/>
    <w:rsid w:val="00515F90"/>
    <w:rsid w:val="00520A3C"/>
    <w:rsid w:val="00522169"/>
    <w:rsid w:val="00526E92"/>
    <w:rsid w:val="00527CBE"/>
    <w:rsid w:val="00534735"/>
    <w:rsid w:val="00541C56"/>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15CDD"/>
    <w:rsid w:val="00623CAB"/>
    <w:rsid w:val="006254BD"/>
    <w:rsid w:val="0062610B"/>
    <w:rsid w:val="006303CB"/>
    <w:rsid w:val="00632428"/>
    <w:rsid w:val="00637C62"/>
    <w:rsid w:val="00640FA4"/>
    <w:rsid w:val="00642059"/>
    <w:rsid w:val="0064229E"/>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4270"/>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0C87"/>
    <w:rsid w:val="007D3545"/>
    <w:rsid w:val="007E0686"/>
    <w:rsid w:val="007E0A4E"/>
    <w:rsid w:val="007E21D7"/>
    <w:rsid w:val="007E2691"/>
    <w:rsid w:val="007E7627"/>
    <w:rsid w:val="007E7F8B"/>
    <w:rsid w:val="007F1E77"/>
    <w:rsid w:val="00800C03"/>
    <w:rsid w:val="00801457"/>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2226"/>
    <w:rsid w:val="008A52A1"/>
    <w:rsid w:val="008A61AB"/>
    <w:rsid w:val="008A6BCF"/>
    <w:rsid w:val="008B0BF1"/>
    <w:rsid w:val="008B15BC"/>
    <w:rsid w:val="008B261E"/>
    <w:rsid w:val="008B312D"/>
    <w:rsid w:val="008B5EDB"/>
    <w:rsid w:val="008C0325"/>
    <w:rsid w:val="008C0E5C"/>
    <w:rsid w:val="008C2193"/>
    <w:rsid w:val="008C562C"/>
    <w:rsid w:val="008C6090"/>
    <w:rsid w:val="008D125A"/>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3359"/>
    <w:rsid w:val="009F023E"/>
    <w:rsid w:val="009F0FDB"/>
    <w:rsid w:val="009F3AAA"/>
    <w:rsid w:val="009F449F"/>
    <w:rsid w:val="009F4E41"/>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5A6"/>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A5E28"/>
    <w:rsid w:val="00AB31E5"/>
    <w:rsid w:val="00AB4F15"/>
    <w:rsid w:val="00AB5503"/>
    <w:rsid w:val="00AC38AD"/>
    <w:rsid w:val="00AC4B6B"/>
    <w:rsid w:val="00AC79F1"/>
    <w:rsid w:val="00AD159D"/>
    <w:rsid w:val="00AD1951"/>
    <w:rsid w:val="00AD20C5"/>
    <w:rsid w:val="00AD3AB1"/>
    <w:rsid w:val="00AD51A3"/>
    <w:rsid w:val="00AE77D8"/>
    <w:rsid w:val="00AF4397"/>
    <w:rsid w:val="00B026F1"/>
    <w:rsid w:val="00B02A26"/>
    <w:rsid w:val="00B05003"/>
    <w:rsid w:val="00B053E9"/>
    <w:rsid w:val="00B060A5"/>
    <w:rsid w:val="00B07BA7"/>
    <w:rsid w:val="00B1304A"/>
    <w:rsid w:val="00B131FD"/>
    <w:rsid w:val="00B20727"/>
    <w:rsid w:val="00B26749"/>
    <w:rsid w:val="00B26EF2"/>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0D01"/>
    <w:rsid w:val="00BC253E"/>
    <w:rsid w:val="00BC2F81"/>
    <w:rsid w:val="00BC3092"/>
    <w:rsid w:val="00BC3EB7"/>
    <w:rsid w:val="00BC70C3"/>
    <w:rsid w:val="00BD03B4"/>
    <w:rsid w:val="00BD41E0"/>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6D66"/>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1794"/>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160A"/>
    <w:rsid w:val="00DA34E1"/>
    <w:rsid w:val="00DB071D"/>
    <w:rsid w:val="00DB26F1"/>
    <w:rsid w:val="00DB4667"/>
    <w:rsid w:val="00DB6BAB"/>
    <w:rsid w:val="00DB7404"/>
    <w:rsid w:val="00DC383A"/>
    <w:rsid w:val="00DC6840"/>
    <w:rsid w:val="00DC78D4"/>
    <w:rsid w:val="00DC7C82"/>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168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427E"/>
    <w:rsid w:val="00EA14CF"/>
    <w:rsid w:val="00EA1FC5"/>
    <w:rsid w:val="00EA5F8A"/>
    <w:rsid w:val="00EA66C0"/>
    <w:rsid w:val="00EB0312"/>
    <w:rsid w:val="00EB1ADA"/>
    <w:rsid w:val="00EB4517"/>
    <w:rsid w:val="00EB6819"/>
    <w:rsid w:val="00EB6AB8"/>
    <w:rsid w:val="00EC2173"/>
    <w:rsid w:val="00EC46C6"/>
    <w:rsid w:val="00EC4D58"/>
    <w:rsid w:val="00EC5A0E"/>
    <w:rsid w:val="00EC682D"/>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087A"/>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1812"/>
    <w:rsid w:val="00F8618D"/>
    <w:rsid w:val="00F870B9"/>
    <w:rsid w:val="00F870D1"/>
    <w:rsid w:val="00F87B4F"/>
    <w:rsid w:val="00F9015B"/>
    <w:rsid w:val="00F90CCE"/>
    <w:rsid w:val="00F90D78"/>
    <w:rsid w:val="00F92038"/>
    <w:rsid w:val="00F92B2E"/>
    <w:rsid w:val="00FA372B"/>
    <w:rsid w:val="00FA58C1"/>
    <w:rsid w:val="00FA648B"/>
    <w:rsid w:val="00FA666F"/>
    <w:rsid w:val="00FB2020"/>
    <w:rsid w:val="00FB339C"/>
    <w:rsid w:val="00FB5820"/>
    <w:rsid w:val="00FB60E0"/>
    <w:rsid w:val="00FC16D5"/>
    <w:rsid w:val="00FC4932"/>
    <w:rsid w:val="00FC4B81"/>
    <w:rsid w:val="00FC5755"/>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2024-12-27T00:34:00Z</dcterms:created>
  <dcterms:modified xsi:type="dcterms:W3CDTF">2024-12-27T00:34:00Z</dcterms:modified>
</cp:coreProperties>
</file>