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367381C" w:rsidR="00B6794F" w:rsidRPr="0008044D" w:rsidRDefault="00E92330" w:rsidP="0053111E">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53111E">
              <w:rPr>
                <w:iCs/>
                <w:noProof/>
                <w:color w:val="000000"/>
                <w:sz w:val="24"/>
                <w:szCs w:val="24"/>
              </w:rPr>
              <w:t>Wyoming</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B84AF91" w:rsidR="00B4337B" w:rsidRPr="005B728D" w:rsidRDefault="00797879" w:rsidP="0053111E">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53111E">
              <w:rPr>
                <w:iCs/>
                <w:color w:val="000000"/>
                <w:sz w:val="24"/>
                <w:szCs w:val="24"/>
              </w:rPr>
              <w:t>Aimee Binning</w:t>
            </w:r>
            <w:r w:rsidRPr="00797879">
              <w:rPr>
                <w:iCs/>
                <w:color w:val="000000"/>
                <w:sz w:val="24"/>
                <w:szCs w:val="24"/>
              </w:rPr>
              <w:fldChar w:fldCharType="end"/>
            </w:r>
          </w:p>
        </w:tc>
        <w:tc>
          <w:tcPr>
            <w:tcW w:w="2811" w:type="dxa"/>
          </w:tcPr>
          <w:p w14:paraId="1D2F727A" w14:textId="7F101139" w:rsidR="00B4337B" w:rsidRPr="005B728D" w:rsidRDefault="00E92330" w:rsidP="0053111E">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53111E">
              <w:rPr>
                <w:iCs/>
                <w:noProof/>
                <w:color w:val="000000"/>
                <w:sz w:val="24"/>
                <w:szCs w:val="24"/>
              </w:rPr>
              <w:t>NG911 Planning Coordinator</w:t>
            </w:r>
            <w:r w:rsidRPr="005B728D">
              <w:rPr>
                <w:iCs/>
                <w:color w:val="000000"/>
                <w:sz w:val="24"/>
                <w:szCs w:val="24"/>
              </w:rPr>
              <w:fldChar w:fldCharType="end"/>
            </w:r>
          </w:p>
        </w:tc>
        <w:tc>
          <w:tcPr>
            <w:tcW w:w="3362" w:type="dxa"/>
          </w:tcPr>
          <w:p w14:paraId="40478172" w14:textId="2A45CE24" w:rsidR="00B4337B" w:rsidRPr="005B728D" w:rsidRDefault="00E92330" w:rsidP="0053111E">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53111E">
              <w:rPr>
                <w:iCs/>
                <w:color w:val="000000"/>
                <w:sz w:val="24"/>
                <w:szCs w:val="24"/>
              </w:rPr>
              <w:t>WYDOT Emergency Communications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1AA751C" w:rsidR="00B97CF0" w:rsidRPr="0008044D" w:rsidRDefault="00B4337B" w:rsidP="00644C89">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4C89">
              <w:rPr>
                <w:sz w:val="24"/>
                <w:szCs w:val="24"/>
                <w:highlight w:val="lightGray"/>
              </w:rPr>
              <w:t>28</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2BA0C78" w:rsidR="00B97CF0" w:rsidRPr="00FE344C" w:rsidRDefault="00B4337B" w:rsidP="00644C89">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4C89">
              <w:rPr>
                <w:sz w:val="24"/>
                <w:szCs w:val="24"/>
                <w:highlight w:val="lightGray"/>
              </w:rPr>
              <w:t>5</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C002D7E" w:rsidR="00B97CF0" w:rsidRPr="005B728D" w:rsidRDefault="00B4337B" w:rsidP="0053111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111E">
              <w:rPr>
                <w:sz w:val="24"/>
                <w:szCs w:val="24"/>
                <w:highlight w:val="lightGray"/>
              </w:rPr>
              <w:t>33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D75096D" w:rsidR="003137A8" w:rsidRPr="00BB1A91" w:rsidRDefault="00B4337B" w:rsidP="0053111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111E">
              <w:rPr>
                <w:sz w:val="24"/>
                <w:szCs w:val="24"/>
                <w:highlight w:val="lightGray"/>
              </w:rPr>
              <w:t>56</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4DF965FA" w:rsidR="003137A8" w:rsidRPr="00BB1A91" w:rsidRDefault="00B4337B" w:rsidP="0053111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111E">
              <w:rPr>
                <w:sz w:val="24"/>
                <w:szCs w:val="24"/>
                <w:highlight w:val="lightGray"/>
              </w:rPr>
              <w:t>7</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1228C02D" w:rsidR="00CB4231" w:rsidRPr="00BB1A91" w:rsidRDefault="00CB4231" w:rsidP="00482BF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82BF8">
              <w:rPr>
                <w:sz w:val="24"/>
                <w:szCs w:val="24"/>
                <w:highlight w:val="lightGray"/>
              </w:rPr>
              <w:t>Voluntary Answer from PSAP survey submitted to the state of Wyoming.</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2B63BBA" w:rsidR="00162296" w:rsidRPr="00BB1A91" w:rsidRDefault="00B4337B" w:rsidP="00644C89">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4C89">
              <w:rPr>
                <w:sz w:val="24"/>
                <w:szCs w:val="24"/>
                <w:highlight w:val="lightGray"/>
              </w:rPr>
              <w:t>$11,210,090.05</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1970C671" w:rsidR="00417523" w:rsidRPr="008C0E5C" w:rsidRDefault="00417523" w:rsidP="00CA534F">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CA534F">
              <w:rPr>
                <w:b/>
                <w:iCs/>
                <w:color w:val="000000"/>
                <w:sz w:val="24"/>
                <w:szCs w:val="24"/>
              </w:rPr>
              <w:t>This information is reported from the County Treasurers to the Wyoming Public Services Commission</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4657E4D4" w:rsidR="00B75AAC" w:rsidRPr="00BB1A91" w:rsidRDefault="00B4337B" w:rsidP="00644C89">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44C89">
              <w:rPr>
                <w:rFonts w:ascii="Times New Roman" w:hAnsi="Times New Roman" w:cs="Times New Roman"/>
                <w:sz w:val="24"/>
                <w:szCs w:val="24"/>
                <w:highlight w:val="lightGray"/>
              </w:rPr>
              <w:t>28551</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0BD09564" w:rsidR="00B75AAC" w:rsidRPr="00BB1A91" w:rsidRDefault="00B4337B" w:rsidP="00D4642A">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4642A">
              <w:rPr>
                <w:rFonts w:ascii="Times New Roman" w:hAnsi="Times New Roman" w:cs="Times New Roman"/>
                <w:sz w:val="24"/>
                <w:szCs w:val="24"/>
                <w:highlight w:val="lightGray"/>
              </w:rPr>
              <w:t>180812</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0E7216E7" w:rsidR="00B75AAC" w:rsidRPr="00BB1A91" w:rsidRDefault="00B4337B" w:rsidP="00D4642A">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4642A">
              <w:rPr>
                <w:rFonts w:ascii="Times New Roman" w:hAnsi="Times New Roman" w:cs="Times New Roman"/>
                <w:sz w:val="24"/>
                <w:szCs w:val="24"/>
                <w:highlight w:val="lightGray"/>
              </w:rPr>
              <w:t>14853</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1EBA9BB" w:rsidR="00575344" w:rsidRPr="00BB1A91" w:rsidRDefault="00575344" w:rsidP="00D4642A">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4642A">
              <w:rPr>
                <w:rFonts w:ascii="Times New Roman" w:hAnsi="Times New Roman" w:cs="Times New Roman"/>
                <w:sz w:val="24"/>
                <w:szCs w:val="24"/>
                <w:highlight w:val="lightGray"/>
              </w:rPr>
              <w:t> </w:t>
            </w:r>
            <w:r w:rsidR="00D4642A">
              <w:rPr>
                <w:rFonts w:ascii="Times New Roman" w:hAnsi="Times New Roman" w:cs="Times New Roman"/>
                <w:sz w:val="24"/>
                <w:szCs w:val="24"/>
                <w:highlight w:val="lightGray"/>
              </w:rPr>
              <w:t> </w:t>
            </w:r>
            <w:r w:rsidR="00D4642A">
              <w:rPr>
                <w:rFonts w:ascii="Times New Roman" w:hAnsi="Times New Roman" w:cs="Times New Roman"/>
                <w:sz w:val="24"/>
                <w:szCs w:val="24"/>
                <w:highlight w:val="lightGray"/>
              </w:rPr>
              <w:t> </w:t>
            </w:r>
            <w:r w:rsidR="00D4642A">
              <w:rPr>
                <w:rFonts w:ascii="Times New Roman" w:hAnsi="Times New Roman" w:cs="Times New Roman"/>
                <w:sz w:val="24"/>
                <w:szCs w:val="24"/>
                <w:highlight w:val="lightGray"/>
              </w:rPr>
              <w:t> </w:t>
            </w:r>
            <w:r w:rsidR="00D4642A">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3DF74BB" w:rsidR="00172730" w:rsidRPr="00BB1A91" w:rsidRDefault="00B4337B" w:rsidP="00D4642A">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4642A">
              <w:rPr>
                <w:rFonts w:ascii="Times New Roman" w:hAnsi="Times New Roman" w:cs="Times New Roman"/>
                <w:sz w:val="24"/>
                <w:szCs w:val="24"/>
                <w:highlight w:val="lightGray"/>
              </w:rPr>
              <w:t>224216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8EDF34D" w:rsidR="002B1B8D" w:rsidRPr="00BB1A91" w:rsidRDefault="002B1B8D" w:rsidP="00D4642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642A">
              <w:rPr>
                <w:sz w:val="24"/>
                <w:szCs w:val="24"/>
                <w:highlight w:val="lightGray"/>
              </w:rPr>
              <w:t>2047</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5F831A4B"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48E16BD4" w:rsidR="00B50215" w:rsidRPr="00590017" w:rsidRDefault="00B50215" w:rsidP="000927B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27B7">
              <w:rPr>
                <w:sz w:val="24"/>
                <w:szCs w:val="24"/>
                <w:highlight w:val="lightGray"/>
              </w:rPr>
              <w:t>State statute 16-9-103;16-9-104;16-9-109</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D905D5D"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FF29009"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638FD90B" w:rsidR="00F360F5" w:rsidRPr="00BB1A91" w:rsidRDefault="00F360F5" w:rsidP="000927B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27B7">
              <w:rPr>
                <w:sz w:val="24"/>
                <w:szCs w:val="24"/>
                <w:highlight w:val="lightGray"/>
              </w:rPr>
              <w:t>State Department of Revenue collects prepaid wireless fees and counties collect the other 911 fees otherized by state statute.</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266D631F" w:rsidR="00191F6A" w:rsidRPr="00590017" w:rsidRDefault="00B4337B" w:rsidP="000927B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27B7">
              <w:rPr>
                <w:sz w:val="24"/>
                <w:szCs w:val="24"/>
                <w:highlight w:val="lightGray"/>
              </w:rPr>
              <w:t>Fees are sent to the governming body as devined in statute 16-9-103 and 16-9-104</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lastRenderedPageBreak/>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1F05A0F1"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1B7E7C5E" w:rsidR="00A830C8" w:rsidRPr="00590017" w:rsidRDefault="00A830C8" w:rsidP="000927B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27B7">
              <w:rPr>
                <w:sz w:val="24"/>
                <w:szCs w:val="24"/>
                <w:highlight w:val="lightGray"/>
              </w:rPr>
              <w:t>Limited to wireline and wireless services for 911 access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57425356"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6F28D7D4" w:rsidR="00E915D8" w:rsidRPr="00EA5F8A" w:rsidRDefault="00B4337B" w:rsidP="000927B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27B7">
              <w:rPr>
                <w:sz w:val="24"/>
                <w:szCs w:val="24"/>
                <w:highlight w:val="lightGray"/>
              </w:rPr>
              <w:t xml:space="preserve">State statute 16-9-105 defines the use of the tax collected for 911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lastRenderedPageBreak/>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3A15F32D" w14:textId="77777777" w:rsidR="000927B7" w:rsidRPr="000927B7" w:rsidRDefault="005020F1" w:rsidP="000927B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27B7" w:rsidRPr="000927B7">
              <w:rPr>
                <w:sz w:val="24"/>
                <w:szCs w:val="24"/>
              </w:rPr>
              <w:t>Funds collected from the 911 emergency tax imposed pursuant to this chapter shall be spent solely to pay for public safety answering point and service suppliers' equipment and service costs, installation costs, maintenance costs, monthly recurring charges and other costs directly related to the continued operation of a 911 system including enhanced wireless 911 service. Funds may also be expended for personnel expenses necessarily incurred by a public safety answering point. "Personnel expenses necessarily incurred" means expenses incurred for persons employed to:personnel expenses necessarily incurred by a public safety answering point. "Personnel expenses necessarily incurred" means expenses incurred for persons employed to:</w:t>
            </w:r>
          </w:p>
          <w:p w14:paraId="771EE241" w14:textId="77777777" w:rsidR="000927B7" w:rsidRPr="000927B7" w:rsidRDefault="000927B7" w:rsidP="000927B7">
            <w:pPr>
              <w:spacing w:after="120"/>
              <w:rPr>
                <w:sz w:val="24"/>
                <w:szCs w:val="24"/>
              </w:rPr>
            </w:pPr>
            <w:r w:rsidRPr="000927B7">
              <w:rPr>
                <w:sz w:val="24"/>
                <w:szCs w:val="24"/>
              </w:rPr>
              <w:t>(i) Take emergency telephone calls and dispatch them appropriately; or</w:t>
            </w:r>
          </w:p>
          <w:p w14:paraId="2AC2D921" w14:textId="76DAE0CE" w:rsidR="005020F1" w:rsidRPr="00590017" w:rsidRDefault="000927B7" w:rsidP="000927B7">
            <w:pPr>
              <w:spacing w:after="120"/>
              <w:rPr>
                <w:iCs/>
                <w:color w:val="000000"/>
                <w:sz w:val="24"/>
                <w:szCs w:val="24"/>
              </w:rPr>
            </w:pPr>
            <w:r w:rsidRPr="000927B7">
              <w:rPr>
                <w:sz w:val="24"/>
                <w:szCs w:val="24"/>
              </w:rPr>
              <w:t>(ii) Maintain the computer database of the public safety answering point.</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1703D69D"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5683890"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385E780B"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5263321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30A1046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0D5B9E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35F8A7F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3BDCCC4D"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0774A626"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1355018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6F21A66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36609B23"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51343711" w:rsidR="00334B05" w:rsidRPr="00160795" w:rsidRDefault="00B4337B" w:rsidP="000927B7">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27B7">
              <w:rPr>
                <w:sz w:val="24"/>
                <w:szCs w:val="24"/>
                <w:highlight w:val="lightGray"/>
              </w:rPr>
              <w:t>none</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16560E5D" w:rsidR="00163E78" w:rsidRPr="00160795" w:rsidRDefault="00163E78" w:rsidP="000927B7">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27B7">
              <w:rPr>
                <w:sz w:val="24"/>
                <w:szCs w:val="24"/>
                <w:highlight w:val="lightGray"/>
              </w:rPr>
              <w:t>.75</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2D4C54E2"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3A6EF2E3" w:rsidR="00163E78" w:rsidRPr="00160795" w:rsidRDefault="00163E78" w:rsidP="000927B7">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27B7">
              <w:rPr>
                <w:sz w:val="24"/>
                <w:szCs w:val="24"/>
                <w:highlight w:val="lightGray"/>
              </w:rPr>
              <w:t>.75</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4E9D893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27BDCB16"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6A2CAD80"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13916A47" w:rsidR="00897AD8" w:rsidRPr="00F2467D" w:rsidRDefault="00897AD8" w:rsidP="000927B7">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27B7">
              <w:rPr>
                <w:sz w:val="24"/>
                <w:szCs w:val="24"/>
                <w:highlight w:val="lightGray"/>
              </w:rPr>
              <w:t>1.5</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6AF3B870" w:rsidR="00163E78" w:rsidRPr="00160795" w:rsidRDefault="00163E78" w:rsidP="000927B7">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27B7">
              <w:rPr>
                <w:sz w:val="24"/>
                <w:szCs w:val="24"/>
                <w:highlight w:val="lightGray"/>
              </w:rPr>
              <w:t>.75</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16605D12"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01B3EC2A" w:rsidR="00417523" w:rsidRPr="00160795" w:rsidRDefault="00417523" w:rsidP="00A3499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499D" w:rsidRPr="00A3499D">
              <w:rPr>
                <w:sz w:val="24"/>
                <w:szCs w:val="24"/>
              </w:rPr>
              <w:t xml:space="preserve"> WY Stat § 16-9-109   WY Stat § 16-9-103 define imposition of 911 tax and collection process.</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7A78BC3" w:rsidR="000410A2" w:rsidRPr="00160795" w:rsidRDefault="00B4337B" w:rsidP="00A3499D">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499D">
              <w:rPr>
                <w:sz w:val="24"/>
                <w:szCs w:val="24"/>
                <w:highlight w:val="lightGray"/>
              </w:rPr>
              <w:t>476,108.27</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9820934" w:rsidR="000410A2" w:rsidRPr="00160795" w:rsidRDefault="00B4337B" w:rsidP="00A3499D">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61E8" w:rsidRPr="009561E8">
              <w:rPr>
                <w:sz w:val="24"/>
                <w:szCs w:val="24"/>
              </w:rPr>
              <w:t xml:space="preserve">$8,217,973.71 </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03C16BFF" w:rsidR="00B618E9" w:rsidRPr="00EA5F8A" w:rsidRDefault="00B618E9" w:rsidP="006D737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5BFA" w:rsidRPr="00F75BFA">
              <w:rPr>
                <w:sz w:val="24"/>
                <w:szCs w:val="24"/>
              </w:rPr>
              <w:t xml:space="preserve">Our legislation does not break out the reporting requirement by category more than as stated above. Therefore, the state can not provide a breakdown for each category listed for VOIP and </w:t>
            </w:r>
            <w:r w:rsidR="006D737A">
              <w:rPr>
                <w:sz w:val="24"/>
                <w:szCs w:val="24"/>
              </w:rPr>
              <w:t>w</w:t>
            </w:r>
            <w:r w:rsidR="00F75BFA" w:rsidRPr="00F75BFA">
              <w:rPr>
                <w:sz w:val="24"/>
                <w:szCs w:val="24"/>
              </w:rPr>
              <w:t>ireles</w:t>
            </w:r>
            <w:r w:rsidR="006D737A">
              <w:rPr>
                <w:sz w:val="24"/>
                <w:szCs w:val="24"/>
              </w:rPr>
              <w:t>s and wireline</w:t>
            </w:r>
            <w:r w:rsidR="00F75BFA" w:rsidRPr="00F75BFA">
              <w:rPr>
                <w:sz w:val="24"/>
                <w:szCs w:val="24"/>
              </w:rPr>
              <w:t>.</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41E963F6"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47F13139" w:rsidR="00E76AC0" w:rsidRPr="004A4BD6" w:rsidRDefault="00B4337B" w:rsidP="006D737A">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737A" w:rsidRPr="006D737A">
              <w:rPr>
                <w:sz w:val="24"/>
                <w:szCs w:val="24"/>
              </w:rPr>
              <w:t xml:space="preserve">The state is not privy to the local budgets.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lastRenderedPageBreak/>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08A057C4" w:rsidR="00E76AC0" w:rsidRPr="004A4BD6" w:rsidRDefault="00B73A49" w:rsidP="006D737A">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D737A">
              <w:rPr>
                <w:rFonts w:ascii="Times New Roman" w:hAnsi="Times New Roman" w:cs="Times New Roman"/>
                <w:sz w:val="24"/>
                <w:szCs w:val="24"/>
                <w:highlight w:val="lightGray"/>
              </w:rPr>
              <w:t>66.54</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F10938A" w:rsidR="00E76AC0" w:rsidRPr="004A4BD6" w:rsidRDefault="00B73A49" w:rsidP="006D737A">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D737A">
              <w:rPr>
                <w:rFonts w:ascii="Times New Roman" w:hAnsi="Times New Roman" w:cs="Times New Roman"/>
                <w:sz w:val="24"/>
                <w:szCs w:val="24"/>
                <w:highlight w:val="lightGray"/>
              </w:rPr>
              <w:t>33.46</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A361088"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37FC66ED"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27C4FCB"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lastRenderedPageBreak/>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11EDDAFB" w:rsidR="00013D55" w:rsidRPr="004A4BD6" w:rsidRDefault="00013D55" w:rsidP="006D737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737A">
              <w:rPr>
                <w:sz w:val="24"/>
                <w:szCs w:val="24"/>
                <w:highlight w:val="lightGray"/>
              </w:rPr>
              <w:t>The state does not require the reporting amount of funds used for each field described in Section G.</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0E85C529"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lastRenderedPageBreak/>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2F88A025"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lastRenderedPageBreak/>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AD00BC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402DCE86" w:rsidR="003B1BBD" w:rsidRPr="00DE14D6" w:rsidRDefault="00B73A49" w:rsidP="006D737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737A" w:rsidRPr="006D737A">
              <w:rPr>
                <w:sz w:val="24"/>
                <w:szCs w:val="24"/>
              </w:rPr>
              <w:t>State Statutes are very specific to how jurisdictions may use the funds.  The state does not have an audit report from the local government on how funds were spent.  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53111E">
        <w:trPr>
          <w:jc w:val="center"/>
        </w:trPr>
        <w:tc>
          <w:tcPr>
            <w:tcW w:w="9535" w:type="dxa"/>
            <w:shd w:val="clear" w:color="auto" w:fill="D9D9D9" w:themeFill="background1" w:themeFillShade="D9"/>
            <w:vAlign w:val="center"/>
          </w:tcPr>
          <w:p w14:paraId="7D662E4A" w14:textId="1F7B33E7" w:rsidR="00EB4517" w:rsidRPr="00DE14D6" w:rsidRDefault="00EB4517" w:rsidP="0053111E">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53111E">
        <w:trPr>
          <w:jc w:val="center"/>
        </w:trPr>
        <w:tc>
          <w:tcPr>
            <w:tcW w:w="9535" w:type="dxa"/>
          </w:tcPr>
          <w:p w14:paraId="3A11FD47" w14:textId="77777777" w:rsidR="00EB4517" w:rsidRPr="00DE14D6" w:rsidRDefault="00EB4517" w:rsidP="0053111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4814C9B4"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lastRenderedPageBreak/>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897AF0C"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4E4C184" w:rsidR="003B1BBD" w:rsidRPr="00DE14D6" w:rsidRDefault="00B73A49" w:rsidP="006D737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737A" w:rsidRPr="006D737A">
              <w:rPr>
                <w:sz w:val="24"/>
                <w:szCs w:val="24"/>
              </w:rPr>
              <w:t>   WY Stat § 16-9-109  The audit and appeal procedures applicable to the collection of state sales taxes shall apply to the collection and remittance of taxes authorized by this section 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BC51BC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134AE46E" w:rsidR="00A11514" w:rsidRPr="00DE14D6" w:rsidRDefault="00B73A49" w:rsidP="006D737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737A" w:rsidRPr="006D737A">
              <w:rPr>
                <w:sz w:val="24"/>
                <w:szCs w:val="24"/>
              </w:rPr>
              <w:t>WY Stat § for the following: Section 9-2-1101 - Commission; Created; Definitions: Section 9-2-1102 - Commission; Composition; Appointment of Members; Removal; Terms; Officers; Vacancies; Meetings: Section 9-2-1103 - Commission; Compensation of Member: Section 9-2-1104 - Commission; Powers and Duties; Advisory Capacity to Promote System Development; Public Meetings; Clerical and Administrative Support.: Section 16-9-103 - Imposition of Tax; Liability of User for Tax; Collection; Uncollected Amounts; Discontinuing Service Prohibited: Section 16-9-109. State-wide imposition of tax; prepaid wireless; collection; distribution; immunity</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4B13C6EC"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66503BD" w:rsidR="00191F6A" w:rsidRPr="00DE14D6" w:rsidRDefault="00B73A49" w:rsidP="006D737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737A" w:rsidRPr="006D737A">
              <w:rPr>
                <w:sz w:val="24"/>
                <w:szCs w:val="24"/>
              </w:rPr>
              <w:t>Local jurisdictions have spent money on systems and equipment in preparation for being NG911 ESI-Net ready.  There is not an audit amount reported to the state. The State of Wyoming has not spend funds directly on any NG911 program.  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04FFC98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7893D3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lastRenderedPageBreak/>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6F20D77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6FA3B3E6" w:rsidR="000D1688" w:rsidRPr="00EE46BE" w:rsidRDefault="000D1688" w:rsidP="006D737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737A" w:rsidRPr="006D737A">
              <w:rPr>
                <w:sz w:val="24"/>
                <w:szCs w:val="24"/>
              </w:rPr>
              <w:t>Wyoming does not have an Esi-Net and no PSAPs are reporting that they have connected to an Esi-net fron another state or region</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lastRenderedPageBreak/>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5F3116C5" w:rsidR="001419C8" w:rsidRPr="00EE46BE" w:rsidRDefault="00B73A49" w:rsidP="006D737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737A">
              <w:rPr>
                <w:sz w:val="24"/>
                <w:szCs w:val="24"/>
              </w:rPr>
              <w:t>The State of Wyoming has adopted GIS data requirements and is working to secure funding for an ESI-Net.</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145815F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AE807B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64F1BC0F" w:rsidR="00326BA2" w:rsidRPr="00BB1A91" w:rsidRDefault="00326BA2" w:rsidP="00E71BC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1BC8">
              <w:rPr>
                <w:sz w:val="24"/>
                <w:szCs w:val="24"/>
                <w:highlight w:val="lightGray"/>
              </w:rPr>
              <w:t>9</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65603BA7" w:rsidR="00326BA2" w:rsidRPr="00BB1A91" w:rsidRDefault="00326BA2" w:rsidP="00E71BC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1BC8">
              <w:rPr>
                <w:sz w:val="24"/>
                <w:szCs w:val="24"/>
                <w:highlight w:val="lightGray"/>
              </w:rPr>
              <w:t>15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5AD15D82"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248E800B" w:rsidR="000D1688" w:rsidRPr="00EE46BE" w:rsidRDefault="000D1688" w:rsidP="00E71BC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1BC8">
              <w:rPr>
                <w:sz w:val="24"/>
                <w:szCs w:val="24"/>
                <w:highlight w:val="lightGray"/>
              </w:rPr>
              <w:t>The state did work with CISA to provide educational opportunities and planning for cyber events.</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777777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6B77DC12" w:rsidR="000D1688" w:rsidRPr="00EE46BE" w:rsidRDefault="000D1688" w:rsidP="00E71BC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1BC8">
              <w:rPr>
                <w:sz w:val="24"/>
                <w:szCs w:val="24"/>
                <w:highlight w:val="lightGray"/>
              </w:rPr>
              <w:t>This informatioon is not known to the state.</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lastRenderedPageBreak/>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540337FD"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4A7CC795"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3EF1727B" w14:textId="77777777" w:rsidR="00E71BC8" w:rsidRPr="00E71BC8" w:rsidRDefault="00801804" w:rsidP="00E71BC8">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1BC8" w:rsidRPr="00E71BC8">
              <w:rPr>
                <w:sz w:val="24"/>
                <w:szCs w:val="24"/>
              </w:rPr>
              <w:t xml:space="preserve">PSAPS have self-reported their NG911 readiness;  </w:t>
            </w:r>
          </w:p>
          <w:p w14:paraId="4FC1B25F" w14:textId="77777777" w:rsidR="00E71BC8" w:rsidRPr="00E71BC8" w:rsidRDefault="00E71BC8" w:rsidP="00E71BC8">
            <w:pPr>
              <w:spacing w:after="120"/>
              <w:rPr>
                <w:sz w:val="24"/>
                <w:szCs w:val="24"/>
              </w:rPr>
            </w:pPr>
            <w:r w:rsidRPr="00E71BC8">
              <w:rPr>
                <w:sz w:val="24"/>
                <w:szCs w:val="24"/>
              </w:rPr>
              <w:t xml:space="preserve">  Communities heavily depend on the 911 taxes to maintain operational status. There </w:t>
            </w:r>
          </w:p>
          <w:p w14:paraId="50C4F962" w14:textId="54E4D09C" w:rsidR="00801804" w:rsidRPr="00EE46BE" w:rsidRDefault="00E71BC8" w:rsidP="00E71BC8">
            <w:pPr>
              <w:spacing w:after="120"/>
              <w:rPr>
                <w:iCs/>
                <w:color w:val="000000"/>
                <w:sz w:val="24"/>
                <w:szCs w:val="24"/>
              </w:rPr>
            </w:pPr>
            <w:r w:rsidRPr="00E71BC8">
              <w:rPr>
                <w:sz w:val="24"/>
                <w:szCs w:val="24"/>
              </w:rPr>
              <w:t>has been an effort by the local government to support equipment upgrades for NG911 capabilities.  Funding continues to plague their efforts for implementation of 100% within the PSAP.  The State has compiled a snapshot of the self-reported information for GIS, CAD., Phone Systems, Recording and Phone Trunk status for updates and capabilities of NG911.</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675C587" w:rsidR="00F45C2E" w:rsidRPr="00F45C2E" w:rsidRDefault="00F45C2E" w:rsidP="00E71BC8">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71BC8" w:rsidRPr="00E71BC8">
              <w:rPr>
                <w:sz w:val="24"/>
                <w:szCs w:val="24"/>
              </w:rPr>
              <w:t xml:space="preserve">here is a documented 3 million dollar deficit between funds collected and the current cost of providing 911 services by local government in the state.  This deficit has heavily impacted the ability of the development of a state wide Esi-Net and a state GIS Portal for the implementation </w:t>
            </w:r>
            <w:r w:rsidR="00E71BC8" w:rsidRPr="00E71BC8">
              <w:rPr>
                <w:sz w:val="24"/>
                <w:szCs w:val="24"/>
              </w:rPr>
              <w:lastRenderedPageBreak/>
              <w:t>of NG911 services in the state.  Vacancies have plagued our PSAP's;this may be a direct effect of the underfunding from the 911/E911 Fees.</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93BB191" w:rsidR="00F45C2E" w:rsidRPr="00F45C2E" w:rsidRDefault="00F45C2E" w:rsidP="00E71BC8">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71BC8">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EBB4F" w14:textId="77777777" w:rsidR="008A5418" w:rsidRDefault="008A5418" w:rsidP="003C5278">
      <w:r>
        <w:separator/>
      </w:r>
    </w:p>
  </w:endnote>
  <w:endnote w:type="continuationSeparator" w:id="0">
    <w:p w14:paraId="07BF63F9" w14:textId="77777777" w:rsidR="008A5418" w:rsidRDefault="008A5418" w:rsidP="003C5278">
      <w:r>
        <w:continuationSeparator/>
      </w:r>
    </w:p>
  </w:endnote>
  <w:endnote w:type="continuationNotice" w:id="1">
    <w:p w14:paraId="26E75779" w14:textId="77777777" w:rsidR="008A5418" w:rsidRDefault="008A5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5436B03" w:rsidR="00A3499D" w:rsidRDefault="00A3499D">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00E71BC8">
      <w:rPr>
        <w:noProof/>
        <w:sz w:val="24"/>
        <w:szCs w:val="24"/>
      </w:rPr>
      <w:t>22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FA999" w14:textId="77777777" w:rsidR="008A5418" w:rsidRDefault="008A5418" w:rsidP="003C5278">
      <w:r>
        <w:separator/>
      </w:r>
    </w:p>
  </w:footnote>
  <w:footnote w:type="continuationSeparator" w:id="0">
    <w:p w14:paraId="533949C4" w14:textId="77777777" w:rsidR="008A5418" w:rsidRDefault="008A5418" w:rsidP="003C5278">
      <w:r>
        <w:continuationSeparator/>
      </w:r>
    </w:p>
  </w:footnote>
  <w:footnote w:type="continuationNotice" w:id="1">
    <w:p w14:paraId="5B5AF3E5" w14:textId="77777777" w:rsidR="008A5418" w:rsidRDefault="008A5418"/>
  </w:footnote>
  <w:footnote w:id="2">
    <w:p w14:paraId="61393021" w14:textId="718A9C00" w:rsidR="00A3499D" w:rsidRPr="00FC4932" w:rsidRDefault="00A3499D">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A3499D" w:rsidRPr="00003A91" w:rsidRDefault="00A3499D"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A3499D" w:rsidRPr="00554172" w:rsidRDefault="00A3499D"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Pr="005F460D">
          <w:rPr>
            <w:rStyle w:val="Hyperlink"/>
          </w:rPr>
          <w:t>https://nenawiki.org/wiki/Telecommunicator</w:t>
        </w:r>
      </w:hyperlink>
      <w:r>
        <w:t>.</w:t>
      </w:r>
    </w:p>
  </w:footnote>
  <w:footnote w:id="5">
    <w:p w14:paraId="54F64AF4" w14:textId="7006040A" w:rsidR="00A3499D" w:rsidRPr="00240D4C" w:rsidRDefault="00A3499D">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A3499D" w:rsidRDefault="00A3499D"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A3499D" w:rsidRDefault="00A3499D">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A3499D" w:rsidRPr="00603E2B" w:rsidRDefault="00A3499D"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A3499D" w:rsidRDefault="00A3499D"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A3499D" w:rsidRDefault="00A3499D" w:rsidP="00E3478F">
    <w:pPr>
      <w:jc w:val="center"/>
      <w:rPr>
        <w:rFonts w:ascii="CG Times (W1)" w:hAnsi="CG Times (W1)"/>
        <w:sz w:val="26"/>
        <w:szCs w:val="18"/>
      </w:rPr>
    </w:pPr>
  </w:p>
  <w:p w14:paraId="677B5D1B" w14:textId="4CD4FA19" w:rsidR="00A3499D" w:rsidRPr="00603E2B" w:rsidRDefault="00A3499D" w:rsidP="00603E2B">
    <w:pPr>
      <w:pStyle w:val="Header"/>
      <w:spacing w:line="228" w:lineRule="auto"/>
      <w:jc w:val="center"/>
      <w:rPr>
        <w:rFonts w:ascii="CG Times (W1)" w:hAnsi="CG Times (W1)"/>
        <w:sz w:val="24"/>
        <w:szCs w:val="24"/>
      </w:rPr>
    </w:pPr>
    <w:r>
      <w:rPr>
        <w:rFonts w:ascii="CG Times (W1)" w:hAnsi="CG Times (W1)"/>
        <w:sz w:val="24"/>
        <w:szCs w:val="24"/>
      </w:rPr>
      <w:t xml:space="preserve">Sixteenth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r>
      <w:rPr>
        <w:rFonts w:ascii="CG Times (W1)" w:hAnsi="CG Times (W1)"/>
        <w:sz w:val="24"/>
        <w:szCs w:val="24"/>
      </w:rPr>
      <w:t xml:space="preserve">For </w:t>
    </w:r>
    <w:r w:rsidRPr="00603E2B">
      <w:rPr>
        <w:rFonts w:ascii="CG Times (W1)" w:hAnsi="CG Times (W1)"/>
        <w:sz w:val="24"/>
        <w:szCs w:val="24"/>
      </w:rPr>
      <w:t xml:space="preserve">Calendar Year </w:t>
    </w:r>
    <w:r>
      <w:rPr>
        <w:rFonts w:ascii="CG Times (W1)" w:hAnsi="CG Times (W1)"/>
        <w:sz w:val="24"/>
        <w:szCs w:val="24"/>
      </w:rPr>
      <w:t>2023</w:t>
    </w:r>
  </w:p>
  <w:p w14:paraId="2E15CB11" w14:textId="77777777" w:rsidR="00A3499D" w:rsidRPr="00603E2B" w:rsidRDefault="00A3499D" w:rsidP="000011FE">
    <w:pPr>
      <w:jc w:val="center"/>
      <w:rPr>
        <w:sz w:val="18"/>
        <w:szCs w:val="18"/>
      </w:rPr>
    </w:pPr>
  </w:p>
  <w:p w14:paraId="76F8E92F" w14:textId="77777777" w:rsidR="00A3499D" w:rsidRDefault="00A34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541020">
    <w:abstractNumId w:val="37"/>
  </w:num>
  <w:num w:numId="2" w16cid:durableId="1870338067">
    <w:abstractNumId w:val="20"/>
  </w:num>
  <w:num w:numId="3" w16cid:durableId="495731928">
    <w:abstractNumId w:val="23"/>
  </w:num>
  <w:num w:numId="4" w16cid:durableId="124393466">
    <w:abstractNumId w:val="35"/>
  </w:num>
  <w:num w:numId="5" w16cid:durableId="1389567588">
    <w:abstractNumId w:val="39"/>
  </w:num>
  <w:num w:numId="6" w16cid:durableId="996956699">
    <w:abstractNumId w:val="26"/>
  </w:num>
  <w:num w:numId="7" w16cid:durableId="1644919988">
    <w:abstractNumId w:val="25"/>
  </w:num>
  <w:num w:numId="8" w16cid:durableId="468865826">
    <w:abstractNumId w:val="29"/>
  </w:num>
  <w:num w:numId="9" w16cid:durableId="63258168">
    <w:abstractNumId w:val="17"/>
  </w:num>
  <w:num w:numId="10" w16cid:durableId="341400922">
    <w:abstractNumId w:val="38"/>
  </w:num>
  <w:num w:numId="11" w16cid:durableId="1450978725">
    <w:abstractNumId w:val="42"/>
  </w:num>
  <w:num w:numId="12" w16cid:durableId="350422856">
    <w:abstractNumId w:val="30"/>
  </w:num>
  <w:num w:numId="13" w16cid:durableId="1926837977">
    <w:abstractNumId w:val="9"/>
  </w:num>
  <w:num w:numId="14" w16cid:durableId="1445493663">
    <w:abstractNumId w:val="14"/>
  </w:num>
  <w:num w:numId="15" w16cid:durableId="185411321">
    <w:abstractNumId w:val="7"/>
  </w:num>
  <w:num w:numId="16" w16cid:durableId="1575050206">
    <w:abstractNumId w:val="3"/>
  </w:num>
  <w:num w:numId="17" w16cid:durableId="311373523">
    <w:abstractNumId w:val="16"/>
  </w:num>
  <w:num w:numId="18" w16cid:durableId="1966806750">
    <w:abstractNumId w:val="5"/>
  </w:num>
  <w:num w:numId="19" w16cid:durableId="1591738996">
    <w:abstractNumId w:val="34"/>
  </w:num>
  <w:num w:numId="20" w16cid:durableId="1791699201">
    <w:abstractNumId w:val="6"/>
  </w:num>
  <w:num w:numId="21" w16cid:durableId="974798111">
    <w:abstractNumId w:val="10"/>
  </w:num>
  <w:num w:numId="22" w16cid:durableId="941305964">
    <w:abstractNumId w:val="41"/>
  </w:num>
  <w:num w:numId="23" w16cid:durableId="293876049">
    <w:abstractNumId w:val="21"/>
  </w:num>
  <w:num w:numId="24" w16cid:durableId="1722486066">
    <w:abstractNumId w:val="1"/>
  </w:num>
  <w:num w:numId="25" w16cid:durableId="179903858">
    <w:abstractNumId w:val="28"/>
  </w:num>
  <w:num w:numId="26" w16cid:durableId="1559196992">
    <w:abstractNumId w:val="40"/>
  </w:num>
  <w:num w:numId="27" w16cid:durableId="729886724">
    <w:abstractNumId w:val="32"/>
  </w:num>
  <w:num w:numId="28" w16cid:durableId="1096755555">
    <w:abstractNumId w:val="0"/>
  </w:num>
  <w:num w:numId="29" w16cid:durableId="28840208">
    <w:abstractNumId w:val="19"/>
  </w:num>
  <w:num w:numId="30" w16cid:durableId="1126578604">
    <w:abstractNumId w:val="8"/>
  </w:num>
  <w:num w:numId="31" w16cid:durableId="485559379">
    <w:abstractNumId w:val="22"/>
  </w:num>
  <w:num w:numId="32" w16cid:durableId="115177723">
    <w:abstractNumId w:val="31"/>
  </w:num>
  <w:num w:numId="33" w16cid:durableId="1269387035">
    <w:abstractNumId w:val="18"/>
  </w:num>
  <w:num w:numId="34" w16cid:durableId="2146581397">
    <w:abstractNumId w:val="2"/>
  </w:num>
  <w:num w:numId="35" w16cid:durableId="471559088">
    <w:abstractNumId w:val="13"/>
  </w:num>
  <w:num w:numId="36" w16cid:durableId="1885360921">
    <w:abstractNumId w:val="24"/>
  </w:num>
  <w:num w:numId="37" w16cid:durableId="1268853046">
    <w:abstractNumId w:val="36"/>
  </w:num>
  <w:num w:numId="38" w16cid:durableId="16665551">
    <w:abstractNumId w:val="12"/>
  </w:num>
  <w:num w:numId="39" w16cid:durableId="1683556304">
    <w:abstractNumId w:val="4"/>
  </w:num>
  <w:num w:numId="40" w16cid:durableId="427971220">
    <w:abstractNumId w:val="33"/>
  </w:num>
  <w:num w:numId="41" w16cid:durableId="774902623">
    <w:abstractNumId w:val="11"/>
  </w:num>
  <w:num w:numId="42" w16cid:durableId="1208444901">
    <w:abstractNumId w:val="27"/>
  </w:num>
  <w:num w:numId="43" w16cid:durableId="3373928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5748"/>
    <w:rsid w:val="00076BD2"/>
    <w:rsid w:val="00077F52"/>
    <w:rsid w:val="0008044D"/>
    <w:rsid w:val="000811AE"/>
    <w:rsid w:val="000811F6"/>
    <w:rsid w:val="00081EA4"/>
    <w:rsid w:val="000852BB"/>
    <w:rsid w:val="00086106"/>
    <w:rsid w:val="000927B7"/>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A77"/>
    <w:rsid w:val="00473BE7"/>
    <w:rsid w:val="00474F94"/>
    <w:rsid w:val="00475039"/>
    <w:rsid w:val="004804F5"/>
    <w:rsid w:val="00482BF8"/>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111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5D79"/>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44C89"/>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37A"/>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871F2"/>
    <w:rsid w:val="0089396B"/>
    <w:rsid w:val="00897AD8"/>
    <w:rsid w:val="008A0CC8"/>
    <w:rsid w:val="008A52A1"/>
    <w:rsid w:val="008A5418"/>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561E8"/>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99D"/>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2153"/>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A40"/>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534F"/>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4642A"/>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135A"/>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1BC8"/>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75BFA"/>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customStyle="1" w:styleId="UnresolvedMention2">
    <w:name w:val="Unresolved Mention2"/>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894B4-D07C-4C12-9EBC-6B357BE6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4632</Words>
  <Characters>26408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2024-12-27T14:37:00Z</dcterms:created>
  <dcterms:modified xsi:type="dcterms:W3CDTF">2024-12-27T14:37:00Z</dcterms:modified>
</cp:coreProperties>
</file>